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gif" ContentType="image/gif"/>
  <Default Extension="xlsx" ContentType="application/vnd.openxmlformats-officedocument.spreadsheetml.sheet"/>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8CBD304" w14:textId="127D658B" w:rsidR="00CB3116" w:rsidRDefault="00CB3116" w:rsidP="00CB3116">
      <w:pPr>
        <w:pStyle w:val="Title"/>
      </w:pPr>
      <w:bookmarkStart w:id="0" w:name="_Toc205632711"/>
      <w:r>
        <w:t>Patient Statement Enhancement</w:t>
      </w:r>
      <w:r w:rsidR="00895F5C">
        <w:t xml:space="preserve"> </w:t>
      </w:r>
      <w:r w:rsidR="002914D4">
        <w:t xml:space="preserve">- </w:t>
      </w:r>
      <w:r w:rsidR="00895F5C">
        <w:t>Phase 2</w:t>
      </w:r>
    </w:p>
    <w:p w14:paraId="7E6B2035" w14:textId="77777777" w:rsidR="00CB3116" w:rsidRPr="00D504E6" w:rsidRDefault="00CB3116" w:rsidP="00CB3116">
      <w:pPr>
        <w:pStyle w:val="Title"/>
      </w:pPr>
      <w:r>
        <w:t>Requirements Specification Document</w:t>
      </w:r>
    </w:p>
    <w:p w14:paraId="6EBF96B3" w14:textId="77777777" w:rsidR="00CB3116" w:rsidRPr="00FA1BF4" w:rsidRDefault="00CB3116" w:rsidP="00CB3116">
      <w:pPr>
        <w:pStyle w:val="Title"/>
        <w:spacing w:before="960" w:after="960"/>
      </w:pPr>
      <w:r>
        <w:rPr>
          <w:noProof/>
        </w:rPr>
        <w:drawing>
          <wp:inline distT="0" distB="0" distL="0" distR="0" wp14:anchorId="4762F58C" wp14:editId="3A72DA0B">
            <wp:extent cx="2114550" cy="2057400"/>
            <wp:effectExtent l="0" t="0" r="0" b="0"/>
            <wp:docPr id="3" name="Picture 3"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aww.va.gov/6102/graphicstandards/official_seals/Official_VA_Seal_embossed_web_3in.g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14550" cy="2057400"/>
                    </a:xfrm>
                    <a:prstGeom prst="rect">
                      <a:avLst/>
                    </a:prstGeom>
                    <a:noFill/>
                    <a:ln>
                      <a:noFill/>
                    </a:ln>
                  </pic:spPr>
                </pic:pic>
              </a:graphicData>
            </a:graphic>
          </wp:inline>
        </w:drawing>
      </w:r>
    </w:p>
    <w:p w14:paraId="47053E33" w14:textId="26735FB9" w:rsidR="00CB3116" w:rsidRPr="00F7216E" w:rsidRDefault="00C77FBC" w:rsidP="00F07E96">
      <w:pPr>
        <w:pStyle w:val="Title2"/>
      </w:pPr>
      <w:r>
        <w:t>March</w:t>
      </w:r>
      <w:r w:rsidR="00F802A1">
        <w:t xml:space="preserve"> </w:t>
      </w:r>
      <w:r w:rsidR="00D16B0C">
        <w:t>2017</w:t>
      </w:r>
    </w:p>
    <w:p w14:paraId="2F2FF708" w14:textId="079FD95D" w:rsidR="00CB3116" w:rsidRDefault="00CB3116" w:rsidP="00CB3116">
      <w:pPr>
        <w:pStyle w:val="Title2"/>
      </w:pPr>
      <w:r>
        <w:t xml:space="preserve">Version </w:t>
      </w:r>
      <w:r w:rsidR="00DC10D3">
        <w:t>2.</w:t>
      </w:r>
      <w:r w:rsidR="00C77FBC">
        <w:t>8</w:t>
      </w:r>
    </w:p>
    <w:p w14:paraId="5E24B2D7" w14:textId="77777777" w:rsidR="00CB3116" w:rsidRDefault="00CB3116" w:rsidP="00CB3116">
      <w:pPr>
        <w:pStyle w:val="Title2"/>
      </w:pPr>
      <w:r w:rsidRPr="00FD45C9">
        <w:t>Department of Veterans Affairs</w:t>
      </w:r>
    </w:p>
    <w:p w14:paraId="40EDC024" w14:textId="77777777" w:rsidR="00C97B16" w:rsidRDefault="00C97B16" w:rsidP="00B8461A">
      <w:pPr>
        <w:pStyle w:val="Title2"/>
      </w:pPr>
    </w:p>
    <w:p w14:paraId="7BF0FD57" w14:textId="77777777" w:rsidR="00687007" w:rsidRDefault="00687007" w:rsidP="00C97B16">
      <w:pPr>
        <w:pStyle w:val="Title2"/>
        <w:jc w:val="left"/>
        <w:sectPr w:rsidR="00687007" w:rsidSect="00886885">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440" w:header="720" w:footer="720" w:gutter="0"/>
          <w:pgNumType w:fmt="lowerRoman" w:start="1"/>
          <w:cols w:space="720"/>
          <w:titlePg/>
          <w:docGrid w:linePitch="360"/>
        </w:sectPr>
      </w:pPr>
    </w:p>
    <w:p w14:paraId="6733F1C2" w14:textId="77777777" w:rsidR="004F3A80" w:rsidRDefault="00962BBC" w:rsidP="004F3A80">
      <w:pPr>
        <w:pStyle w:val="Title2"/>
      </w:pPr>
      <w:r>
        <w:lastRenderedPageBreak/>
        <w:t>Revision History</w:t>
      </w:r>
    </w:p>
    <w:p w14:paraId="4ECE82C2" w14:textId="77777777" w:rsidR="00065F74" w:rsidRDefault="00065F74" w:rsidP="008C358F">
      <w:pPr>
        <w:pStyle w:val="BodyText"/>
      </w:pPr>
      <w:r w:rsidRPr="00065F74">
        <w:t xml:space="preserve">Note: The revision history cycle begins once changes or enhancements </w:t>
      </w:r>
      <w:proofErr w:type="gramStart"/>
      <w:r w:rsidRPr="00065F74">
        <w:t>are requested</w:t>
      </w:r>
      <w:proofErr w:type="gramEnd"/>
      <w:r w:rsidRPr="00065F74">
        <w:t xml:space="preserve"> after the Requirements Specification Document has been baselined.</w:t>
      </w:r>
    </w:p>
    <w:tbl>
      <w:tblPr>
        <w:tblW w:w="499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Revision History detailing date of changes, version number, description of changes, and author of revisions."/>
      </w:tblPr>
      <w:tblGrid>
        <w:gridCol w:w="1319"/>
        <w:gridCol w:w="1038"/>
        <w:gridCol w:w="5225"/>
        <w:gridCol w:w="1977"/>
      </w:tblGrid>
      <w:tr w:rsidR="004F3A80" w:rsidRPr="00BE2411" w14:paraId="1BFCAF35" w14:textId="77777777" w:rsidTr="00074A69">
        <w:trPr>
          <w:tblHeader/>
        </w:trPr>
        <w:tc>
          <w:tcPr>
            <w:tcW w:w="690" w:type="pct"/>
            <w:shd w:val="clear" w:color="auto" w:fill="D9D9D9" w:themeFill="background1" w:themeFillShade="D9"/>
          </w:tcPr>
          <w:p w14:paraId="637B19CD" w14:textId="77777777" w:rsidR="004F3A80" w:rsidRPr="00BE2411" w:rsidRDefault="004F3A80" w:rsidP="00BE2411">
            <w:pPr>
              <w:rPr>
                <w:rFonts w:ascii="Arial" w:hAnsi="Arial" w:cs="Arial"/>
                <w:b/>
              </w:rPr>
            </w:pPr>
            <w:bookmarkStart w:id="1" w:name="ColumnTitle_01"/>
            <w:bookmarkEnd w:id="1"/>
            <w:r w:rsidRPr="00BE2411">
              <w:rPr>
                <w:rFonts w:ascii="Arial" w:hAnsi="Arial" w:cs="Arial"/>
                <w:b/>
              </w:rPr>
              <w:t>Date</w:t>
            </w:r>
          </w:p>
        </w:tc>
        <w:tc>
          <w:tcPr>
            <w:tcW w:w="543" w:type="pct"/>
            <w:shd w:val="clear" w:color="auto" w:fill="D9D9D9" w:themeFill="background1" w:themeFillShade="D9"/>
          </w:tcPr>
          <w:p w14:paraId="0499B8B3" w14:textId="77777777" w:rsidR="004F3A80" w:rsidRPr="00BE2411" w:rsidRDefault="004F3A80" w:rsidP="00BE2411">
            <w:pPr>
              <w:rPr>
                <w:rFonts w:ascii="Arial" w:hAnsi="Arial" w:cs="Arial"/>
                <w:b/>
              </w:rPr>
            </w:pPr>
            <w:r w:rsidRPr="00BE2411">
              <w:rPr>
                <w:rFonts w:ascii="Arial" w:hAnsi="Arial" w:cs="Arial"/>
                <w:b/>
              </w:rPr>
              <w:t>Version</w:t>
            </w:r>
          </w:p>
        </w:tc>
        <w:tc>
          <w:tcPr>
            <w:tcW w:w="2733" w:type="pct"/>
            <w:shd w:val="clear" w:color="auto" w:fill="D9D9D9" w:themeFill="background1" w:themeFillShade="D9"/>
          </w:tcPr>
          <w:p w14:paraId="184F5BBC" w14:textId="77777777" w:rsidR="004F3A80" w:rsidRPr="00BE2411" w:rsidRDefault="004F3A80" w:rsidP="00BE2411">
            <w:pPr>
              <w:rPr>
                <w:rFonts w:ascii="Arial" w:hAnsi="Arial" w:cs="Arial"/>
                <w:b/>
              </w:rPr>
            </w:pPr>
            <w:r w:rsidRPr="00BE2411">
              <w:rPr>
                <w:rFonts w:ascii="Arial" w:hAnsi="Arial" w:cs="Arial"/>
                <w:b/>
              </w:rPr>
              <w:t>Description</w:t>
            </w:r>
          </w:p>
        </w:tc>
        <w:tc>
          <w:tcPr>
            <w:tcW w:w="1034" w:type="pct"/>
            <w:shd w:val="clear" w:color="auto" w:fill="D9D9D9" w:themeFill="background1" w:themeFillShade="D9"/>
          </w:tcPr>
          <w:p w14:paraId="377EF152" w14:textId="77777777" w:rsidR="004F3A80" w:rsidRPr="00BE2411" w:rsidRDefault="004F3A80" w:rsidP="00BE2411">
            <w:pPr>
              <w:rPr>
                <w:rFonts w:ascii="Arial" w:hAnsi="Arial" w:cs="Arial"/>
                <w:b/>
              </w:rPr>
            </w:pPr>
            <w:r w:rsidRPr="00BE2411">
              <w:rPr>
                <w:rFonts w:ascii="Arial" w:hAnsi="Arial" w:cs="Arial"/>
                <w:b/>
              </w:rPr>
              <w:t>Author</w:t>
            </w:r>
          </w:p>
        </w:tc>
      </w:tr>
      <w:tr w:rsidR="00C77FBC" w14:paraId="53332BA5" w14:textId="77777777" w:rsidTr="00074A69">
        <w:tc>
          <w:tcPr>
            <w:tcW w:w="690" w:type="pct"/>
            <w:shd w:val="clear" w:color="auto" w:fill="auto"/>
          </w:tcPr>
          <w:p w14:paraId="7F092084" w14:textId="14EAA4A7" w:rsidR="00C77FBC" w:rsidRDefault="00C77FBC" w:rsidP="002A7EB2">
            <w:pPr>
              <w:pStyle w:val="TableText"/>
            </w:pPr>
            <w:r>
              <w:t>3/16/2017</w:t>
            </w:r>
          </w:p>
        </w:tc>
        <w:tc>
          <w:tcPr>
            <w:tcW w:w="543" w:type="pct"/>
            <w:shd w:val="clear" w:color="auto" w:fill="auto"/>
          </w:tcPr>
          <w:p w14:paraId="1C317545" w14:textId="08BB4561" w:rsidR="00C77FBC" w:rsidRDefault="00C77FBC" w:rsidP="002A7EB2">
            <w:pPr>
              <w:pStyle w:val="TableText"/>
            </w:pPr>
            <w:r>
              <w:t>2.8</w:t>
            </w:r>
          </w:p>
        </w:tc>
        <w:tc>
          <w:tcPr>
            <w:tcW w:w="2733" w:type="pct"/>
            <w:shd w:val="clear" w:color="auto" w:fill="auto"/>
          </w:tcPr>
          <w:p w14:paraId="158B6BF3" w14:textId="77777777" w:rsidR="00C77FBC" w:rsidRDefault="007A245C" w:rsidP="002A7EB2">
            <w:pPr>
              <w:pStyle w:val="TableText"/>
            </w:pPr>
            <w:proofErr w:type="gramStart"/>
            <w:r>
              <w:t xml:space="preserve">Added </w:t>
            </w:r>
            <w:r w:rsidR="00C77FBC">
              <w:t>requirements</w:t>
            </w:r>
            <w:r>
              <w:t xml:space="preserve"> US022 and AC22.1-AC22.5</w:t>
            </w:r>
            <w:r w:rsidR="00C77FBC">
              <w:t xml:space="preserve"> for APPS data validations (CR #481457)</w:t>
            </w:r>
            <w:r w:rsidR="00235B02">
              <w:t>.</w:t>
            </w:r>
            <w:proofErr w:type="gramEnd"/>
          </w:p>
          <w:p w14:paraId="765D4BE8" w14:textId="77777777" w:rsidR="00235B02" w:rsidRDefault="00235B02" w:rsidP="002A7EB2">
            <w:pPr>
              <w:pStyle w:val="TableText"/>
            </w:pPr>
          </w:p>
          <w:p w14:paraId="306CA1B9" w14:textId="6A7833A9" w:rsidR="00235B02" w:rsidRDefault="00235B02" w:rsidP="002A7EB2">
            <w:pPr>
              <w:pStyle w:val="TableText"/>
            </w:pPr>
            <w:proofErr w:type="gramStart"/>
            <w:r>
              <w:t>Added validation table</w:t>
            </w:r>
            <w:r w:rsidR="001C2185">
              <w:t>s in Appendix</w:t>
            </w:r>
            <w:r>
              <w:t xml:space="preserve"> A.2 for APPS Consistency </w:t>
            </w:r>
            <w:r w:rsidR="00890900">
              <w:t>Checks</w:t>
            </w:r>
            <w:r>
              <w:t xml:space="preserve"> in VistA, </w:t>
            </w:r>
            <w:r w:rsidR="001C2185">
              <w:t xml:space="preserve">APPS </w:t>
            </w:r>
            <w:r>
              <w:t xml:space="preserve">data validations in CBSS and the </w:t>
            </w:r>
            <w:r w:rsidR="001C2185">
              <w:t>APPS Print Acknowledgement data validations.</w:t>
            </w:r>
            <w:proofErr w:type="gramEnd"/>
            <w:r w:rsidR="001C2185">
              <w:t xml:space="preserve"> </w:t>
            </w:r>
          </w:p>
        </w:tc>
        <w:tc>
          <w:tcPr>
            <w:tcW w:w="1034" w:type="pct"/>
            <w:shd w:val="clear" w:color="auto" w:fill="auto"/>
          </w:tcPr>
          <w:p w14:paraId="5284FEE3" w14:textId="1A02D3B8" w:rsidR="00C77FBC" w:rsidRDefault="00C77FBC" w:rsidP="002A7EB2">
            <w:pPr>
              <w:pStyle w:val="TableText"/>
            </w:pPr>
            <w:r>
              <w:t>Ray Matteson</w:t>
            </w:r>
          </w:p>
        </w:tc>
      </w:tr>
      <w:tr w:rsidR="00840649" w14:paraId="10ADC516" w14:textId="77777777" w:rsidTr="00074A69">
        <w:tc>
          <w:tcPr>
            <w:tcW w:w="690" w:type="pct"/>
            <w:shd w:val="clear" w:color="auto" w:fill="auto"/>
          </w:tcPr>
          <w:p w14:paraId="754E2621" w14:textId="20B90E10" w:rsidR="00840649" w:rsidRDefault="00840649" w:rsidP="002A7EB2">
            <w:pPr>
              <w:pStyle w:val="TableText"/>
            </w:pPr>
            <w:r>
              <w:t>2/21/2017</w:t>
            </w:r>
          </w:p>
        </w:tc>
        <w:tc>
          <w:tcPr>
            <w:tcW w:w="543" w:type="pct"/>
            <w:shd w:val="clear" w:color="auto" w:fill="auto"/>
          </w:tcPr>
          <w:p w14:paraId="5219B0E8" w14:textId="2FC864D3" w:rsidR="00840649" w:rsidRDefault="00840649" w:rsidP="002A7EB2">
            <w:pPr>
              <w:pStyle w:val="TableText"/>
            </w:pPr>
            <w:r>
              <w:t>2.7</w:t>
            </w:r>
          </w:p>
        </w:tc>
        <w:tc>
          <w:tcPr>
            <w:tcW w:w="2733" w:type="pct"/>
            <w:shd w:val="clear" w:color="auto" w:fill="auto"/>
          </w:tcPr>
          <w:p w14:paraId="34305F6C" w14:textId="63C29601" w:rsidR="00840649" w:rsidRDefault="007E2B30" w:rsidP="002A7EB2">
            <w:pPr>
              <w:pStyle w:val="TableText"/>
            </w:pPr>
            <w:r>
              <w:t xml:space="preserve">Removed </w:t>
            </w:r>
            <w:r w:rsidR="00361231">
              <w:t xml:space="preserve">Functional Requirements for </w:t>
            </w:r>
            <w:r>
              <w:t xml:space="preserve">Auto-Correction and Transaction </w:t>
            </w:r>
            <w:r w:rsidR="00447B68">
              <w:t>Discrepancy</w:t>
            </w:r>
            <w:r>
              <w:t xml:space="preserve"> Fix</w:t>
            </w:r>
            <w:r w:rsidR="00151151">
              <w:t xml:space="preserve"> </w:t>
            </w:r>
            <w:r w:rsidR="00074A69">
              <w:br/>
            </w:r>
            <w:r>
              <w:t>(CR #</w:t>
            </w:r>
            <w:r w:rsidR="00361231">
              <w:t>453471)</w:t>
            </w:r>
          </w:p>
          <w:p w14:paraId="51833AF1" w14:textId="77777777" w:rsidR="007E2B30" w:rsidRDefault="007E2B30" w:rsidP="002A7EB2">
            <w:pPr>
              <w:pStyle w:val="TableText"/>
            </w:pPr>
          </w:p>
          <w:p w14:paraId="7F5820DF" w14:textId="754B45D3" w:rsidR="007E2B30" w:rsidRDefault="007E2B30" w:rsidP="002A7EB2">
            <w:pPr>
              <w:pStyle w:val="TableText"/>
            </w:pPr>
            <w:r>
              <w:t xml:space="preserve">Added APPS Functional Requirements </w:t>
            </w:r>
            <w:r w:rsidR="00074A69">
              <w:br/>
            </w:r>
            <w:r>
              <w:t>(CR #</w:t>
            </w:r>
            <w:r w:rsidR="00361231">
              <w:t>434265)</w:t>
            </w:r>
          </w:p>
          <w:p w14:paraId="486BE855" w14:textId="77777777" w:rsidR="00361231" w:rsidRDefault="00361231" w:rsidP="002A7EB2">
            <w:pPr>
              <w:pStyle w:val="TableText"/>
            </w:pPr>
          </w:p>
          <w:p w14:paraId="44C30239" w14:textId="282F13AB" w:rsidR="00361231" w:rsidRDefault="001C260B">
            <w:pPr>
              <w:pStyle w:val="TableText"/>
            </w:pPr>
            <w:proofErr w:type="gramStart"/>
            <w:r>
              <w:t xml:space="preserve">Added a design constraint </w:t>
            </w:r>
            <w:r w:rsidR="00605D43">
              <w:t>and additional con</w:t>
            </w:r>
            <w:r w:rsidR="00CA5502">
              <w:t>tent</w:t>
            </w:r>
            <w:r w:rsidR="00230C32">
              <w:t xml:space="preserve"> to Requirement AC15.1</w:t>
            </w:r>
            <w:r w:rsidR="00605D43">
              <w:t xml:space="preserve"> </w:t>
            </w:r>
            <w:r>
              <w:t>that an</w:t>
            </w:r>
            <w:r w:rsidR="00230C32">
              <w:t xml:space="preserve"> APPS file cannot exceed 175K</w:t>
            </w:r>
            <w:r>
              <w:t xml:space="preserve"> </w:t>
            </w:r>
            <w:r w:rsidR="00605D43">
              <w:t>paymen</w:t>
            </w:r>
            <w:r>
              <w:t xml:space="preserve">t </w:t>
            </w:r>
            <w:r w:rsidR="00605D43">
              <w:t>statements.</w:t>
            </w:r>
            <w:proofErr w:type="gramEnd"/>
          </w:p>
          <w:p w14:paraId="08392418" w14:textId="77777777" w:rsidR="00CA5502" w:rsidRDefault="00CA5502">
            <w:pPr>
              <w:pStyle w:val="TableText"/>
            </w:pPr>
          </w:p>
          <w:p w14:paraId="116DE21E" w14:textId="3B018300" w:rsidR="00511451" w:rsidRDefault="00511451">
            <w:pPr>
              <w:pStyle w:val="TableText"/>
            </w:pPr>
            <w:proofErr w:type="gramStart"/>
            <w:r>
              <w:t xml:space="preserve">Added </w:t>
            </w:r>
            <w:r w:rsidR="001F13B0">
              <w:t xml:space="preserve">User Story 8.2.1 </w:t>
            </w:r>
            <w:r>
              <w:t xml:space="preserve">for </w:t>
            </w:r>
            <w:r w:rsidR="00151151">
              <w:t xml:space="preserve">the </w:t>
            </w:r>
            <w:r>
              <w:t>new sort version of the Auto-Correct Report.</w:t>
            </w:r>
            <w:proofErr w:type="gramEnd"/>
            <w:r>
              <w:t xml:space="preserve"> (CR #430031)</w:t>
            </w:r>
          </w:p>
          <w:p w14:paraId="3843BC75" w14:textId="77777777" w:rsidR="001F13B0" w:rsidRDefault="001F13B0">
            <w:pPr>
              <w:pStyle w:val="TableText"/>
            </w:pPr>
          </w:p>
          <w:p w14:paraId="2EF13ECF" w14:textId="440B5A49" w:rsidR="001F13B0" w:rsidRDefault="001F13B0">
            <w:pPr>
              <w:pStyle w:val="TableText"/>
            </w:pPr>
            <w:proofErr w:type="gramStart"/>
            <w:r>
              <w:t>Added User Story 8.2.2 to change the titles of the Auto-Correct Report versions</w:t>
            </w:r>
            <w:r w:rsidR="00187328">
              <w:t>.</w:t>
            </w:r>
            <w:proofErr w:type="gramEnd"/>
            <w:r>
              <w:t xml:space="preserve"> (CR #446186)</w:t>
            </w:r>
          </w:p>
          <w:p w14:paraId="31F80875" w14:textId="77777777" w:rsidR="001F13B0" w:rsidRDefault="001F13B0">
            <w:pPr>
              <w:pStyle w:val="TableText"/>
            </w:pPr>
          </w:p>
          <w:p w14:paraId="0ACE8B43" w14:textId="6042CC2B" w:rsidR="00C8405A" w:rsidRDefault="001F13B0">
            <w:pPr>
              <w:pStyle w:val="TableText"/>
            </w:pPr>
            <w:proofErr w:type="gramStart"/>
            <w:r>
              <w:t xml:space="preserve">Added User Story 8.2.3 to default the selection of the Auto-Correct Report </w:t>
            </w:r>
            <w:r w:rsidR="00187328">
              <w:t>version.</w:t>
            </w:r>
            <w:proofErr w:type="gramEnd"/>
            <w:r w:rsidR="00187328">
              <w:t xml:space="preserve">  (CR #446214)</w:t>
            </w:r>
          </w:p>
          <w:p w14:paraId="19A19F23" w14:textId="3112404B" w:rsidR="001F13B0" w:rsidRDefault="001F13B0">
            <w:pPr>
              <w:pStyle w:val="TableText"/>
            </w:pPr>
          </w:p>
          <w:p w14:paraId="3BF6C650" w14:textId="77777777" w:rsidR="00D27028" w:rsidRDefault="003D4EBA">
            <w:pPr>
              <w:pStyle w:val="TableText"/>
            </w:pPr>
            <w:r>
              <w:t xml:space="preserve">Added requirements </w:t>
            </w:r>
            <w:r w:rsidR="00E80B07">
              <w:t xml:space="preserve">1.1.8 through </w:t>
            </w:r>
            <w:r>
              <w:t xml:space="preserve">1.1.13 for enhancements of the existing CCPC </w:t>
            </w:r>
            <w:r w:rsidR="00E80B07">
              <w:t xml:space="preserve">file </w:t>
            </w:r>
            <w:r>
              <w:t>build and transmit VistA menu options.</w:t>
            </w:r>
          </w:p>
          <w:p w14:paraId="1F70400B" w14:textId="77777777" w:rsidR="00D27028" w:rsidRDefault="00D27028">
            <w:pPr>
              <w:pStyle w:val="TableText"/>
            </w:pPr>
          </w:p>
          <w:p w14:paraId="6880D5BE" w14:textId="77777777" w:rsidR="00CA5502" w:rsidRDefault="00D27028">
            <w:pPr>
              <w:pStyle w:val="TableText"/>
            </w:pPr>
            <w:proofErr w:type="gramStart"/>
            <w:r>
              <w:t>Added requirements 4.1.6-4.1.8 for the Bill Data File validations.</w:t>
            </w:r>
            <w:proofErr w:type="gramEnd"/>
            <w:r w:rsidR="003D4EBA">
              <w:t xml:space="preserve"> </w:t>
            </w:r>
          </w:p>
          <w:p w14:paraId="3194CE17" w14:textId="77777777" w:rsidR="006028B1" w:rsidRDefault="006028B1">
            <w:pPr>
              <w:pStyle w:val="TableText"/>
            </w:pPr>
          </w:p>
          <w:p w14:paraId="1B067C1D" w14:textId="46A9A5D2" w:rsidR="006028B1" w:rsidRDefault="001A4C3F" w:rsidP="001A4C3F">
            <w:pPr>
              <w:pStyle w:val="TableText"/>
            </w:pPr>
            <w:proofErr w:type="gramStart"/>
            <w:r>
              <w:t>Updated requirement</w:t>
            </w:r>
            <w:r w:rsidRPr="001A4C3F">
              <w:t xml:space="preserve"> AC13.1 </w:t>
            </w:r>
            <w:r>
              <w:t xml:space="preserve">and Section 2.6.4.1 to reflect the changed </w:t>
            </w:r>
            <w:r w:rsidRPr="001A4C3F">
              <w:t>APPS start date and transmission schedule.</w:t>
            </w:r>
            <w:proofErr w:type="gramEnd"/>
            <w:r>
              <w:t xml:space="preserve"> </w:t>
            </w:r>
            <w:r w:rsidRPr="001A4C3F">
              <w:t>(</w:t>
            </w:r>
            <w:r w:rsidR="006028B1" w:rsidRPr="001A4C3F">
              <w:t>CR # 472003</w:t>
            </w:r>
            <w:r w:rsidRPr="001A4C3F">
              <w:t>)</w:t>
            </w:r>
          </w:p>
          <w:p w14:paraId="62D4129D" w14:textId="77777777" w:rsidR="001A4C3F" w:rsidRDefault="001A4C3F" w:rsidP="001A4C3F">
            <w:pPr>
              <w:pStyle w:val="TableText"/>
            </w:pPr>
          </w:p>
          <w:p w14:paraId="3EA483EE" w14:textId="6A028AE1" w:rsidR="001A4C3F" w:rsidRDefault="001A4C3F" w:rsidP="001A4C3F">
            <w:pPr>
              <w:pStyle w:val="TableText"/>
            </w:pPr>
            <w:r w:rsidRPr="001A4C3F">
              <w:t>Add User story US019 for the new APPS menu options.</w:t>
            </w:r>
            <w:r>
              <w:t xml:space="preserve"> </w:t>
            </w:r>
            <w:r w:rsidRPr="001A4C3F">
              <w:t>Updated mock-</w:t>
            </w:r>
            <w:proofErr w:type="gramStart"/>
            <w:r w:rsidRPr="001A4C3F">
              <w:t>ups  in</w:t>
            </w:r>
            <w:proofErr w:type="gramEnd"/>
            <w:r w:rsidRPr="001A4C3F">
              <w:t xml:space="preserve"> section 2.6.4.1 to </w:t>
            </w:r>
            <w:r w:rsidRPr="001A4C3F">
              <w:lastRenderedPageBreak/>
              <w:t>reflect the VistA UI for the 2 new APP</w:t>
            </w:r>
            <w:r w:rsidRPr="00074A69">
              <w:t>S menu options. (CR# 472004)</w:t>
            </w:r>
          </w:p>
        </w:tc>
        <w:tc>
          <w:tcPr>
            <w:tcW w:w="1034" w:type="pct"/>
            <w:shd w:val="clear" w:color="auto" w:fill="auto"/>
          </w:tcPr>
          <w:p w14:paraId="48661E86" w14:textId="35D0C081" w:rsidR="00840649" w:rsidRDefault="00840649" w:rsidP="002A7EB2">
            <w:pPr>
              <w:pStyle w:val="TableText"/>
            </w:pPr>
            <w:r>
              <w:lastRenderedPageBreak/>
              <w:t>Ray Matteson</w:t>
            </w:r>
          </w:p>
        </w:tc>
      </w:tr>
      <w:tr w:rsidR="00AA37BF" w14:paraId="1660FF45" w14:textId="77777777" w:rsidTr="00074A69">
        <w:tc>
          <w:tcPr>
            <w:tcW w:w="690" w:type="pct"/>
            <w:shd w:val="clear" w:color="auto" w:fill="auto"/>
          </w:tcPr>
          <w:p w14:paraId="50AF4C48" w14:textId="30C15073" w:rsidR="00AA37BF" w:rsidRDefault="00AA37BF" w:rsidP="002A7EB2">
            <w:pPr>
              <w:pStyle w:val="TableText"/>
            </w:pPr>
            <w:r>
              <w:lastRenderedPageBreak/>
              <w:t>1/25/2017</w:t>
            </w:r>
          </w:p>
        </w:tc>
        <w:tc>
          <w:tcPr>
            <w:tcW w:w="543" w:type="pct"/>
            <w:shd w:val="clear" w:color="auto" w:fill="auto"/>
          </w:tcPr>
          <w:p w14:paraId="700E3E6B" w14:textId="510DB523" w:rsidR="00AA37BF" w:rsidRDefault="00AA37BF" w:rsidP="002A7EB2">
            <w:pPr>
              <w:pStyle w:val="TableText"/>
            </w:pPr>
            <w:r>
              <w:t>2.6</w:t>
            </w:r>
          </w:p>
        </w:tc>
        <w:tc>
          <w:tcPr>
            <w:tcW w:w="2733" w:type="pct"/>
            <w:shd w:val="clear" w:color="auto" w:fill="auto"/>
          </w:tcPr>
          <w:p w14:paraId="6D7D8E06" w14:textId="068427C3" w:rsidR="00AA37BF" w:rsidRPr="00AA37BF" w:rsidRDefault="00AA37BF" w:rsidP="002A7EB2">
            <w:pPr>
              <w:pStyle w:val="TableText"/>
            </w:pPr>
            <w:proofErr w:type="gramStart"/>
            <w:r>
              <w:t xml:space="preserve">Added CBSS User and Actor roles and </w:t>
            </w:r>
            <w:r w:rsidR="00447B68">
              <w:t>decryption</w:t>
            </w:r>
            <w:r>
              <w:t>.</w:t>
            </w:r>
            <w:proofErr w:type="gramEnd"/>
            <w:r>
              <w:t xml:space="preserve"> </w:t>
            </w:r>
          </w:p>
        </w:tc>
        <w:tc>
          <w:tcPr>
            <w:tcW w:w="1034" w:type="pct"/>
            <w:shd w:val="clear" w:color="auto" w:fill="auto"/>
          </w:tcPr>
          <w:p w14:paraId="04BE5F77" w14:textId="6E190936" w:rsidR="00AA37BF" w:rsidRDefault="00AA37BF" w:rsidP="002A7EB2">
            <w:pPr>
              <w:pStyle w:val="TableText"/>
            </w:pPr>
            <w:r>
              <w:t>Ray Matteson</w:t>
            </w:r>
          </w:p>
        </w:tc>
      </w:tr>
      <w:tr w:rsidR="00200C80" w14:paraId="1171FB19" w14:textId="77777777" w:rsidTr="00074A69">
        <w:tc>
          <w:tcPr>
            <w:tcW w:w="690" w:type="pct"/>
            <w:shd w:val="clear" w:color="auto" w:fill="auto"/>
          </w:tcPr>
          <w:p w14:paraId="7583E4F6" w14:textId="5CBA9DE3" w:rsidR="00200C80" w:rsidRDefault="00200C80" w:rsidP="002A7EB2">
            <w:pPr>
              <w:pStyle w:val="TableText"/>
            </w:pPr>
            <w:r>
              <w:t>12/15/2016</w:t>
            </w:r>
          </w:p>
        </w:tc>
        <w:tc>
          <w:tcPr>
            <w:tcW w:w="543" w:type="pct"/>
            <w:shd w:val="clear" w:color="auto" w:fill="auto"/>
          </w:tcPr>
          <w:p w14:paraId="5FF3AAD3" w14:textId="7E47E2F4" w:rsidR="00200C80" w:rsidRDefault="00200C80" w:rsidP="002A7EB2">
            <w:pPr>
              <w:pStyle w:val="TableText"/>
            </w:pPr>
            <w:r>
              <w:t>2.5</w:t>
            </w:r>
          </w:p>
        </w:tc>
        <w:tc>
          <w:tcPr>
            <w:tcW w:w="2733" w:type="pct"/>
            <w:shd w:val="clear" w:color="auto" w:fill="auto"/>
          </w:tcPr>
          <w:p w14:paraId="037AC662" w14:textId="6CE4740E" w:rsidR="00200C80" w:rsidRPr="00AA37BF" w:rsidRDefault="0027096F" w:rsidP="002A7EB2">
            <w:pPr>
              <w:pStyle w:val="TableText"/>
            </w:pPr>
            <w:r w:rsidRPr="00AA37BF">
              <w:t xml:space="preserve">Added Requirement ACJ007 to implement the correct missing transaction amount </w:t>
            </w:r>
            <w:r w:rsidR="007A7875" w:rsidRPr="00AA37BF">
              <w:t xml:space="preserve">calculation; and ACJ015 </w:t>
            </w:r>
            <w:proofErr w:type="gramStart"/>
            <w:r w:rsidR="007A7875" w:rsidRPr="00AA37BF">
              <w:t>to correctly fix</w:t>
            </w:r>
            <w:proofErr w:type="gramEnd"/>
            <w:r w:rsidR="007A7875" w:rsidRPr="00AA37BF">
              <w:t xml:space="preserve"> Incomplete tr</w:t>
            </w:r>
            <w:r w:rsidR="00EA2DC9" w:rsidRPr="00AA37BF">
              <w:t>ansactions for non-active bills.</w:t>
            </w:r>
            <w:r w:rsidR="007A7875" w:rsidRPr="00AA37BF">
              <w:t xml:space="preserve"> </w:t>
            </w:r>
            <w:r w:rsidR="00200C80" w:rsidRPr="00AA37BF">
              <w:t>(CR# 432565)</w:t>
            </w:r>
          </w:p>
          <w:p w14:paraId="6E1919AC" w14:textId="77777777" w:rsidR="0027096F" w:rsidRPr="00AA37BF" w:rsidRDefault="0027096F" w:rsidP="002A7EB2">
            <w:pPr>
              <w:pStyle w:val="TableText"/>
            </w:pPr>
          </w:p>
          <w:p w14:paraId="75C7FAD6" w14:textId="0A167A14" w:rsidR="00200C80" w:rsidRDefault="0027096F" w:rsidP="002A7EB2">
            <w:pPr>
              <w:pStyle w:val="TableText"/>
            </w:pPr>
            <w:r w:rsidRPr="00AA37BF">
              <w:t xml:space="preserve">Added US009 and Requirement AR001 to update the AR Adjustment </w:t>
            </w:r>
            <w:proofErr w:type="gramStart"/>
            <w:r w:rsidRPr="00AA37BF">
              <w:t>menu option bill calculation</w:t>
            </w:r>
            <w:proofErr w:type="gramEnd"/>
            <w:r w:rsidRPr="00AA37BF">
              <w:t xml:space="preserve">. </w:t>
            </w:r>
            <w:r w:rsidR="00200C80" w:rsidRPr="00AA37BF">
              <w:t>(CR# 414650)</w:t>
            </w:r>
          </w:p>
          <w:p w14:paraId="24B27824" w14:textId="77777777" w:rsidR="0027096F" w:rsidRDefault="0027096F" w:rsidP="002A7EB2">
            <w:pPr>
              <w:pStyle w:val="TableText"/>
            </w:pPr>
          </w:p>
          <w:p w14:paraId="4A83FC83" w14:textId="29B85C69" w:rsidR="00E807D0" w:rsidRDefault="0027096F" w:rsidP="002A7EB2">
            <w:pPr>
              <w:pStyle w:val="TableText"/>
            </w:pPr>
            <w:r>
              <w:t xml:space="preserve">Added US008 to include a new sort order version of the Auto-Correction Report </w:t>
            </w:r>
            <w:r>
              <w:br/>
            </w:r>
            <w:r w:rsidR="00E807D0">
              <w:t>(CR #430031)</w:t>
            </w:r>
          </w:p>
          <w:p w14:paraId="6DB7B80B" w14:textId="77777777" w:rsidR="0027096F" w:rsidRDefault="0027096F" w:rsidP="002A7EB2">
            <w:pPr>
              <w:pStyle w:val="TableText"/>
            </w:pPr>
          </w:p>
          <w:p w14:paraId="7CCC3F0A" w14:textId="4C3DC0E2" w:rsidR="00E807D0" w:rsidRDefault="00272F01" w:rsidP="002A7EB2">
            <w:pPr>
              <w:pStyle w:val="TableText"/>
            </w:pPr>
            <w:proofErr w:type="gramStart"/>
            <w:r>
              <w:t xml:space="preserve">Added User Story US010 for </w:t>
            </w:r>
            <w:r w:rsidR="00216455">
              <w:t>FileMan</w:t>
            </w:r>
            <w:r>
              <w:t xml:space="preserve"> spelling corrections.</w:t>
            </w:r>
            <w:proofErr w:type="gramEnd"/>
            <w:r w:rsidR="00267B7C">
              <w:t xml:space="preserve"> (CR #416592)</w:t>
            </w:r>
          </w:p>
          <w:p w14:paraId="429B59FE" w14:textId="77777777" w:rsidR="0028556E" w:rsidRDefault="0028556E" w:rsidP="002A7EB2">
            <w:pPr>
              <w:pStyle w:val="TableText"/>
            </w:pPr>
          </w:p>
          <w:p w14:paraId="24869B10" w14:textId="77777777" w:rsidR="0028556E" w:rsidRDefault="0028556E" w:rsidP="002A7EB2">
            <w:pPr>
              <w:pStyle w:val="TableText"/>
            </w:pPr>
            <w:r>
              <w:t xml:space="preserve">Added User Story </w:t>
            </w:r>
            <w:r w:rsidR="00FC2716">
              <w:t xml:space="preserve">US010 to account for </w:t>
            </w:r>
            <w:r w:rsidR="00707A9C">
              <w:t xml:space="preserve">data </w:t>
            </w:r>
            <w:r w:rsidR="00FC2716">
              <w:t>archi</w:t>
            </w:r>
            <w:r w:rsidR="00707A9C">
              <w:t>vi</w:t>
            </w:r>
            <w:r w:rsidR="00FC2716">
              <w:t>ng requirements as discussed at the requirements elaboration mee</w:t>
            </w:r>
            <w:r w:rsidR="00CC15D3">
              <w:t>t</w:t>
            </w:r>
            <w:r w:rsidR="00FC2716">
              <w:t xml:space="preserve">ing on </w:t>
            </w:r>
            <w:r w:rsidR="00CC15D3">
              <w:t>10/29/2015.</w:t>
            </w:r>
          </w:p>
          <w:p w14:paraId="5AF7691C" w14:textId="77777777" w:rsidR="00D90210" w:rsidRDefault="00D90210" w:rsidP="002A7EB2">
            <w:pPr>
              <w:pStyle w:val="TableText"/>
            </w:pPr>
          </w:p>
          <w:p w14:paraId="7829EBFF" w14:textId="17A78907" w:rsidR="00D90210" w:rsidRDefault="00D90210" w:rsidP="002A7EB2">
            <w:pPr>
              <w:pStyle w:val="TableText"/>
            </w:pPr>
            <w:r>
              <w:t xml:space="preserve">Updated requirement </w:t>
            </w:r>
            <w:r w:rsidR="00625EDF">
              <w:t xml:space="preserve">3.1.2 </w:t>
            </w:r>
            <w:proofErr w:type="gramStart"/>
            <w:r w:rsidR="00625EDF">
              <w:t>to</w:t>
            </w:r>
            <w:r>
              <w:t xml:space="preserve"> explicitly state</w:t>
            </w:r>
            <w:proofErr w:type="gramEnd"/>
            <w:r>
              <w:t xml:space="preserve"> that two CBS files are sent</w:t>
            </w:r>
            <w:r w:rsidR="009F5E1F">
              <w:t xml:space="preserve"> to AITC</w:t>
            </w:r>
            <w:r w:rsidR="00C03003">
              <w:t xml:space="preserve"> and that the file is sorted so that the primary site data is </w:t>
            </w:r>
            <w:r w:rsidR="005D7757">
              <w:t xml:space="preserve">listed </w:t>
            </w:r>
            <w:r w:rsidR="00C03003">
              <w:t xml:space="preserve">first.   </w:t>
            </w:r>
          </w:p>
          <w:p w14:paraId="7B4F8F18" w14:textId="77777777" w:rsidR="00F163FA" w:rsidRDefault="00F163FA" w:rsidP="002A7EB2">
            <w:pPr>
              <w:pStyle w:val="TableText"/>
            </w:pPr>
          </w:p>
          <w:p w14:paraId="49C21EDD" w14:textId="77777777" w:rsidR="00F163FA" w:rsidRDefault="00F163FA" w:rsidP="002A7EB2">
            <w:pPr>
              <w:pStyle w:val="TableText"/>
            </w:pPr>
            <w:r>
              <w:t xml:space="preserve">Add detailed sub-requirements to </w:t>
            </w:r>
            <w:r w:rsidR="005D7757">
              <w:t xml:space="preserve">AR reports requirements </w:t>
            </w:r>
            <w:r>
              <w:t>8.1.1, 8.1.2, and 8.13 a</w:t>
            </w:r>
            <w:r w:rsidR="005D7757">
              <w:t>nd updated AR Report mock ups in</w:t>
            </w:r>
            <w:r>
              <w:t xml:space="preserve"> section 2.6.10.</w:t>
            </w:r>
          </w:p>
          <w:p w14:paraId="3726E997" w14:textId="77777777" w:rsidR="00574943" w:rsidRDefault="00574943" w:rsidP="002A7EB2">
            <w:pPr>
              <w:pStyle w:val="TableText"/>
            </w:pPr>
          </w:p>
          <w:p w14:paraId="21ED4B6D" w14:textId="30B9643F" w:rsidR="00574943" w:rsidRDefault="00703C52" w:rsidP="002A7EB2">
            <w:pPr>
              <w:pStyle w:val="TableText"/>
            </w:pPr>
            <w:r>
              <w:t>Update</w:t>
            </w:r>
            <w:r w:rsidR="00574943">
              <w:t xml:space="preserve"> requirement 2.1.2 to include DFN on the CBS ac</w:t>
            </w:r>
            <w:r w:rsidR="00AB7295">
              <w:t xml:space="preserve">count number </w:t>
            </w:r>
            <w:r>
              <w:br/>
            </w:r>
            <w:r w:rsidR="00AB7295">
              <w:t>(CR# 440415</w:t>
            </w:r>
            <w:r w:rsidR="00574943">
              <w:t>)</w:t>
            </w:r>
            <w:r>
              <w:t>.</w:t>
            </w:r>
            <w:r w:rsidR="00574943">
              <w:t xml:space="preserve"> </w:t>
            </w:r>
          </w:p>
        </w:tc>
        <w:tc>
          <w:tcPr>
            <w:tcW w:w="1034" w:type="pct"/>
            <w:shd w:val="clear" w:color="auto" w:fill="auto"/>
          </w:tcPr>
          <w:p w14:paraId="27736838" w14:textId="26DAB483" w:rsidR="00200C80" w:rsidRDefault="00200C80" w:rsidP="002A7EB2">
            <w:pPr>
              <w:pStyle w:val="TableText"/>
            </w:pPr>
            <w:r>
              <w:t>Ray Matteson</w:t>
            </w:r>
          </w:p>
        </w:tc>
      </w:tr>
      <w:tr w:rsidR="00D72184" w14:paraId="3272C994" w14:textId="77777777" w:rsidTr="00074A69">
        <w:tc>
          <w:tcPr>
            <w:tcW w:w="690" w:type="pct"/>
            <w:shd w:val="clear" w:color="auto" w:fill="auto"/>
          </w:tcPr>
          <w:p w14:paraId="00536F88" w14:textId="18195D38" w:rsidR="00D72184" w:rsidRDefault="00D72184" w:rsidP="001A17FB">
            <w:pPr>
              <w:rPr>
                <w:rFonts w:ascii="Arial" w:hAnsi="Arial" w:cs="Arial"/>
              </w:rPr>
            </w:pPr>
            <w:r>
              <w:rPr>
                <w:rFonts w:ascii="Arial" w:hAnsi="Arial" w:cs="Arial"/>
              </w:rPr>
              <w:t>8/22/2016</w:t>
            </w:r>
          </w:p>
        </w:tc>
        <w:tc>
          <w:tcPr>
            <w:tcW w:w="543" w:type="pct"/>
            <w:shd w:val="clear" w:color="auto" w:fill="auto"/>
          </w:tcPr>
          <w:p w14:paraId="1BEA67A9" w14:textId="77505750" w:rsidR="00D72184" w:rsidRDefault="00D72184" w:rsidP="001A17FB">
            <w:pPr>
              <w:rPr>
                <w:rFonts w:ascii="Arial" w:hAnsi="Arial" w:cs="Arial"/>
              </w:rPr>
            </w:pPr>
            <w:r>
              <w:rPr>
                <w:rFonts w:ascii="Arial" w:hAnsi="Arial" w:cs="Arial"/>
              </w:rPr>
              <w:t>2.4</w:t>
            </w:r>
          </w:p>
        </w:tc>
        <w:tc>
          <w:tcPr>
            <w:tcW w:w="2733" w:type="pct"/>
            <w:shd w:val="clear" w:color="auto" w:fill="auto"/>
          </w:tcPr>
          <w:p w14:paraId="2DA5192D" w14:textId="77777777" w:rsidR="00D72184" w:rsidRDefault="00D72184" w:rsidP="00A07CB6">
            <w:pPr>
              <w:rPr>
                <w:rFonts w:ascii="Arial" w:hAnsi="Arial" w:cs="Arial"/>
                <w:szCs w:val="22"/>
              </w:rPr>
            </w:pPr>
            <w:r>
              <w:rPr>
                <w:rFonts w:ascii="Arial" w:hAnsi="Arial" w:cs="Arial"/>
                <w:szCs w:val="22"/>
              </w:rPr>
              <w:t xml:space="preserve">Added requirements </w:t>
            </w:r>
            <w:r w:rsidR="001A07C0">
              <w:rPr>
                <w:rFonts w:ascii="Arial" w:hAnsi="Arial" w:cs="Arial"/>
                <w:szCs w:val="22"/>
              </w:rPr>
              <w:t>(3.1.14 &amp; 3.1.15</w:t>
            </w:r>
            <w:proofErr w:type="gramStart"/>
            <w:r w:rsidR="001A07C0">
              <w:rPr>
                <w:rFonts w:ascii="Arial" w:hAnsi="Arial" w:cs="Arial"/>
                <w:szCs w:val="22"/>
              </w:rPr>
              <w:t>) )</w:t>
            </w:r>
            <w:proofErr w:type="gramEnd"/>
            <w:r w:rsidR="000A0C41">
              <w:rPr>
                <w:rFonts w:ascii="Arial" w:hAnsi="Arial" w:cs="Arial"/>
                <w:szCs w:val="22"/>
              </w:rPr>
              <w:t xml:space="preserve"> </w:t>
            </w:r>
            <w:r>
              <w:rPr>
                <w:rFonts w:ascii="Arial" w:hAnsi="Arial" w:cs="Arial"/>
                <w:szCs w:val="22"/>
              </w:rPr>
              <w:t>to the Send CBS process to not start job if Generate CBS is running (CR# 313059).</w:t>
            </w:r>
          </w:p>
          <w:p w14:paraId="31C3ACE3" w14:textId="77777777" w:rsidR="00D06A1A" w:rsidRDefault="00D06A1A" w:rsidP="00A07CB6">
            <w:pPr>
              <w:rPr>
                <w:rFonts w:ascii="Arial" w:hAnsi="Arial" w:cs="Arial"/>
                <w:szCs w:val="22"/>
              </w:rPr>
            </w:pPr>
          </w:p>
          <w:p w14:paraId="0A977B2B" w14:textId="4D0A5000" w:rsidR="00D06A1A" w:rsidRPr="002C213F" w:rsidRDefault="00D06A1A" w:rsidP="00A07CB6">
            <w:pPr>
              <w:rPr>
                <w:rFonts w:ascii="Arial" w:hAnsi="Arial" w:cs="Arial"/>
                <w:szCs w:val="22"/>
              </w:rPr>
            </w:pPr>
            <w:r>
              <w:rPr>
                <w:rFonts w:ascii="Arial" w:hAnsi="Arial" w:cs="Arial"/>
                <w:szCs w:val="22"/>
              </w:rPr>
              <w:t>Updated requirement 4.2.1 to send payment allocation based on a balance owed (CR# 366324).</w:t>
            </w:r>
          </w:p>
        </w:tc>
        <w:tc>
          <w:tcPr>
            <w:tcW w:w="1034" w:type="pct"/>
            <w:shd w:val="clear" w:color="auto" w:fill="auto"/>
          </w:tcPr>
          <w:p w14:paraId="705CC808" w14:textId="2EA8A8A3" w:rsidR="00D72184" w:rsidRDefault="00D72184" w:rsidP="001A17FB">
            <w:pPr>
              <w:rPr>
                <w:rFonts w:ascii="Arial" w:hAnsi="Arial" w:cs="Arial"/>
              </w:rPr>
            </w:pPr>
            <w:r>
              <w:rPr>
                <w:rFonts w:ascii="Arial" w:hAnsi="Arial" w:cs="Arial"/>
              </w:rPr>
              <w:t>Ray Matteson</w:t>
            </w:r>
          </w:p>
        </w:tc>
      </w:tr>
      <w:tr w:rsidR="005C04CD" w14:paraId="313A6E6E" w14:textId="77777777" w:rsidTr="00074A69">
        <w:tc>
          <w:tcPr>
            <w:tcW w:w="690" w:type="pct"/>
            <w:shd w:val="clear" w:color="auto" w:fill="auto"/>
          </w:tcPr>
          <w:p w14:paraId="31F1CA8F" w14:textId="74F0B53C" w:rsidR="005C04CD" w:rsidRPr="001A17FB" w:rsidRDefault="005C04CD" w:rsidP="001A17FB">
            <w:pPr>
              <w:rPr>
                <w:rFonts w:ascii="Arial" w:hAnsi="Arial" w:cs="Arial"/>
              </w:rPr>
            </w:pPr>
            <w:r>
              <w:rPr>
                <w:rFonts w:ascii="Arial" w:hAnsi="Arial" w:cs="Arial"/>
              </w:rPr>
              <w:t>8/12/2106</w:t>
            </w:r>
          </w:p>
        </w:tc>
        <w:tc>
          <w:tcPr>
            <w:tcW w:w="543" w:type="pct"/>
            <w:shd w:val="clear" w:color="auto" w:fill="auto"/>
          </w:tcPr>
          <w:p w14:paraId="23F4A48C" w14:textId="37476687" w:rsidR="005C04CD" w:rsidRPr="001A17FB" w:rsidRDefault="005C04CD" w:rsidP="001A17FB">
            <w:pPr>
              <w:rPr>
                <w:rFonts w:ascii="Arial" w:hAnsi="Arial" w:cs="Arial"/>
              </w:rPr>
            </w:pPr>
            <w:r>
              <w:rPr>
                <w:rFonts w:ascii="Arial" w:hAnsi="Arial" w:cs="Arial"/>
              </w:rPr>
              <w:t>2.3</w:t>
            </w:r>
          </w:p>
        </w:tc>
        <w:tc>
          <w:tcPr>
            <w:tcW w:w="2733" w:type="pct"/>
            <w:shd w:val="clear" w:color="auto" w:fill="auto"/>
          </w:tcPr>
          <w:p w14:paraId="7C4F16C6" w14:textId="77777777" w:rsidR="00D476D4" w:rsidRPr="002C213F" w:rsidRDefault="005C04CD" w:rsidP="00A07CB6">
            <w:pPr>
              <w:rPr>
                <w:rFonts w:ascii="Arial" w:hAnsi="Arial" w:cs="Arial"/>
                <w:szCs w:val="22"/>
              </w:rPr>
            </w:pPr>
            <w:proofErr w:type="gramStart"/>
            <w:r w:rsidRPr="002C213F">
              <w:rPr>
                <w:rFonts w:ascii="Arial" w:hAnsi="Arial" w:cs="Arial"/>
                <w:szCs w:val="22"/>
              </w:rPr>
              <w:t>Removed BN 4.1 from scope per contract modification.</w:t>
            </w:r>
            <w:proofErr w:type="gramEnd"/>
          </w:p>
          <w:p w14:paraId="322B64DE" w14:textId="0CF70A34" w:rsidR="005C04CD" w:rsidRPr="002C213F" w:rsidRDefault="005C04CD" w:rsidP="00A07CB6">
            <w:pPr>
              <w:rPr>
                <w:rFonts w:ascii="Arial" w:hAnsi="Arial" w:cs="Arial"/>
                <w:szCs w:val="22"/>
              </w:rPr>
            </w:pPr>
            <w:r w:rsidRPr="002C213F">
              <w:rPr>
                <w:rFonts w:ascii="Arial" w:hAnsi="Arial" w:cs="Arial"/>
                <w:szCs w:val="22"/>
              </w:rPr>
              <w:t xml:space="preserve"> </w:t>
            </w:r>
          </w:p>
          <w:p w14:paraId="7B59451B" w14:textId="47C4CD36" w:rsidR="00D476D4" w:rsidRPr="001F4C64" w:rsidRDefault="00D476D4" w:rsidP="00A07CB6">
            <w:pPr>
              <w:rPr>
                <w:rFonts w:ascii="Arial" w:hAnsi="Arial" w:cs="Arial"/>
                <w:szCs w:val="22"/>
                <w:u w:val="single"/>
              </w:rPr>
            </w:pPr>
            <w:proofErr w:type="gramStart"/>
            <w:r w:rsidRPr="002C213F">
              <w:rPr>
                <w:rFonts w:ascii="Arial" w:hAnsi="Arial" w:cs="Arial"/>
                <w:szCs w:val="22"/>
              </w:rPr>
              <w:t xml:space="preserve">Added requirements </w:t>
            </w:r>
            <w:r w:rsidR="006E0AA6" w:rsidRPr="002C213F">
              <w:rPr>
                <w:rFonts w:ascii="Arial" w:hAnsi="Arial" w:cs="Arial"/>
                <w:szCs w:val="22"/>
              </w:rPr>
              <w:t xml:space="preserve">(BN 7) </w:t>
            </w:r>
            <w:r w:rsidRPr="002C213F">
              <w:rPr>
                <w:rFonts w:ascii="Arial" w:hAnsi="Arial" w:cs="Arial"/>
                <w:szCs w:val="22"/>
              </w:rPr>
              <w:t>for Two Factor Authentication per contract modification.</w:t>
            </w:r>
            <w:proofErr w:type="gramEnd"/>
          </w:p>
        </w:tc>
        <w:tc>
          <w:tcPr>
            <w:tcW w:w="1034" w:type="pct"/>
            <w:shd w:val="clear" w:color="auto" w:fill="auto"/>
          </w:tcPr>
          <w:p w14:paraId="2ABD0A21" w14:textId="5DB6C074" w:rsidR="005C04CD" w:rsidRPr="001A17FB" w:rsidRDefault="005C04CD" w:rsidP="001A17FB">
            <w:pPr>
              <w:rPr>
                <w:rFonts w:ascii="Arial" w:hAnsi="Arial" w:cs="Arial"/>
              </w:rPr>
            </w:pPr>
            <w:r>
              <w:rPr>
                <w:rFonts w:ascii="Arial" w:hAnsi="Arial" w:cs="Arial"/>
              </w:rPr>
              <w:t>Ray Matteson</w:t>
            </w:r>
          </w:p>
        </w:tc>
      </w:tr>
      <w:tr w:rsidR="000070E4" w14:paraId="66D8BED5" w14:textId="77777777" w:rsidTr="00074A69">
        <w:tc>
          <w:tcPr>
            <w:tcW w:w="690" w:type="pct"/>
            <w:shd w:val="clear" w:color="auto" w:fill="auto"/>
          </w:tcPr>
          <w:p w14:paraId="47DA449E" w14:textId="77777777" w:rsidR="000070E4" w:rsidRPr="001A17FB" w:rsidRDefault="001A17FB" w:rsidP="001A17FB">
            <w:pPr>
              <w:rPr>
                <w:rFonts w:ascii="Arial" w:hAnsi="Arial" w:cs="Arial"/>
              </w:rPr>
            </w:pPr>
            <w:r w:rsidRPr="001A17FB">
              <w:rPr>
                <w:rFonts w:ascii="Arial" w:hAnsi="Arial" w:cs="Arial"/>
              </w:rPr>
              <w:lastRenderedPageBreak/>
              <w:t>8/5/2016</w:t>
            </w:r>
          </w:p>
        </w:tc>
        <w:tc>
          <w:tcPr>
            <w:tcW w:w="543" w:type="pct"/>
            <w:shd w:val="clear" w:color="auto" w:fill="auto"/>
          </w:tcPr>
          <w:p w14:paraId="1B873C5D" w14:textId="79CCBC39" w:rsidR="000070E4" w:rsidRPr="001A17FB" w:rsidRDefault="001A17FB" w:rsidP="001A17FB">
            <w:pPr>
              <w:rPr>
                <w:rFonts w:ascii="Arial" w:hAnsi="Arial" w:cs="Arial"/>
              </w:rPr>
            </w:pPr>
            <w:r w:rsidRPr="001A17FB">
              <w:rPr>
                <w:rFonts w:ascii="Arial" w:hAnsi="Arial" w:cs="Arial"/>
              </w:rPr>
              <w:t>2.2</w:t>
            </w:r>
          </w:p>
        </w:tc>
        <w:tc>
          <w:tcPr>
            <w:tcW w:w="2733" w:type="pct"/>
            <w:shd w:val="clear" w:color="auto" w:fill="auto"/>
          </w:tcPr>
          <w:p w14:paraId="4DEE659F" w14:textId="2341E21C" w:rsidR="00A07CB6" w:rsidRPr="001F4C64" w:rsidRDefault="00A07CB6" w:rsidP="00A07CB6">
            <w:pPr>
              <w:rPr>
                <w:rFonts w:ascii="Arial" w:hAnsi="Arial" w:cs="Arial"/>
                <w:szCs w:val="22"/>
              </w:rPr>
            </w:pPr>
            <w:proofErr w:type="gramStart"/>
            <w:r w:rsidRPr="001F4C64">
              <w:rPr>
                <w:rFonts w:ascii="Arial" w:hAnsi="Arial" w:cs="Arial"/>
                <w:szCs w:val="22"/>
              </w:rPr>
              <w:t>Added Epic (9.0.0) and User Story &amp;</w:t>
            </w:r>
            <w:r w:rsidR="0048446B">
              <w:rPr>
                <w:rFonts w:ascii="Arial" w:hAnsi="Arial" w:cs="Arial"/>
                <w:szCs w:val="22"/>
              </w:rPr>
              <w:t xml:space="preserve"> Requirements 9.1.X in Table 2-10</w:t>
            </w:r>
            <w:r w:rsidRPr="001F4C64">
              <w:rPr>
                <w:rFonts w:ascii="Arial" w:hAnsi="Arial" w:cs="Arial"/>
                <w:szCs w:val="22"/>
              </w:rPr>
              <w:t xml:space="preserve"> </w:t>
            </w:r>
            <w:r w:rsidR="0048446B">
              <w:rPr>
                <w:rFonts w:ascii="Arial" w:hAnsi="Arial" w:cs="Arial"/>
                <w:szCs w:val="22"/>
              </w:rPr>
              <w:t xml:space="preserve">for the CBS Print </w:t>
            </w:r>
            <w:r w:rsidR="00D96B44">
              <w:rPr>
                <w:rFonts w:ascii="Arial" w:hAnsi="Arial" w:cs="Arial"/>
                <w:szCs w:val="22"/>
              </w:rPr>
              <w:t>Acknowledgement</w:t>
            </w:r>
            <w:r w:rsidR="0048446B">
              <w:rPr>
                <w:rFonts w:ascii="Arial" w:hAnsi="Arial" w:cs="Arial"/>
                <w:szCs w:val="22"/>
              </w:rPr>
              <w:t xml:space="preserve"> Requirements.</w:t>
            </w:r>
            <w:proofErr w:type="gramEnd"/>
            <w:r w:rsidR="0048446B">
              <w:rPr>
                <w:rFonts w:ascii="Arial" w:hAnsi="Arial" w:cs="Arial"/>
                <w:szCs w:val="22"/>
              </w:rPr>
              <w:t xml:space="preserve"> </w:t>
            </w:r>
          </w:p>
          <w:p w14:paraId="4DBD6C63" w14:textId="77777777" w:rsidR="00A07CB6" w:rsidRPr="001F4C64" w:rsidRDefault="00A07CB6" w:rsidP="00A07CB6">
            <w:pPr>
              <w:rPr>
                <w:rFonts w:ascii="Arial" w:hAnsi="Arial" w:cs="Arial"/>
                <w:szCs w:val="22"/>
              </w:rPr>
            </w:pPr>
          </w:p>
          <w:p w14:paraId="76F3F3D1" w14:textId="77777777" w:rsidR="00A07CB6" w:rsidRPr="001F4C64" w:rsidRDefault="00A07CB6" w:rsidP="00A07CB6">
            <w:pPr>
              <w:rPr>
                <w:rFonts w:ascii="Arial" w:hAnsi="Arial" w:cs="Arial"/>
                <w:szCs w:val="22"/>
                <w:u w:val="single"/>
              </w:rPr>
            </w:pPr>
            <w:r w:rsidRPr="001F4C64">
              <w:rPr>
                <w:rFonts w:ascii="Arial" w:hAnsi="Arial" w:cs="Arial"/>
                <w:szCs w:val="22"/>
                <w:u w:val="single"/>
              </w:rPr>
              <w:t>Existing Vista Reports</w:t>
            </w:r>
          </w:p>
          <w:p w14:paraId="45982240" w14:textId="28D9766D" w:rsidR="00A07CB6" w:rsidRPr="001F4C64" w:rsidRDefault="0048446B" w:rsidP="00A07CB6">
            <w:pPr>
              <w:rPr>
                <w:rFonts w:ascii="Arial" w:hAnsi="Arial" w:cs="Arial"/>
                <w:szCs w:val="22"/>
              </w:rPr>
            </w:pPr>
            <w:proofErr w:type="gramStart"/>
            <w:r>
              <w:rPr>
                <w:rFonts w:ascii="Arial" w:hAnsi="Arial" w:cs="Arial"/>
                <w:szCs w:val="22"/>
              </w:rPr>
              <w:t>Added Epic (8</w:t>
            </w:r>
            <w:r w:rsidR="00A07CB6" w:rsidRPr="001F4C64">
              <w:rPr>
                <w:rFonts w:ascii="Arial" w:hAnsi="Arial" w:cs="Arial"/>
                <w:szCs w:val="22"/>
              </w:rPr>
              <w:t>.0.0) and User Story &amp;</w:t>
            </w:r>
            <w:r>
              <w:rPr>
                <w:rFonts w:ascii="Arial" w:hAnsi="Arial" w:cs="Arial"/>
                <w:szCs w:val="22"/>
              </w:rPr>
              <w:t xml:space="preserve"> Requirements 8.1.X in Table 2-11</w:t>
            </w:r>
            <w:r w:rsidR="00A07CB6" w:rsidRPr="001F4C64">
              <w:rPr>
                <w:rFonts w:ascii="Arial" w:hAnsi="Arial" w:cs="Arial"/>
                <w:szCs w:val="22"/>
              </w:rPr>
              <w:t xml:space="preserve"> for the enhancements of the VistA AR Reports.</w:t>
            </w:r>
            <w:proofErr w:type="gramEnd"/>
            <w:r w:rsidR="00A07CB6" w:rsidRPr="001F4C64">
              <w:rPr>
                <w:rFonts w:ascii="Arial" w:hAnsi="Arial" w:cs="Arial"/>
                <w:szCs w:val="22"/>
              </w:rPr>
              <w:t xml:space="preserve"> </w:t>
            </w:r>
          </w:p>
          <w:p w14:paraId="29951B73" w14:textId="77777777" w:rsidR="00A07CB6" w:rsidRPr="001F4C64" w:rsidRDefault="00A07CB6" w:rsidP="00A07CB6">
            <w:pPr>
              <w:rPr>
                <w:rFonts w:ascii="Arial" w:hAnsi="Arial" w:cs="Arial"/>
                <w:szCs w:val="22"/>
              </w:rPr>
            </w:pPr>
          </w:p>
          <w:p w14:paraId="1B8F9743" w14:textId="70AAF8EB"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Added requirement 4.2.1 for nightly file to AITC/LOCKBOX.</w:t>
            </w:r>
            <w:proofErr w:type="gramEnd"/>
          </w:p>
          <w:p w14:paraId="22F18D60" w14:textId="38474F09"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Updated Table 2.8 to reflect the new 16-day FPS file schedule.</w:t>
            </w:r>
            <w:proofErr w:type="gramEnd"/>
            <w:r w:rsidRPr="001F4C64">
              <w:rPr>
                <w:rFonts w:ascii="Arial" w:hAnsi="Arial" w:cs="Arial"/>
                <w:sz w:val="22"/>
                <w:szCs w:val="22"/>
              </w:rPr>
              <w:t xml:space="preserve"> </w:t>
            </w:r>
          </w:p>
          <w:p w14:paraId="71F2F5FC" w14:textId="41C62599" w:rsidR="00A07CB6" w:rsidRPr="001F4C64" w:rsidRDefault="00A07CB6" w:rsidP="00B5541E">
            <w:pPr>
              <w:pStyle w:val="ListParagraph"/>
              <w:numPr>
                <w:ilvl w:val="0"/>
                <w:numId w:val="17"/>
              </w:numPr>
              <w:ind w:left="376"/>
              <w:rPr>
                <w:rFonts w:ascii="Arial" w:hAnsi="Arial" w:cs="Arial"/>
                <w:sz w:val="22"/>
                <w:szCs w:val="22"/>
              </w:rPr>
            </w:pPr>
            <w:r w:rsidRPr="001F4C64">
              <w:rPr>
                <w:rFonts w:ascii="Arial" w:hAnsi="Arial" w:cs="Arial"/>
                <w:sz w:val="22"/>
                <w:szCs w:val="22"/>
              </w:rPr>
              <w:t xml:space="preserve">Update Requirement 1.1.1 to reflect a </w:t>
            </w:r>
            <w:r w:rsidR="00F7714F" w:rsidRPr="001F4C64">
              <w:rPr>
                <w:rFonts w:ascii="Arial" w:hAnsi="Arial" w:cs="Arial"/>
                <w:sz w:val="22"/>
                <w:szCs w:val="22"/>
              </w:rPr>
              <w:t>16-day</w:t>
            </w:r>
            <w:r w:rsidRPr="001F4C64">
              <w:rPr>
                <w:rFonts w:ascii="Arial" w:hAnsi="Arial" w:cs="Arial"/>
                <w:sz w:val="22"/>
                <w:szCs w:val="22"/>
              </w:rPr>
              <w:t xml:space="preserve"> FPS file cycle. </w:t>
            </w:r>
          </w:p>
          <w:p w14:paraId="2483AA47" w14:textId="0469A0F3"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Added requirements 1.1.3 through 1.1.7 to the Load FPS Data User Story.</w:t>
            </w:r>
            <w:proofErr w:type="gramEnd"/>
            <w:r w:rsidRPr="001F4C64">
              <w:rPr>
                <w:rFonts w:ascii="Arial" w:hAnsi="Arial" w:cs="Arial"/>
                <w:sz w:val="22"/>
                <w:szCs w:val="22"/>
              </w:rPr>
              <w:t xml:space="preserve"> </w:t>
            </w:r>
          </w:p>
          <w:p w14:paraId="2399ECFC" w14:textId="427E8F3E" w:rsidR="00A07CB6" w:rsidRPr="001F4C64" w:rsidRDefault="00A07CB6" w:rsidP="00B5541E">
            <w:pPr>
              <w:pStyle w:val="ListParagraph"/>
              <w:numPr>
                <w:ilvl w:val="0"/>
                <w:numId w:val="17"/>
              </w:numPr>
              <w:ind w:left="376"/>
              <w:rPr>
                <w:rFonts w:ascii="Arial" w:hAnsi="Arial" w:cs="Arial"/>
                <w:sz w:val="22"/>
                <w:szCs w:val="22"/>
              </w:rPr>
            </w:pPr>
            <w:proofErr w:type="gramStart"/>
            <w:r w:rsidRPr="001F4C64">
              <w:rPr>
                <w:rFonts w:ascii="Arial" w:hAnsi="Arial" w:cs="Arial"/>
                <w:sz w:val="22"/>
                <w:szCs w:val="22"/>
              </w:rPr>
              <w:t>Added requirement 3.1.11 through 3.1.13 to the Send CBS User Story.</w:t>
            </w:r>
            <w:proofErr w:type="gramEnd"/>
            <w:r w:rsidRPr="001F4C64">
              <w:rPr>
                <w:rFonts w:ascii="Arial" w:hAnsi="Arial" w:cs="Arial"/>
                <w:sz w:val="22"/>
                <w:szCs w:val="22"/>
              </w:rPr>
              <w:t xml:space="preserve"> </w:t>
            </w:r>
          </w:p>
          <w:p w14:paraId="27F4BE64" w14:textId="2D829649" w:rsidR="00A07CB6" w:rsidRPr="001F4C64" w:rsidRDefault="00A07CB6" w:rsidP="00B5541E">
            <w:pPr>
              <w:pStyle w:val="ListParagraph"/>
              <w:numPr>
                <w:ilvl w:val="0"/>
                <w:numId w:val="17"/>
              </w:numPr>
              <w:ind w:left="376"/>
              <w:rPr>
                <w:rFonts w:ascii="Arial" w:hAnsi="Arial" w:cs="Arial"/>
                <w:sz w:val="22"/>
                <w:szCs w:val="22"/>
              </w:rPr>
            </w:pPr>
            <w:r w:rsidRPr="001F4C64">
              <w:rPr>
                <w:rFonts w:ascii="Arial" w:hAnsi="Arial" w:cs="Arial"/>
                <w:sz w:val="22"/>
                <w:szCs w:val="22"/>
              </w:rPr>
              <w:t xml:space="preserve">Added User Story 5.4.0 for </w:t>
            </w:r>
            <w:proofErr w:type="gramStart"/>
            <w:r w:rsidRPr="001F4C64">
              <w:rPr>
                <w:rFonts w:ascii="Arial" w:hAnsi="Arial" w:cs="Arial"/>
                <w:sz w:val="22"/>
                <w:szCs w:val="22"/>
              </w:rPr>
              <w:t>2 factor</w:t>
            </w:r>
            <w:proofErr w:type="gramEnd"/>
            <w:r w:rsidRPr="001F4C64">
              <w:rPr>
                <w:rFonts w:ascii="Arial" w:hAnsi="Arial" w:cs="Arial"/>
                <w:sz w:val="22"/>
                <w:szCs w:val="22"/>
              </w:rPr>
              <w:t xml:space="preserve"> authentication.  </w:t>
            </w:r>
          </w:p>
          <w:p w14:paraId="2E2382E5" w14:textId="7338DD23" w:rsidR="00660DEE" w:rsidRPr="00A07CB6" w:rsidRDefault="00A07CB6" w:rsidP="00B5541E">
            <w:pPr>
              <w:pStyle w:val="ListParagraph"/>
              <w:numPr>
                <w:ilvl w:val="0"/>
                <w:numId w:val="17"/>
              </w:numPr>
              <w:ind w:left="376"/>
              <w:rPr>
                <w:rFonts w:ascii="Arial" w:hAnsi="Arial" w:cs="Arial"/>
              </w:rPr>
            </w:pPr>
            <w:proofErr w:type="gramStart"/>
            <w:r w:rsidRPr="001F4C64">
              <w:rPr>
                <w:rFonts w:ascii="Arial" w:hAnsi="Arial" w:cs="Arial"/>
                <w:sz w:val="22"/>
                <w:szCs w:val="22"/>
              </w:rPr>
              <w:t>Added requirements 6.1.6 &amp; 6.1.7 to the Manage ICN User Story.</w:t>
            </w:r>
            <w:proofErr w:type="gramEnd"/>
          </w:p>
        </w:tc>
        <w:tc>
          <w:tcPr>
            <w:tcW w:w="1034" w:type="pct"/>
            <w:shd w:val="clear" w:color="auto" w:fill="auto"/>
          </w:tcPr>
          <w:p w14:paraId="23614D21" w14:textId="3EB765ED" w:rsidR="000070E4" w:rsidRPr="001A17FB" w:rsidRDefault="00C97571" w:rsidP="001A17FB">
            <w:pPr>
              <w:rPr>
                <w:rFonts w:ascii="Arial" w:hAnsi="Arial" w:cs="Arial"/>
              </w:rPr>
            </w:pPr>
            <w:r w:rsidRPr="001A17FB">
              <w:rPr>
                <w:rFonts w:ascii="Arial" w:hAnsi="Arial" w:cs="Arial"/>
              </w:rPr>
              <w:t>Ray Matteson/</w:t>
            </w:r>
            <w:r w:rsidRPr="001A17FB">
              <w:rPr>
                <w:rFonts w:ascii="Arial" w:hAnsi="Arial" w:cs="Arial"/>
              </w:rPr>
              <w:br/>
            </w:r>
            <w:r w:rsidR="000070E4" w:rsidRPr="001A17FB">
              <w:rPr>
                <w:rFonts w:ascii="Arial" w:hAnsi="Arial" w:cs="Arial"/>
              </w:rPr>
              <w:t>Diana Collins</w:t>
            </w:r>
          </w:p>
        </w:tc>
      </w:tr>
      <w:tr w:rsidR="00DC10D3" w14:paraId="7F1D9DEC" w14:textId="77777777" w:rsidTr="00074A69">
        <w:tc>
          <w:tcPr>
            <w:tcW w:w="690" w:type="pct"/>
            <w:shd w:val="clear" w:color="auto" w:fill="auto"/>
          </w:tcPr>
          <w:p w14:paraId="241DD509" w14:textId="77777777" w:rsidR="00DC10D3" w:rsidRDefault="00DC10D3" w:rsidP="003F3EF8">
            <w:pPr>
              <w:pStyle w:val="TableText"/>
            </w:pPr>
            <w:r>
              <w:t>5/16/2016</w:t>
            </w:r>
          </w:p>
        </w:tc>
        <w:tc>
          <w:tcPr>
            <w:tcW w:w="543" w:type="pct"/>
            <w:shd w:val="clear" w:color="auto" w:fill="auto"/>
          </w:tcPr>
          <w:p w14:paraId="27828413" w14:textId="77777777" w:rsidR="00DC10D3" w:rsidRDefault="00DC10D3" w:rsidP="003F3EF8">
            <w:pPr>
              <w:pStyle w:val="TableText"/>
            </w:pPr>
            <w:r>
              <w:t>2.1</w:t>
            </w:r>
          </w:p>
        </w:tc>
        <w:tc>
          <w:tcPr>
            <w:tcW w:w="2733" w:type="pct"/>
            <w:shd w:val="clear" w:color="auto" w:fill="auto"/>
          </w:tcPr>
          <w:p w14:paraId="5511A385" w14:textId="77777777" w:rsidR="00DC10D3" w:rsidRPr="001A17FB" w:rsidRDefault="00DC10D3" w:rsidP="001A17FB">
            <w:pPr>
              <w:pStyle w:val="TableHeading"/>
              <w:shd w:val="clear" w:color="auto" w:fill="FFFFFF" w:themeFill="background1"/>
              <w:rPr>
                <w:b w:val="0"/>
              </w:rPr>
            </w:pPr>
            <w:r w:rsidRPr="001A17FB">
              <w:rPr>
                <w:b w:val="0"/>
              </w:rPr>
              <w:t>Updated to include 3 new Change Orders:</w:t>
            </w:r>
          </w:p>
          <w:p w14:paraId="20BAFE42" w14:textId="77777777" w:rsidR="00DC10D3" w:rsidRPr="001A17FB" w:rsidRDefault="00DC10D3" w:rsidP="001A17FB">
            <w:pPr>
              <w:pStyle w:val="TableHeading"/>
              <w:shd w:val="clear" w:color="auto" w:fill="FFFFFF" w:themeFill="background1"/>
              <w:rPr>
                <w:b w:val="0"/>
              </w:rPr>
            </w:pPr>
            <w:r w:rsidRPr="001A17FB">
              <w:rPr>
                <w:b w:val="0"/>
              </w:rPr>
              <w:t>-Second VistA patch to update statement run date</w:t>
            </w:r>
            <w:r w:rsidR="00887E87" w:rsidRPr="001A17FB">
              <w:rPr>
                <w:b w:val="0"/>
              </w:rPr>
              <w:t xml:space="preserve"> (3.1.13)</w:t>
            </w:r>
          </w:p>
          <w:p w14:paraId="40B8F4C1" w14:textId="77777777" w:rsidR="00DC10D3" w:rsidRPr="001A17FB" w:rsidRDefault="00DC10D3" w:rsidP="001A17FB">
            <w:pPr>
              <w:pStyle w:val="TableHeading"/>
              <w:shd w:val="clear" w:color="auto" w:fill="FFFFFF" w:themeFill="background1"/>
              <w:rPr>
                <w:b w:val="0"/>
              </w:rPr>
            </w:pPr>
            <w:r w:rsidRPr="001A17FB">
              <w:rPr>
                <w:b w:val="0"/>
              </w:rPr>
              <w:t xml:space="preserve">-Send a message if there was a problem with the </w:t>
            </w:r>
            <w:r w:rsidR="00376EA5" w:rsidRPr="001A17FB">
              <w:rPr>
                <w:b w:val="0"/>
              </w:rPr>
              <w:t>a</w:t>
            </w:r>
            <w:r w:rsidRPr="001A17FB">
              <w:rPr>
                <w:b w:val="0"/>
              </w:rPr>
              <w:t>cknowledgement files</w:t>
            </w:r>
            <w:r w:rsidR="00376EA5" w:rsidRPr="001A17FB">
              <w:rPr>
                <w:b w:val="0"/>
              </w:rPr>
              <w:t xml:space="preserve"> (3.1.12)</w:t>
            </w:r>
          </w:p>
          <w:p w14:paraId="12927498" w14:textId="042FB7ED" w:rsidR="00DC10D3" w:rsidRDefault="00DC10D3" w:rsidP="00DC10D3">
            <w:pPr>
              <w:pStyle w:val="TableText"/>
            </w:pPr>
            <w:r w:rsidRPr="001A17FB">
              <w:t>-Use a flag to identify when additional statements are sent out (outside of the standard monthly statement)</w:t>
            </w:r>
            <w:r w:rsidR="00376EA5" w:rsidRPr="001A17FB">
              <w:t xml:space="preserve"> (3.1.11)</w:t>
            </w:r>
          </w:p>
        </w:tc>
        <w:tc>
          <w:tcPr>
            <w:tcW w:w="1034" w:type="pct"/>
            <w:shd w:val="clear" w:color="auto" w:fill="auto"/>
          </w:tcPr>
          <w:p w14:paraId="178FB4F3" w14:textId="77777777" w:rsidR="00DC10D3" w:rsidRDefault="00DC10D3" w:rsidP="003F3EF8">
            <w:pPr>
              <w:pStyle w:val="TableText"/>
            </w:pPr>
            <w:r>
              <w:t>Diana Collins</w:t>
            </w:r>
          </w:p>
        </w:tc>
      </w:tr>
      <w:tr w:rsidR="003F3EF8" w14:paraId="45F575A6" w14:textId="77777777" w:rsidTr="00074A69">
        <w:tc>
          <w:tcPr>
            <w:tcW w:w="690" w:type="pct"/>
            <w:shd w:val="clear" w:color="auto" w:fill="auto"/>
          </w:tcPr>
          <w:p w14:paraId="2E406A29" w14:textId="77777777" w:rsidR="003F3EF8" w:rsidRDefault="003F3EF8" w:rsidP="003F3EF8">
            <w:pPr>
              <w:pStyle w:val="TableText"/>
            </w:pPr>
            <w:r>
              <w:t>4/26/2016</w:t>
            </w:r>
          </w:p>
        </w:tc>
        <w:tc>
          <w:tcPr>
            <w:tcW w:w="543" w:type="pct"/>
            <w:shd w:val="clear" w:color="auto" w:fill="auto"/>
          </w:tcPr>
          <w:p w14:paraId="78357172" w14:textId="77777777" w:rsidR="003F3EF8" w:rsidRDefault="003F3EF8" w:rsidP="003F3EF8">
            <w:pPr>
              <w:pStyle w:val="TableText"/>
            </w:pPr>
            <w:r>
              <w:t>1.12</w:t>
            </w:r>
          </w:p>
        </w:tc>
        <w:tc>
          <w:tcPr>
            <w:tcW w:w="2733" w:type="pct"/>
            <w:shd w:val="clear" w:color="auto" w:fill="auto"/>
          </w:tcPr>
          <w:p w14:paraId="354E185A" w14:textId="4E97DA84" w:rsidR="003F3EF8" w:rsidRDefault="003F3EF8" w:rsidP="003F3EF8">
            <w:pPr>
              <w:pStyle w:val="TableText"/>
            </w:pPr>
            <w:proofErr w:type="gramStart"/>
            <w:r>
              <w:t>Inserted text for BN 2.1, 2.2, and 3.1 in table 2.7.1</w:t>
            </w:r>
            <w:r w:rsidR="00EC0A78">
              <w:t>.</w:t>
            </w:r>
            <w:proofErr w:type="gramEnd"/>
          </w:p>
        </w:tc>
        <w:tc>
          <w:tcPr>
            <w:tcW w:w="1034" w:type="pct"/>
            <w:shd w:val="clear" w:color="auto" w:fill="auto"/>
          </w:tcPr>
          <w:p w14:paraId="10090AF1" w14:textId="77777777" w:rsidR="003F3EF8" w:rsidRDefault="003F3EF8" w:rsidP="003F3EF8">
            <w:pPr>
              <w:pStyle w:val="TableText"/>
            </w:pPr>
            <w:r>
              <w:t>Beth Easton</w:t>
            </w:r>
          </w:p>
        </w:tc>
      </w:tr>
      <w:tr w:rsidR="003F3EF8" w14:paraId="3DCDD334" w14:textId="77777777" w:rsidTr="00074A69">
        <w:tc>
          <w:tcPr>
            <w:tcW w:w="690" w:type="pct"/>
            <w:shd w:val="clear" w:color="auto" w:fill="auto"/>
          </w:tcPr>
          <w:p w14:paraId="74AF40AF" w14:textId="77777777" w:rsidR="003F3EF8" w:rsidRDefault="003F3EF8" w:rsidP="003F3EF8">
            <w:pPr>
              <w:pStyle w:val="TableText"/>
            </w:pPr>
            <w:r>
              <w:t>03/21/2016</w:t>
            </w:r>
          </w:p>
        </w:tc>
        <w:tc>
          <w:tcPr>
            <w:tcW w:w="543" w:type="pct"/>
            <w:shd w:val="clear" w:color="auto" w:fill="auto"/>
          </w:tcPr>
          <w:p w14:paraId="0251828C" w14:textId="77777777" w:rsidR="003F3EF8" w:rsidRDefault="003F3EF8" w:rsidP="003F3EF8">
            <w:pPr>
              <w:pStyle w:val="TableText"/>
            </w:pPr>
            <w:r>
              <w:t>1.11</w:t>
            </w:r>
          </w:p>
        </w:tc>
        <w:tc>
          <w:tcPr>
            <w:tcW w:w="2733" w:type="pct"/>
            <w:shd w:val="clear" w:color="auto" w:fill="auto"/>
          </w:tcPr>
          <w:p w14:paraId="0C09E9D6" w14:textId="0C3D426E" w:rsidR="003F3EF8" w:rsidRDefault="003F3EF8" w:rsidP="003F3EF8">
            <w:pPr>
              <w:pStyle w:val="TableText"/>
            </w:pPr>
            <w:r>
              <w:t xml:space="preserve">Update to change </w:t>
            </w:r>
            <w:r w:rsidR="00F7714F">
              <w:t>acronyms</w:t>
            </w:r>
            <w:r w:rsidR="00EC0A78">
              <w:t xml:space="preserve"> ‘</w:t>
            </w:r>
            <w:r>
              <w:t>CPS</w:t>
            </w:r>
            <w:r w:rsidR="00EC0A78">
              <w:t>’ to ‘CBS’ and ‘</w:t>
            </w:r>
            <w:r>
              <w:t>CPSS</w:t>
            </w:r>
            <w:r w:rsidR="00EC0A78">
              <w:t>’</w:t>
            </w:r>
            <w:r>
              <w:t xml:space="preserve"> to </w:t>
            </w:r>
            <w:r w:rsidR="00EC0A78">
              <w:t>‘</w:t>
            </w:r>
            <w:r>
              <w:t>CBS</w:t>
            </w:r>
            <w:r w:rsidR="00EC0A78">
              <w:t>S’.</w:t>
            </w:r>
          </w:p>
        </w:tc>
        <w:tc>
          <w:tcPr>
            <w:tcW w:w="1034" w:type="pct"/>
            <w:shd w:val="clear" w:color="auto" w:fill="auto"/>
          </w:tcPr>
          <w:p w14:paraId="735C7A54" w14:textId="77777777" w:rsidR="003F3EF8" w:rsidRDefault="003F3EF8" w:rsidP="003F3EF8">
            <w:pPr>
              <w:pStyle w:val="TableText"/>
            </w:pPr>
            <w:r>
              <w:t xml:space="preserve">Erica </w:t>
            </w:r>
            <w:r w:rsidR="000A708A">
              <w:t>Robertson</w:t>
            </w:r>
          </w:p>
        </w:tc>
      </w:tr>
      <w:tr w:rsidR="003F3EF8" w14:paraId="4809FAAF" w14:textId="77777777" w:rsidTr="00074A69">
        <w:tc>
          <w:tcPr>
            <w:tcW w:w="690" w:type="pct"/>
            <w:shd w:val="clear" w:color="auto" w:fill="auto"/>
          </w:tcPr>
          <w:p w14:paraId="1C2C55C6" w14:textId="77777777" w:rsidR="003F3EF8" w:rsidRPr="00066C2E" w:rsidRDefault="003F3EF8" w:rsidP="003F3EF8">
            <w:pPr>
              <w:pStyle w:val="TableText"/>
            </w:pPr>
            <w:r>
              <w:t>02/18/2016</w:t>
            </w:r>
          </w:p>
        </w:tc>
        <w:tc>
          <w:tcPr>
            <w:tcW w:w="543" w:type="pct"/>
            <w:shd w:val="clear" w:color="auto" w:fill="auto"/>
          </w:tcPr>
          <w:p w14:paraId="6BE34546" w14:textId="77777777" w:rsidR="003F3EF8" w:rsidRPr="00066C2E" w:rsidRDefault="003F3EF8" w:rsidP="003F3EF8">
            <w:pPr>
              <w:pStyle w:val="TableText"/>
            </w:pPr>
            <w:r>
              <w:t>1.10</w:t>
            </w:r>
          </w:p>
        </w:tc>
        <w:tc>
          <w:tcPr>
            <w:tcW w:w="2733" w:type="pct"/>
            <w:shd w:val="clear" w:color="auto" w:fill="auto"/>
          </w:tcPr>
          <w:p w14:paraId="08E57F0D" w14:textId="77777777" w:rsidR="003F3EF8" w:rsidRPr="00066C2E" w:rsidRDefault="003F3EF8" w:rsidP="003F3EF8">
            <w:pPr>
              <w:pStyle w:val="TableText"/>
            </w:pPr>
            <w:r>
              <w:t>Updated Figure 2 and changed AITC/Lockbox description in table 2-2.</w:t>
            </w:r>
          </w:p>
        </w:tc>
        <w:tc>
          <w:tcPr>
            <w:tcW w:w="1034" w:type="pct"/>
            <w:shd w:val="clear" w:color="auto" w:fill="auto"/>
          </w:tcPr>
          <w:p w14:paraId="6747C97F" w14:textId="77777777" w:rsidR="003F3EF8" w:rsidRPr="00066C2E" w:rsidRDefault="003F3EF8" w:rsidP="003F3EF8">
            <w:pPr>
              <w:pStyle w:val="TableText"/>
            </w:pPr>
            <w:r>
              <w:t>Beth Easton</w:t>
            </w:r>
          </w:p>
        </w:tc>
      </w:tr>
      <w:tr w:rsidR="003F3EF8" w14:paraId="2D211EFF" w14:textId="77777777" w:rsidTr="00074A69">
        <w:tc>
          <w:tcPr>
            <w:tcW w:w="690" w:type="pct"/>
            <w:shd w:val="clear" w:color="auto" w:fill="auto"/>
          </w:tcPr>
          <w:p w14:paraId="41E2D47B" w14:textId="77777777" w:rsidR="003F3EF8" w:rsidRDefault="003F3EF8" w:rsidP="003F3EF8">
            <w:pPr>
              <w:pStyle w:val="TableText"/>
            </w:pPr>
            <w:r>
              <w:t>02/17/2016</w:t>
            </w:r>
          </w:p>
        </w:tc>
        <w:tc>
          <w:tcPr>
            <w:tcW w:w="543" w:type="pct"/>
            <w:shd w:val="clear" w:color="auto" w:fill="auto"/>
          </w:tcPr>
          <w:p w14:paraId="35FE4269" w14:textId="77777777" w:rsidR="003F3EF8" w:rsidRDefault="003F3EF8" w:rsidP="003F3EF8">
            <w:pPr>
              <w:pStyle w:val="TableText"/>
            </w:pPr>
            <w:r>
              <w:t>1.09</w:t>
            </w:r>
          </w:p>
        </w:tc>
        <w:tc>
          <w:tcPr>
            <w:tcW w:w="2733" w:type="pct"/>
            <w:shd w:val="clear" w:color="auto" w:fill="auto"/>
          </w:tcPr>
          <w:p w14:paraId="764673CF" w14:textId="77777777" w:rsidR="003F3EF8" w:rsidRDefault="003F3EF8" w:rsidP="003F3EF8">
            <w:pPr>
              <w:pStyle w:val="TableText"/>
            </w:pPr>
            <w:r>
              <w:t>Updated Figure 2, added email content text to 2.6.1 through 2.6.4, changed distribution method to allocation, removed Appendix 1 and changed reference to SDD.</w:t>
            </w:r>
          </w:p>
        </w:tc>
        <w:tc>
          <w:tcPr>
            <w:tcW w:w="1034" w:type="pct"/>
            <w:shd w:val="clear" w:color="auto" w:fill="auto"/>
          </w:tcPr>
          <w:p w14:paraId="07D5B8D9" w14:textId="77777777" w:rsidR="003F3EF8" w:rsidRDefault="003F3EF8" w:rsidP="003F3EF8">
            <w:pPr>
              <w:pStyle w:val="TableText"/>
            </w:pPr>
            <w:r>
              <w:t>Beth Easton</w:t>
            </w:r>
          </w:p>
        </w:tc>
      </w:tr>
      <w:tr w:rsidR="00250232" w14:paraId="7FEF4BCD" w14:textId="77777777" w:rsidTr="00074A69">
        <w:tc>
          <w:tcPr>
            <w:tcW w:w="690" w:type="pct"/>
            <w:shd w:val="clear" w:color="auto" w:fill="auto"/>
          </w:tcPr>
          <w:p w14:paraId="6AAEDF05" w14:textId="77777777" w:rsidR="00250232" w:rsidRDefault="00250232" w:rsidP="00250232">
            <w:pPr>
              <w:pStyle w:val="TableText"/>
            </w:pPr>
            <w:r>
              <w:t>02/16/2016</w:t>
            </w:r>
          </w:p>
        </w:tc>
        <w:tc>
          <w:tcPr>
            <w:tcW w:w="543" w:type="pct"/>
            <w:shd w:val="clear" w:color="auto" w:fill="auto"/>
          </w:tcPr>
          <w:p w14:paraId="51AEC078" w14:textId="77777777" w:rsidR="00250232" w:rsidRDefault="00250232" w:rsidP="00250232">
            <w:pPr>
              <w:pStyle w:val="TableText"/>
            </w:pPr>
            <w:r>
              <w:t>1.08</w:t>
            </w:r>
          </w:p>
        </w:tc>
        <w:tc>
          <w:tcPr>
            <w:tcW w:w="2733" w:type="pct"/>
            <w:shd w:val="clear" w:color="auto" w:fill="auto"/>
          </w:tcPr>
          <w:p w14:paraId="381AACE3" w14:textId="77777777" w:rsidR="00250232" w:rsidRDefault="00250232" w:rsidP="00250232">
            <w:pPr>
              <w:pStyle w:val="TableText"/>
            </w:pPr>
            <w:proofErr w:type="gramStart"/>
            <w:r>
              <w:t>Updated Figures 5 and 10, Section 2.10, and AITC descriptions throughout document.</w:t>
            </w:r>
            <w:proofErr w:type="gramEnd"/>
            <w:r>
              <w:t xml:space="preserve"> </w:t>
            </w:r>
          </w:p>
        </w:tc>
        <w:tc>
          <w:tcPr>
            <w:tcW w:w="1034" w:type="pct"/>
            <w:shd w:val="clear" w:color="auto" w:fill="auto"/>
          </w:tcPr>
          <w:p w14:paraId="72674C84" w14:textId="77777777" w:rsidR="00250232" w:rsidRDefault="00250232" w:rsidP="00250232">
            <w:pPr>
              <w:pStyle w:val="TableText"/>
            </w:pPr>
            <w:r>
              <w:t>Beth Easton</w:t>
            </w:r>
          </w:p>
        </w:tc>
      </w:tr>
      <w:tr w:rsidR="00250232" w14:paraId="7D741C74" w14:textId="77777777" w:rsidTr="00074A69">
        <w:tc>
          <w:tcPr>
            <w:tcW w:w="690" w:type="pct"/>
            <w:shd w:val="clear" w:color="auto" w:fill="auto"/>
          </w:tcPr>
          <w:p w14:paraId="1A3BEE63" w14:textId="77777777" w:rsidR="00250232" w:rsidRDefault="00250232" w:rsidP="00250232">
            <w:pPr>
              <w:pStyle w:val="TableText"/>
            </w:pPr>
            <w:r>
              <w:t>02/11/2016</w:t>
            </w:r>
          </w:p>
        </w:tc>
        <w:tc>
          <w:tcPr>
            <w:tcW w:w="543" w:type="pct"/>
            <w:shd w:val="clear" w:color="auto" w:fill="auto"/>
          </w:tcPr>
          <w:p w14:paraId="083509A2" w14:textId="77777777" w:rsidR="00250232" w:rsidRDefault="00250232" w:rsidP="00250232">
            <w:pPr>
              <w:pStyle w:val="TableText"/>
            </w:pPr>
            <w:r>
              <w:t>1.07</w:t>
            </w:r>
          </w:p>
        </w:tc>
        <w:tc>
          <w:tcPr>
            <w:tcW w:w="2733" w:type="pct"/>
            <w:shd w:val="clear" w:color="auto" w:fill="auto"/>
          </w:tcPr>
          <w:p w14:paraId="75BF5222" w14:textId="5E8371C1" w:rsidR="00250232" w:rsidRDefault="00250232" w:rsidP="00250232">
            <w:pPr>
              <w:pStyle w:val="TableText"/>
            </w:pPr>
            <w:proofErr w:type="gramStart"/>
            <w:r>
              <w:t xml:space="preserve">Updated to reflect VA </w:t>
            </w:r>
            <w:r w:rsidR="00AC7BA8">
              <w:t>reviewer’s</w:t>
            </w:r>
            <w:r>
              <w:t xml:space="preserve"> comments</w:t>
            </w:r>
            <w:r w:rsidR="00EC0A78">
              <w:t>.</w:t>
            </w:r>
            <w:proofErr w:type="gramEnd"/>
          </w:p>
        </w:tc>
        <w:tc>
          <w:tcPr>
            <w:tcW w:w="1034" w:type="pct"/>
            <w:shd w:val="clear" w:color="auto" w:fill="auto"/>
          </w:tcPr>
          <w:p w14:paraId="47BECABA" w14:textId="117E9F5E" w:rsidR="00250232" w:rsidRDefault="00250232" w:rsidP="00250232">
            <w:pPr>
              <w:pStyle w:val="TableText"/>
            </w:pPr>
            <w:r>
              <w:t>Erica Robertson/</w:t>
            </w:r>
            <w:r w:rsidR="00EC0A78">
              <w:br/>
            </w:r>
            <w:r>
              <w:t>Beth Easton</w:t>
            </w:r>
          </w:p>
        </w:tc>
      </w:tr>
      <w:tr w:rsidR="00250232" w14:paraId="2DFE1DFB" w14:textId="77777777" w:rsidTr="00074A69">
        <w:tc>
          <w:tcPr>
            <w:tcW w:w="690" w:type="pct"/>
            <w:shd w:val="clear" w:color="auto" w:fill="auto"/>
          </w:tcPr>
          <w:p w14:paraId="6A749B01" w14:textId="77777777" w:rsidR="00250232" w:rsidRPr="00F507E9" w:rsidRDefault="00250232" w:rsidP="00250232">
            <w:pPr>
              <w:pStyle w:val="TableText"/>
            </w:pPr>
            <w:r>
              <w:lastRenderedPageBreak/>
              <w:t>01/21/2016</w:t>
            </w:r>
          </w:p>
        </w:tc>
        <w:tc>
          <w:tcPr>
            <w:tcW w:w="543" w:type="pct"/>
            <w:shd w:val="clear" w:color="auto" w:fill="auto"/>
          </w:tcPr>
          <w:p w14:paraId="166B61CA" w14:textId="77777777" w:rsidR="00250232" w:rsidRDefault="00250232" w:rsidP="00250232">
            <w:pPr>
              <w:pStyle w:val="TableText"/>
            </w:pPr>
            <w:r>
              <w:t>1.06</w:t>
            </w:r>
          </w:p>
        </w:tc>
        <w:tc>
          <w:tcPr>
            <w:tcW w:w="2733" w:type="pct"/>
            <w:shd w:val="clear" w:color="auto" w:fill="auto"/>
          </w:tcPr>
          <w:p w14:paraId="30932F7E" w14:textId="77777777" w:rsidR="00250232" w:rsidRDefault="00250232" w:rsidP="00250232">
            <w:pPr>
              <w:pStyle w:val="TableText"/>
            </w:pPr>
            <w:r>
              <w:t>Updated Figures and tables throughout RSD</w:t>
            </w:r>
          </w:p>
          <w:p w14:paraId="1991B597" w14:textId="77777777" w:rsidR="00250232" w:rsidRDefault="00250232" w:rsidP="00250232">
            <w:pPr>
              <w:pStyle w:val="TableText"/>
            </w:pPr>
            <w:r>
              <w:t>Section Updates Include:</w:t>
            </w:r>
          </w:p>
          <w:p w14:paraId="05F019E8" w14:textId="77777777" w:rsidR="00250232" w:rsidRDefault="00250232" w:rsidP="00250232">
            <w:pPr>
              <w:pStyle w:val="TableText"/>
            </w:pPr>
            <w:r>
              <w:t>Section 1.2 Scope numbers 1 and 2.</w:t>
            </w:r>
          </w:p>
          <w:p w14:paraId="671E87A9" w14:textId="77777777" w:rsidR="00250232" w:rsidRDefault="00250232" w:rsidP="00250232">
            <w:pPr>
              <w:pStyle w:val="TableText"/>
            </w:pPr>
            <w:proofErr w:type="gramStart"/>
            <w:r>
              <w:t>Section 2 Overall Description, added new figure and table.</w:t>
            </w:r>
            <w:proofErr w:type="gramEnd"/>
            <w:r>
              <w:t xml:space="preserve"> </w:t>
            </w:r>
          </w:p>
          <w:p w14:paraId="194748F2" w14:textId="77777777" w:rsidR="00250232" w:rsidRDefault="00250232" w:rsidP="00250232">
            <w:pPr>
              <w:pStyle w:val="TableText"/>
            </w:pPr>
            <w:r>
              <w:t>Section 2.6 added figures and description</w:t>
            </w:r>
          </w:p>
          <w:p w14:paraId="5EC62AA1" w14:textId="77777777" w:rsidR="00250232" w:rsidRDefault="00250232" w:rsidP="00250232">
            <w:pPr>
              <w:pStyle w:val="TableText"/>
            </w:pPr>
            <w:r>
              <w:t>Section 2.7 added and deleted tables</w:t>
            </w:r>
          </w:p>
          <w:p w14:paraId="735E3D99" w14:textId="77777777" w:rsidR="00250232" w:rsidRDefault="00250232" w:rsidP="00250232">
            <w:pPr>
              <w:pStyle w:val="TableText"/>
            </w:pPr>
            <w:r>
              <w:t xml:space="preserve">Updated descriptions in sections 2-9, 2-10, 2-12, 2-13, 2-14, 2-15, 2-16 </w:t>
            </w:r>
          </w:p>
          <w:p w14:paraId="016E11FE" w14:textId="77777777" w:rsidR="00250232" w:rsidRDefault="00250232" w:rsidP="00250232">
            <w:pPr>
              <w:pStyle w:val="TableText"/>
            </w:pPr>
            <w:r>
              <w:t>Updated Section 3 Purchased Components Removed: global payment sections and text</w:t>
            </w:r>
          </w:p>
          <w:p w14:paraId="76B4F70A" w14:textId="77777777" w:rsidR="00250232" w:rsidRDefault="00250232" w:rsidP="00250232">
            <w:pPr>
              <w:pStyle w:val="TableText"/>
            </w:pPr>
            <w:r>
              <w:t>Updated all subsections of section 2 to reflect latest business decisions</w:t>
            </w:r>
          </w:p>
        </w:tc>
        <w:tc>
          <w:tcPr>
            <w:tcW w:w="1034" w:type="pct"/>
            <w:shd w:val="clear" w:color="auto" w:fill="auto"/>
          </w:tcPr>
          <w:p w14:paraId="17763C90" w14:textId="77777777" w:rsidR="00250232" w:rsidRDefault="00250232" w:rsidP="00250232">
            <w:pPr>
              <w:pStyle w:val="TableText"/>
            </w:pPr>
            <w:r>
              <w:t>Erica Robertson/</w:t>
            </w:r>
            <w:r w:rsidDel="00EA7EEE">
              <w:t xml:space="preserve"> </w:t>
            </w:r>
            <w:r>
              <w:t>Beth Easton</w:t>
            </w:r>
          </w:p>
        </w:tc>
      </w:tr>
      <w:tr w:rsidR="00250232" w14:paraId="1C0146D5" w14:textId="77777777" w:rsidTr="00074A69">
        <w:tc>
          <w:tcPr>
            <w:tcW w:w="690" w:type="pct"/>
            <w:shd w:val="clear" w:color="auto" w:fill="auto"/>
          </w:tcPr>
          <w:p w14:paraId="08D0EC78" w14:textId="77777777" w:rsidR="00250232" w:rsidRDefault="00250232" w:rsidP="00250232">
            <w:pPr>
              <w:pStyle w:val="TableText"/>
            </w:pPr>
            <w:r w:rsidRPr="00F507E9">
              <w:t>01/06/2015</w:t>
            </w:r>
          </w:p>
        </w:tc>
        <w:tc>
          <w:tcPr>
            <w:tcW w:w="543" w:type="pct"/>
            <w:shd w:val="clear" w:color="auto" w:fill="auto"/>
          </w:tcPr>
          <w:p w14:paraId="520C799B" w14:textId="77777777" w:rsidR="00250232" w:rsidRDefault="00250232" w:rsidP="00250232">
            <w:pPr>
              <w:pStyle w:val="TableText"/>
            </w:pPr>
            <w:r>
              <w:t>1.05</w:t>
            </w:r>
          </w:p>
        </w:tc>
        <w:tc>
          <w:tcPr>
            <w:tcW w:w="2733" w:type="pct"/>
            <w:shd w:val="clear" w:color="auto" w:fill="auto"/>
          </w:tcPr>
          <w:p w14:paraId="43A20A1F" w14:textId="77777777" w:rsidR="00250232" w:rsidRDefault="00250232" w:rsidP="00250232">
            <w:pPr>
              <w:pStyle w:val="TableText"/>
            </w:pPr>
            <w:r>
              <w:t>Updates include cover page, version history and date.</w:t>
            </w:r>
          </w:p>
          <w:p w14:paraId="3A6B26CC" w14:textId="77777777" w:rsidR="00250232" w:rsidRDefault="00250232" w:rsidP="00250232">
            <w:pPr>
              <w:pStyle w:val="TableText"/>
            </w:pPr>
            <w:r>
              <w:t>Section updates include:</w:t>
            </w:r>
          </w:p>
          <w:p w14:paraId="3BBC2A4A" w14:textId="77777777" w:rsidR="00250232" w:rsidRDefault="00250232" w:rsidP="00250232">
            <w:pPr>
              <w:pStyle w:val="TableText"/>
            </w:pPr>
            <w:r>
              <w:t xml:space="preserve">Section </w:t>
            </w:r>
            <w:r w:rsidRPr="00F507E9">
              <w:t>1.2 -1.3, 2.4, 2.5</w:t>
            </w:r>
            <w:r>
              <w:t xml:space="preserve"> formatting and added specifications</w:t>
            </w:r>
          </w:p>
          <w:p w14:paraId="3CAF2BFB" w14:textId="77777777" w:rsidR="00250232" w:rsidRDefault="00250232" w:rsidP="00250232">
            <w:pPr>
              <w:pStyle w:val="TableText"/>
            </w:pPr>
            <w:r>
              <w:t>Section 2.0 description updated</w:t>
            </w:r>
          </w:p>
          <w:p w14:paraId="27370085" w14:textId="77777777" w:rsidR="00250232" w:rsidRDefault="00250232" w:rsidP="00250232">
            <w:pPr>
              <w:pStyle w:val="TableText"/>
            </w:pPr>
            <w:r>
              <w:t>Tables 2-1, 2-3, 2-6 spelling and descriptions updated</w:t>
            </w:r>
          </w:p>
          <w:p w14:paraId="041BBAF9" w14:textId="77777777" w:rsidR="00250232" w:rsidRDefault="00250232" w:rsidP="00250232">
            <w:pPr>
              <w:pStyle w:val="TableText"/>
            </w:pPr>
            <w:r>
              <w:t>Table 2-5 updated</w:t>
            </w:r>
          </w:p>
          <w:p w14:paraId="36E08EF7" w14:textId="77777777" w:rsidR="00250232" w:rsidRDefault="00250232" w:rsidP="00250232">
            <w:pPr>
              <w:pStyle w:val="TableText"/>
            </w:pPr>
            <w:r>
              <w:t>Section 2.1 moved to Appendix A.2</w:t>
            </w:r>
          </w:p>
          <w:p w14:paraId="5FD96F86" w14:textId="77777777" w:rsidR="00250232" w:rsidRDefault="00250232" w:rsidP="00250232">
            <w:pPr>
              <w:pStyle w:val="TableText"/>
            </w:pPr>
            <w:r>
              <w:t>Section 2.3 added verbiage for explanation</w:t>
            </w:r>
          </w:p>
          <w:p w14:paraId="339840B2" w14:textId="77777777" w:rsidR="00250232" w:rsidRDefault="00250232" w:rsidP="00250232">
            <w:pPr>
              <w:pStyle w:val="TableText"/>
            </w:pPr>
            <w:r>
              <w:t>Section 2.4 updated and added enterprise requirement specification</w:t>
            </w:r>
          </w:p>
          <w:p w14:paraId="72F6BE68" w14:textId="77777777" w:rsidR="00250232" w:rsidRDefault="00250232" w:rsidP="00250232">
            <w:pPr>
              <w:pStyle w:val="TableText"/>
            </w:pPr>
            <w:r>
              <w:t>Section 2.5- updated verbiage and added new table for PSE documentation</w:t>
            </w:r>
          </w:p>
          <w:p w14:paraId="7EF3A280" w14:textId="77777777" w:rsidR="00250232" w:rsidRDefault="00250232" w:rsidP="00250232">
            <w:pPr>
              <w:pStyle w:val="TableText"/>
            </w:pPr>
            <w:r>
              <w:t>Figure 7- revised figure</w:t>
            </w:r>
          </w:p>
          <w:p w14:paraId="63ADF91E" w14:textId="77777777" w:rsidR="00250232" w:rsidRDefault="00250232" w:rsidP="00250232">
            <w:pPr>
              <w:pStyle w:val="TableText"/>
            </w:pPr>
            <w:r>
              <w:t>2.6.1.1 added detail and a table for clarification</w:t>
            </w:r>
          </w:p>
          <w:p w14:paraId="243ACE0A" w14:textId="77777777" w:rsidR="00250232" w:rsidRDefault="00250232" w:rsidP="00250232">
            <w:pPr>
              <w:pStyle w:val="TableText"/>
            </w:pPr>
            <w:r>
              <w:t>Section 2.6.1.3 spelling</w:t>
            </w:r>
          </w:p>
        </w:tc>
        <w:tc>
          <w:tcPr>
            <w:tcW w:w="1034" w:type="pct"/>
            <w:shd w:val="clear" w:color="auto" w:fill="auto"/>
          </w:tcPr>
          <w:p w14:paraId="7EFF1CD0" w14:textId="77777777" w:rsidR="00250232" w:rsidRDefault="00250232" w:rsidP="00250232">
            <w:pPr>
              <w:pStyle w:val="TableText"/>
            </w:pPr>
            <w:r>
              <w:t>Shawnee Blair/Heather Chatwin/Erica Robertson</w:t>
            </w:r>
          </w:p>
        </w:tc>
      </w:tr>
      <w:tr w:rsidR="00250232" w14:paraId="2BA0B92B" w14:textId="77777777" w:rsidTr="00074A69">
        <w:tc>
          <w:tcPr>
            <w:tcW w:w="690" w:type="pct"/>
            <w:shd w:val="clear" w:color="auto" w:fill="auto"/>
          </w:tcPr>
          <w:p w14:paraId="7807292D" w14:textId="77777777" w:rsidR="00250232" w:rsidRDefault="00250232" w:rsidP="00250232">
            <w:pPr>
              <w:pStyle w:val="TableText"/>
            </w:pPr>
            <w:r>
              <w:t>12/17/2015</w:t>
            </w:r>
          </w:p>
        </w:tc>
        <w:tc>
          <w:tcPr>
            <w:tcW w:w="543" w:type="pct"/>
            <w:shd w:val="clear" w:color="auto" w:fill="auto"/>
          </w:tcPr>
          <w:p w14:paraId="45C38E58" w14:textId="77777777" w:rsidR="00250232" w:rsidRDefault="00250232" w:rsidP="00250232">
            <w:pPr>
              <w:pStyle w:val="TableText"/>
            </w:pPr>
            <w:r>
              <w:t>1.04</w:t>
            </w:r>
          </w:p>
        </w:tc>
        <w:tc>
          <w:tcPr>
            <w:tcW w:w="2733" w:type="pct"/>
            <w:shd w:val="clear" w:color="auto" w:fill="auto"/>
          </w:tcPr>
          <w:p w14:paraId="7A38AE7E" w14:textId="77777777" w:rsidR="00250232" w:rsidRDefault="00250232" w:rsidP="00250232">
            <w:pPr>
              <w:pStyle w:val="TableText"/>
            </w:pPr>
            <w:proofErr w:type="gramStart"/>
            <w:r>
              <w:t>Updates occurred between 11/1 through 12/17, and include cover page version and date.</w:t>
            </w:r>
            <w:proofErr w:type="gramEnd"/>
            <w:r>
              <w:t xml:space="preserve"> </w:t>
            </w:r>
          </w:p>
          <w:p w14:paraId="6B8B0085" w14:textId="77777777" w:rsidR="00250232" w:rsidRDefault="00250232" w:rsidP="00250232">
            <w:pPr>
              <w:pStyle w:val="TableText"/>
            </w:pPr>
            <w:r>
              <w:t>Section updates include:</w:t>
            </w:r>
          </w:p>
          <w:p w14:paraId="4E9FEC1F" w14:textId="77777777" w:rsidR="00250232" w:rsidRDefault="00250232" w:rsidP="00250232">
            <w:pPr>
              <w:pStyle w:val="TableText"/>
            </w:pPr>
            <w:proofErr w:type="gramStart"/>
            <w:r>
              <w:t>Section 1, added section 1.2.1-Out of Scope requirement.</w:t>
            </w:r>
            <w:proofErr w:type="gramEnd"/>
          </w:p>
          <w:p w14:paraId="68323A33" w14:textId="77777777" w:rsidR="00250232" w:rsidRDefault="00250232" w:rsidP="00250232">
            <w:pPr>
              <w:pStyle w:val="TableText"/>
            </w:pPr>
            <w:proofErr w:type="gramStart"/>
            <w:r>
              <w:t>Section 2, updated figure and table.</w:t>
            </w:r>
            <w:proofErr w:type="gramEnd"/>
          </w:p>
          <w:p w14:paraId="69EFA7AB" w14:textId="77777777" w:rsidR="00250232" w:rsidRDefault="00250232" w:rsidP="00250232">
            <w:pPr>
              <w:pStyle w:val="TableText"/>
            </w:pPr>
            <w:r>
              <w:t>Section 2.2-updated business rule questions with answers and status to date.</w:t>
            </w:r>
          </w:p>
          <w:p w14:paraId="2A002F9A" w14:textId="77777777" w:rsidR="00250232" w:rsidRDefault="00250232" w:rsidP="00250232">
            <w:pPr>
              <w:pStyle w:val="TableText"/>
            </w:pPr>
            <w:r>
              <w:t>Section 2.6, updated section name and description of contents.</w:t>
            </w:r>
          </w:p>
          <w:p w14:paraId="642EF0AC" w14:textId="77777777" w:rsidR="00250232" w:rsidRDefault="00250232" w:rsidP="00250232">
            <w:pPr>
              <w:pStyle w:val="TableText"/>
            </w:pPr>
            <w:r>
              <w:t xml:space="preserve">Section 2.6.1 – provided updated process </w:t>
            </w:r>
            <w:r>
              <w:lastRenderedPageBreak/>
              <w:t xml:space="preserve">diagrams for Manage </w:t>
            </w:r>
            <w:r w:rsidR="00906A61">
              <w:t>CBS</w:t>
            </w:r>
            <w:r>
              <w:t xml:space="preserve"> Data module.</w:t>
            </w:r>
          </w:p>
          <w:p w14:paraId="77D3EC7E" w14:textId="77777777" w:rsidR="00250232" w:rsidRDefault="00250232" w:rsidP="00250232">
            <w:pPr>
              <w:pStyle w:val="TableText"/>
            </w:pPr>
            <w:r>
              <w:t xml:space="preserve">Section 2.6.2, provided updated process diagrams for Generate </w:t>
            </w:r>
            <w:r w:rsidR="00906A61">
              <w:t>CBS</w:t>
            </w:r>
            <w:r>
              <w:t xml:space="preserve"> module.</w:t>
            </w:r>
          </w:p>
          <w:p w14:paraId="1824A133" w14:textId="77777777" w:rsidR="00250232" w:rsidRDefault="00250232" w:rsidP="00250232">
            <w:pPr>
              <w:pStyle w:val="TableText"/>
            </w:pPr>
            <w:r>
              <w:t>Section 2.6.3, provided updated process diagrams for Manage Batch module.</w:t>
            </w:r>
          </w:p>
          <w:p w14:paraId="5048EC15" w14:textId="77777777" w:rsidR="00250232" w:rsidRDefault="00250232" w:rsidP="00250232">
            <w:pPr>
              <w:pStyle w:val="TableText"/>
            </w:pPr>
            <w:r>
              <w:t xml:space="preserve">The following requirements were amended: </w:t>
            </w:r>
            <w:r w:rsidR="00906A61">
              <w:t>CBSS</w:t>
            </w:r>
            <w:r>
              <w:t xml:space="preserve">001, </w:t>
            </w:r>
            <w:r w:rsidR="00906A61">
              <w:t>CBSS</w:t>
            </w:r>
            <w:r>
              <w:t xml:space="preserve">003, </w:t>
            </w:r>
            <w:r w:rsidR="00906A61">
              <w:t>CBSS</w:t>
            </w:r>
            <w:r>
              <w:t xml:space="preserve">004, </w:t>
            </w:r>
            <w:r w:rsidR="00906A61">
              <w:t>CBSS</w:t>
            </w:r>
            <w:r>
              <w:t xml:space="preserve">005, </w:t>
            </w:r>
            <w:r w:rsidR="00906A61">
              <w:t>CBSS</w:t>
            </w:r>
            <w:r>
              <w:t xml:space="preserve">006, </w:t>
            </w:r>
            <w:r w:rsidR="00906A61">
              <w:t>CBSS</w:t>
            </w:r>
            <w:r>
              <w:t xml:space="preserve">010, </w:t>
            </w:r>
            <w:r w:rsidR="00906A61">
              <w:t>CBSS</w:t>
            </w:r>
            <w:r>
              <w:t xml:space="preserve">011, </w:t>
            </w:r>
            <w:r w:rsidR="00906A61">
              <w:t>CBSS</w:t>
            </w:r>
            <w:r>
              <w:t xml:space="preserve">014, </w:t>
            </w:r>
            <w:r w:rsidR="00906A61">
              <w:t>CBSS</w:t>
            </w:r>
            <w:r>
              <w:t xml:space="preserve">015, </w:t>
            </w:r>
            <w:r w:rsidR="00906A61">
              <w:t>CBSS</w:t>
            </w:r>
            <w:r>
              <w:t xml:space="preserve">017, </w:t>
            </w:r>
            <w:r w:rsidR="00906A61">
              <w:t>CBSS</w:t>
            </w:r>
            <w:r>
              <w:t xml:space="preserve">018, </w:t>
            </w:r>
            <w:r w:rsidR="00906A61">
              <w:t>CBSS</w:t>
            </w:r>
            <w:r>
              <w:t xml:space="preserve">020, </w:t>
            </w:r>
            <w:r w:rsidR="00906A61">
              <w:t>CBSS</w:t>
            </w:r>
            <w:r>
              <w:t>026</w:t>
            </w:r>
          </w:p>
          <w:p w14:paraId="1895B135" w14:textId="77777777" w:rsidR="00250232" w:rsidRDefault="00250232" w:rsidP="00250232">
            <w:pPr>
              <w:pStyle w:val="TableText"/>
            </w:pPr>
            <w:r>
              <w:t xml:space="preserve">Added the following requirements: </w:t>
            </w:r>
            <w:r w:rsidR="00906A61">
              <w:t>CBSS</w:t>
            </w:r>
            <w:r>
              <w:t xml:space="preserve">006.1, </w:t>
            </w:r>
            <w:r w:rsidR="00906A61">
              <w:t>CBSS</w:t>
            </w:r>
            <w:r>
              <w:t xml:space="preserve">010.1, </w:t>
            </w:r>
            <w:r w:rsidR="00906A61">
              <w:t>CBSS</w:t>
            </w:r>
            <w:r>
              <w:t xml:space="preserve">011.1, </w:t>
            </w:r>
            <w:r w:rsidR="00906A61">
              <w:t>CBSS</w:t>
            </w:r>
            <w:r>
              <w:t xml:space="preserve">011.2, </w:t>
            </w:r>
            <w:r w:rsidR="00906A61">
              <w:t>CBSS</w:t>
            </w:r>
            <w:r>
              <w:t xml:space="preserve">011.3, </w:t>
            </w:r>
            <w:r w:rsidR="00906A61">
              <w:t>CBSS</w:t>
            </w:r>
            <w:r>
              <w:t xml:space="preserve">011.4, </w:t>
            </w:r>
            <w:r w:rsidR="00906A61">
              <w:t>CBSS</w:t>
            </w:r>
            <w:r>
              <w:t xml:space="preserve">012.1, </w:t>
            </w:r>
            <w:r w:rsidR="00906A61">
              <w:t>CBSS</w:t>
            </w:r>
            <w:r>
              <w:t>012.2</w:t>
            </w:r>
          </w:p>
          <w:p w14:paraId="41BBEDFC" w14:textId="77777777" w:rsidR="00250232" w:rsidRDefault="00250232" w:rsidP="00250232">
            <w:pPr>
              <w:pStyle w:val="TableText"/>
            </w:pPr>
            <w:proofErr w:type="gramStart"/>
            <w:r>
              <w:t>Revised US006.</w:t>
            </w:r>
            <w:proofErr w:type="gramEnd"/>
          </w:p>
        </w:tc>
        <w:tc>
          <w:tcPr>
            <w:tcW w:w="1034" w:type="pct"/>
            <w:shd w:val="clear" w:color="auto" w:fill="auto"/>
          </w:tcPr>
          <w:p w14:paraId="61A5AB12" w14:textId="77777777" w:rsidR="00250232" w:rsidRDefault="00250232" w:rsidP="00250232">
            <w:pPr>
              <w:pStyle w:val="TableText"/>
            </w:pPr>
            <w:r>
              <w:lastRenderedPageBreak/>
              <w:t>Heather Chatwin</w:t>
            </w:r>
          </w:p>
        </w:tc>
      </w:tr>
      <w:tr w:rsidR="00250232" w14:paraId="6563F097" w14:textId="77777777" w:rsidTr="00074A69">
        <w:tc>
          <w:tcPr>
            <w:tcW w:w="690" w:type="pct"/>
          </w:tcPr>
          <w:p w14:paraId="4FEC621D" w14:textId="77777777" w:rsidR="00250232" w:rsidRDefault="00250232" w:rsidP="00250232">
            <w:pPr>
              <w:pStyle w:val="TableText"/>
            </w:pPr>
            <w:r>
              <w:lastRenderedPageBreak/>
              <w:t>10/29/2015</w:t>
            </w:r>
          </w:p>
        </w:tc>
        <w:tc>
          <w:tcPr>
            <w:tcW w:w="543" w:type="pct"/>
          </w:tcPr>
          <w:p w14:paraId="3A7CD4EB" w14:textId="77777777" w:rsidR="00250232" w:rsidRDefault="00250232" w:rsidP="00250232">
            <w:pPr>
              <w:pStyle w:val="TableText"/>
            </w:pPr>
            <w:r>
              <w:t>1.03</w:t>
            </w:r>
          </w:p>
        </w:tc>
        <w:tc>
          <w:tcPr>
            <w:tcW w:w="2733" w:type="pct"/>
          </w:tcPr>
          <w:p w14:paraId="620101CD" w14:textId="77777777" w:rsidR="00250232" w:rsidRDefault="00250232" w:rsidP="00250232">
            <w:pPr>
              <w:pStyle w:val="TableText"/>
            </w:pPr>
            <w:r>
              <w:t xml:space="preserve">Removed out of scope section and updated scope section. Updated cover page and footers. </w:t>
            </w:r>
          </w:p>
        </w:tc>
        <w:tc>
          <w:tcPr>
            <w:tcW w:w="1034" w:type="pct"/>
          </w:tcPr>
          <w:p w14:paraId="5BAF0BC8" w14:textId="77777777" w:rsidR="00250232" w:rsidRDefault="00250232" w:rsidP="00250232">
            <w:pPr>
              <w:pStyle w:val="TableText"/>
            </w:pPr>
            <w:r>
              <w:t>Heather Chatwin</w:t>
            </w:r>
          </w:p>
        </w:tc>
      </w:tr>
      <w:tr w:rsidR="00250232" w14:paraId="233B6670" w14:textId="77777777" w:rsidTr="00074A69">
        <w:tc>
          <w:tcPr>
            <w:tcW w:w="690" w:type="pct"/>
          </w:tcPr>
          <w:p w14:paraId="4611B123" w14:textId="77777777" w:rsidR="00250232" w:rsidRDefault="00250232" w:rsidP="00250232">
            <w:pPr>
              <w:pStyle w:val="TableText"/>
            </w:pPr>
            <w:r>
              <w:t>10/18/2014</w:t>
            </w:r>
          </w:p>
        </w:tc>
        <w:tc>
          <w:tcPr>
            <w:tcW w:w="543" w:type="pct"/>
          </w:tcPr>
          <w:p w14:paraId="2FC57537" w14:textId="77777777" w:rsidR="00250232" w:rsidRDefault="00250232" w:rsidP="00250232">
            <w:pPr>
              <w:pStyle w:val="TableText"/>
            </w:pPr>
            <w:r>
              <w:t>1.02</w:t>
            </w:r>
          </w:p>
        </w:tc>
        <w:tc>
          <w:tcPr>
            <w:tcW w:w="2733" w:type="pct"/>
          </w:tcPr>
          <w:p w14:paraId="452E8F3B" w14:textId="77777777" w:rsidR="00250232" w:rsidRDefault="00250232" w:rsidP="00250232">
            <w:pPr>
              <w:pStyle w:val="TableText"/>
            </w:pPr>
            <w:r>
              <w:t>The following sections were revised for the final draft:</w:t>
            </w:r>
          </w:p>
          <w:p w14:paraId="26399284" w14:textId="77777777" w:rsidR="00250232" w:rsidRDefault="00250232" w:rsidP="00250232">
            <w:pPr>
              <w:pStyle w:val="TableText"/>
            </w:pPr>
            <w:r>
              <w:t xml:space="preserve">Section 1.2.1: this section </w:t>
            </w:r>
            <w:proofErr w:type="gramStart"/>
            <w:r>
              <w:t>was added</w:t>
            </w:r>
            <w:proofErr w:type="gramEnd"/>
            <w:r>
              <w:t xml:space="preserve"> to address items that are out of scope for Phase 2 development.</w:t>
            </w:r>
          </w:p>
          <w:p w14:paraId="09B6A1C1" w14:textId="05E1BF02" w:rsidR="00250232" w:rsidRDefault="00250232" w:rsidP="00250232">
            <w:pPr>
              <w:pStyle w:val="TableText"/>
            </w:pPr>
            <w:r>
              <w:t>Section 1.3: added additional reference material</w:t>
            </w:r>
            <w:r w:rsidR="00AC7BA8">
              <w:t xml:space="preserve"> that </w:t>
            </w:r>
            <w:proofErr w:type="gramStart"/>
            <w:r w:rsidR="00AC7BA8">
              <w:t>was analyzed</w:t>
            </w:r>
            <w:proofErr w:type="gramEnd"/>
            <w:r w:rsidR="00AC7BA8">
              <w:t xml:space="preserve"> to create To-</w:t>
            </w:r>
            <w:r>
              <w:t>Be processes.</w:t>
            </w:r>
          </w:p>
          <w:p w14:paraId="3E682DBF" w14:textId="77777777" w:rsidR="00250232" w:rsidRDefault="00250232" w:rsidP="00250232">
            <w:pPr>
              <w:pStyle w:val="TableText"/>
            </w:pPr>
            <w:r>
              <w:t>Section 2: updated the diagram and table descriptions,</w:t>
            </w:r>
          </w:p>
          <w:p w14:paraId="3DAFE0EA" w14:textId="77777777" w:rsidR="00250232" w:rsidRDefault="00250232" w:rsidP="00250232">
            <w:pPr>
              <w:pStyle w:val="TableText"/>
            </w:pPr>
            <w:r>
              <w:t xml:space="preserve">Section 2.2: removed business rules but kept the </w:t>
            </w:r>
            <w:proofErr w:type="gramStart"/>
            <w:r>
              <w:t>place holder</w:t>
            </w:r>
            <w:proofErr w:type="gramEnd"/>
            <w:r>
              <w:t xml:space="preserve"> for the ten outstanding questions.</w:t>
            </w:r>
          </w:p>
          <w:p w14:paraId="1F543366" w14:textId="77777777" w:rsidR="00250232" w:rsidRDefault="00250232" w:rsidP="00250232">
            <w:pPr>
              <w:pStyle w:val="TableText"/>
            </w:pPr>
            <w:r>
              <w:t>Section 2.6: Introduced and added workflows.</w:t>
            </w:r>
          </w:p>
          <w:p w14:paraId="7C4480FB" w14:textId="77777777" w:rsidR="00250232" w:rsidRDefault="00250232" w:rsidP="00250232">
            <w:pPr>
              <w:pStyle w:val="TableText"/>
            </w:pPr>
            <w:r>
              <w:t>Section 2.7: Introduces functional specifications and revised requirements.</w:t>
            </w:r>
          </w:p>
          <w:p w14:paraId="6B150E79" w14:textId="77777777" w:rsidR="00250232" w:rsidRDefault="00250232" w:rsidP="00250232">
            <w:pPr>
              <w:pStyle w:val="TableText"/>
            </w:pPr>
            <w:proofErr w:type="gramStart"/>
            <w:r>
              <w:t>Section 3: added verbiage regarding the hardware and software components necessary for Phase 2 development.</w:t>
            </w:r>
            <w:proofErr w:type="gramEnd"/>
          </w:p>
        </w:tc>
        <w:tc>
          <w:tcPr>
            <w:tcW w:w="1034" w:type="pct"/>
          </w:tcPr>
          <w:p w14:paraId="21D92A60" w14:textId="77777777" w:rsidR="00250232" w:rsidRDefault="00250232" w:rsidP="00250232">
            <w:pPr>
              <w:pStyle w:val="TableText"/>
            </w:pPr>
            <w:r>
              <w:t>Heather Chatwin</w:t>
            </w:r>
          </w:p>
        </w:tc>
      </w:tr>
      <w:tr w:rsidR="00250232" w14:paraId="2273FABD" w14:textId="77777777" w:rsidTr="00074A69">
        <w:tc>
          <w:tcPr>
            <w:tcW w:w="690" w:type="pct"/>
            <w:tcBorders>
              <w:bottom w:val="single" w:sz="4" w:space="0" w:color="000000"/>
            </w:tcBorders>
          </w:tcPr>
          <w:p w14:paraId="38D5AE0E" w14:textId="77777777" w:rsidR="00250232" w:rsidRDefault="00250232" w:rsidP="00250232">
            <w:pPr>
              <w:pStyle w:val="TableText"/>
            </w:pPr>
            <w:r>
              <w:t>10/1/2014</w:t>
            </w:r>
          </w:p>
        </w:tc>
        <w:tc>
          <w:tcPr>
            <w:tcW w:w="543" w:type="pct"/>
            <w:tcBorders>
              <w:bottom w:val="single" w:sz="4" w:space="0" w:color="000000"/>
            </w:tcBorders>
          </w:tcPr>
          <w:p w14:paraId="788320FB" w14:textId="77777777" w:rsidR="00250232" w:rsidRDefault="00250232" w:rsidP="00250232">
            <w:pPr>
              <w:pStyle w:val="TableText"/>
            </w:pPr>
            <w:r>
              <w:t>1.01</w:t>
            </w:r>
          </w:p>
        </w:tc>
        <w:tc>
          <w:tcPr>
            <w:tcW w:w="2733" w:type="pct"/>
            <w:tcBorders>
              <w:bottom w:val="single" w:sz="4" w:space="0" w:color="000000"/>
            </w:tcBorders>
          </w:tcPr>
          <w:p w14:paraId="59952B7A" w14:textId="77777777" w:rsidR="00250232" w:rsidRDefault="00250232" w:rsidP="00250232">
            <w:pPr>
              <w:pStyle w:val="TableText"/>
            </w:pPr>
            <w:proofErr w:type="gramStart"/>
            <w:r>
              <w:t>Updated document per internal team review and requirement elaboration sessions.</w:t>
            </w:r>
            <w:proofErr w:type="gramEnd"/>
            <w:r>
              <w:t xml:space="preserve"> Updated cover page and footers.</w:t>
            </w:r>
          </w:p>
        </w:tc>
        <w:tc>
          <w:tcPr>
            <w:tcW w:w="1034" w:type="pct"/>
            <w:tcBorders>
              <w:bottom w:val="single" w:sz="4" w:space="0" w:color="000000"/>
            </w:tcBorders>
          </w:tcPr>
          <w:p w14:paraId="4AB1CF8C" w14:textId="77777777" w:rsidR="00250232" w:rsidRDefault="00250232" w:rsidP="00250232">
            <w:pPr>
              <w:pStyle w:val="TableText"/>
            </w:pPr>
            <w:r>
              <w:t>Heather Chatwin</w:t>
            </w:r>
          </w:p>
        </w:tc>
      </w:tr>
      <w:tr w:rsidR="00250232" w14:paraId="46625E01" w14:textId="77777777" w:rsidTr="00074A69">
        <w:tc>
          <w:tcPr>
            <w:tcW w:w="690" w:type="pct"/>
            <w:tcBorders>
              <w:bottom w:val="single" w:sz="4" w:space="0" w:color="auto"/>
            </w:tcBorders>
          </w:tcPr>
          <w:p w14:paraId="5666E612" w14:textId="77777777" w:rsidR="00250232" w:rsidRPr="005068FD" w:rsidRDefault="00250232" w:rsidP="00250232">
            <w:pPr>
              <w:pStyle w:val="TableText"/>
              <w:keepNext/>
            </w:pPr>
            <w:r>
              <w:t>9/16/2015</w:t>
            </w:r>
          </w:p>
        </w:tc>
        <w:tc>
          <w:tcPr>
            <w:tcW w:w="543" w:type="pct"/>
            <w:tcBorders>
              <w:bottom w:val="single" w:sz="4" w:space="0" w:color="auto"/>
            </w:tcBorders>
          </w:tcPr>
          <w:p w14:paraId="44953055" w14:textId="77777777" w:rsidR="00250232" w:rsidRDefault="00250232" w:rsidP="00250232">
            <w:pPr>
              <w:pStyle w:val="TableText"/>
              <w:keepNext/>
            </w:pPr>
            <w:r>
              <w:t>1.0</w:t>
            </w:r>
          </w:p>
        </w:tc>
        <w:tc>
          <w:tcPr>
            <w:tcW w:w="2733" w:type="pct"/>
            <w:tcBorders>
              <w:bottom w:val="single" w:sz="4" w:space="0" w:color="auto"/>
            </w:tcBorders>
          </w:tcPr>
          <w:p w14:paraId="2A6C0705" w14:textId="77777777" w:rsidR="00250232" w:rsidRDefault="00250232" w:rsidP="00250232">
            <w:pPr>
              <w:pStyle w:val="TableText"/>
              <w:keepNext/>
            </w:pPr>
            <w:r>
              <w:t xml:space="preserve">Initial draft </w:t>
            </w:r>
          </w:p>
        </w:tc>
        <w:tc>
          <w:tcPr>
            <w:tcW w:w="1034" w:type="pct"/>
            <w:tcBorders>
              <w:bottom w:val="single" w:sz="4" w:space="0" w:color="auto"/>
            </w:tcBorders>
          </w:tcPr>
          <w:p w14:paraId="0D561200" w14:textId="77777777" w:rsidR="00250232" w:rsidRDefault="00250232" w:rsidP="00250232">
            <w:pPr>
              <w:pStyle w:val="TableText"/>
              <w:keepNext/>
            </w:pPr>
            <w:r>
              <w:t>Heather Chatwin</w:t>
            </w:r>
          </w:p>
          <w:p w14:paraId="39FD52E8" w14:textId="77777777" w:rsidR="00250232" w:rsidRDefault="00250232" w:rsidP="00250232">
            <w:pPr>
              <w:pStyle w:val="TableText"/>
              <w:keepNext/>
            </w:pPr>
            <w:r>
              <w:t>Tony Nixon</w:t>
            </w:r>
          </w:p>
        </w:tc>
      </w:tr>
    </w:tbl>
    <w:p w14:paraId="46BD3064" w14:textId="77777777" w:rsidR="00262AD9" w:rsidRDefault="00262AD9">
      <w:pPr>
        <w:rPr>
          <w:rFonts w:ascii="Arial" w:hAnsi="Arial" w:cs="Arial"/>
          <w:b/>
          <w:bCs/>
          <w:sz w:val="28"/>
          <w:szCs w:val="32"/>
        </w:rPr>
      </w:pPr>
      <w:r>
        <w:br w:type="page"/>
      </w:r>
    </w:p>
    <w:p w14:paraId="62F658F9" w14:textId="77777777" w:rsidR="00065F74" w:rsidRDefault="00065F74" w:rsidP="00262AD9">
      <w:pPr>
        <w:pStyle w:val="Title2"/>
        <w:keepNext/>
      </w:pPr>
      <w:r>
        <w:lastRenderedPageBreak/>
        <w:t>Artifact Rationale</w:t>
      </w:r>
    </w:p>
    <w:p w14:paraId="1FC030D6" w14:textId="77777777" w:rsidR="00065F74" w:rsidRPr="00B8461A" w:rsidRDefault="00065F74" w:rsidP="008C358F">
      <w:pPr>
        <w:pStyle w:val="BodyText"/>
      </w:pPr>
      <w:r w:rsidRPr="00B8461A">
        <w:t xml:space="preserve">The Requirements Specification Document (RSD) records the results of the specification gathering processes carried out during the Requirements phase. The RSD </w:t>
      </w:r>
      <w:proofErr w:type="gramStart"/>
      <w:r w:rsidRPr="00B8461A">
        <w:t>is generally written</w:t>
      </w:r>
      <w:proofErr w:type="gramEnd"/>
      <w:r w:rsidRPr="00B8461A">
        <w:t xml:space="preserve"> by the functional analyst(s) and should provide the bulk of the information used to create the test plan and test scripts.</w:t>
      </w:r>
      <w:r w:rsidR="004C3C4F">
        <w:t xml:space="preserve"> </w:t>
      </w:r>
      <w:r w:rsidRPr="00B8461A">
        <w:t xml:space="preserve">It </w:t>
      </w:r>
      <w:proofErr w:type="gramStart"/>
      <w:r w:rsidRPr="00B8461A">
        <w:t>should be updated</w:t>
      </w:r>
      <w:proofErr w:type="gramEnd"/>
      <w:r w:rsidRPr="00B8461A">
        <w:t xml:space="preserve"> for each increment.</w:t>
      </w:r>
    </w:p>
    <w:p w14:paraId="2B1E3632" w14:textId="77777777" w:rsidR="00065F74" w:rsidRDefault="00065F74" w:rsidP="008C5887">
      <w:pPr>
        <w:pStyle w:val="BodyText"/>
      </w:pPr>
      <w:r w:rsidRPr="00B8461A">
        <w:t xml:space="preserve">The level of detail contained in this RSD should be consistent with the size and scope of the project. It is not necessary to fill out any sections of this document that do not apply to the project. The resources necessary to create and maintain this document during the life cycle of a large project </w:t>
      </w:r>
      <w:proofErr w:type="gramStart"/>
      <w:r w:rsidRPr="00B8461A">
        <w:t>should be acknowledged and clearly reflected in</w:t>
      </w:r>
      <w:proofErr w:type="gramEnd"/>
      <w:r w:rsidRPr="00B8461A">
        <w:t xml:space="preserve"> project schedules. Do not duplicate data that </w:t>
      </w:r>
      <w:proofErr w:type="gramStart"/>
      <w:r w:rsidRPr="00B8461A">
        <w:t>is already defined</w:t>
      </w:r>
      <w:proofErr w:type="gramEnd"/>
      <w:r w:rsidRPr="00B8461A">
        <w:t xml:space="preserve"> in another document or a section in this document; note in the section where the information can be found.</w:t>
      </w:r>
      <w:r>
        <w:br w:type="page"/>
      </w:r>
    </w:p>
    <w:p w14:paraId="4111D556" w14:textId="77777777" w:rsidR="004F3A80" w:rsidRDefault="004F3A80" w:rsidP="003B67BA">
      <w:pPr>
        <w:pStyle w:val="TOC"/>
      </w:pPr>
      <w:r>
        <w:lastRenderedPageBreak/>
        <w:t>Table of Contents</w:t>
      </w:r>
    </w:p>
    <w:p w14:paraId="65EA6972" w14:textId="77777777" w:rsidR="009F74D5" w:rsidRDefault="00B13D73">
      <w:pPr>
        <w:pStyle w:val="TOC1"/>
        <w:rPr>
          <w:rFonts w:asciiTheme="minorHAnsi" w:eastAsiaTheme="minorEastAsia" w:hAnsiTheme="minorHAnsi" w:cstheme="minorBidi"/>
          <w:b w:val="0"/>
          <w:noProof/>
          <w:sz w:val="22"/>
          <w:szCs w:val="22"/>
        </w:rPr>
      </w:pPr>
      <w:r>
        <w:fldChar w:fldCharType="begin"/>
      </w:r>
      <w:r>
        <w:instrText xml:space="preserve"> TOC \o "1-3" \h \z \u </w:instrText>
      </w:r>
      <w:r>
        <w:fldChar w:fldCharType="separate"/>
      </w:r>
      <w:hyperlink w:anchor="_Toc477440517" w:history="1">
        <w:r w:rsidR="009F74D5" w:rsidRPr="007F75B8">
          <w:rPr>
            <w:rStyle w:val="Hyperlink"/>
            <w:noProof/>
          </w:rPr>
          <w:t>1.</w:t>
        </w:r>
        <w:r w:rsidR="009F74D5">
          <w:rPr>
            <w:rFonts w:asciiTheme="minorHAnsi" w:eastAsiaTheme="minorEastAsia" w:hAnsiTheme="minorHAnsi" w:cstheme="minorBidi"/>
            <w:b w:val="0"/>
            <w:noProof/>
            <w:sz w:val="22"/>
            <w:szCs w:val="22"/>
          </w:rPr>
          <w:tab/>
        </w:r>
        <w:r w:rsidR="009F74D5" w:rsidRPr="007F75B8">
          <w:rPr>
            <w:rStyle w:val="Hyperlink"/>
            <w:noProof/>
          </w:rPr>
          <w:t>Introduction</w:t>
        </w:r>
        <w:r w:rsidR="009F74D5">
          <w:rPr>
            <w:noProof/>
            <w:webHidden/>
          </w:rPr>
          <w:tab/>
        </w:r>
        <w:r w:rsidR="009F74D5">
          <w:rPr>
            <w:noProof/>
            <w:webHidden/>
          </w:rPr>
          <w:fldChar w:fldCharType="begin"/>
        </w:r>
        <w:r w:rsidR="009F74D5">
          <w:rPr>
            <w:noProof/>
            <w:webHidden/>
          </w:rPr>
          <w:instrText xml:space="preserve"> PAGEREF _Toc477440517 \h </w:instrText>
        </w:r>
        <w:r w:rsidR="009F74D5">
          <w:rPr>
            <w:noProof/>
            <w:webHidden/>
          </w:rPr>
        </w:r>
        <w:r w:rsidR="009F74D5">
          <w:rPr>
            <w:noProof/>
            <w:webHidden/>
          </w:rPr>
          <w:fldChar w:fldCharType="separate"/>
        </w:r>
        <w:r w:rsidR="009F74D5">
          <w:rPr>
            <w:noProof/>
            <w:webHidden/>
          </w:rPr>
          <w:t>1</w:t>
        </w:r>
        <w:r w:rsidR="009F74D5">
          <w:rPr>
            <w:noProof/>
            <w:webHidden/>
          </w:rPr>
          <w:fldChar w:fldCharType="end"/>
        </w:r>
      </w:hyperlink>
    </w:p>
    <w:p w14:paraId="6CDC2C14" w14:textId="77777777" w:rsidR="009F74D5" w:rsidRDefault="00572ABE">
      <w:pPr>
        <w:pStyle w:val="TOC2"/>
        <w:rPr>
          <w:rFonts w:asciiTheme="minorHAnsi" w:eastAsiaTheme="minorEastAsia" w:hAnsiTheme="minorHAnsi" w:cstheme="minorBidi"/>
          <w:b w:val="0"/>
          <w:noProof/>
          <w:sz w:val="22"/>
          <w:szCs w:val="22"/>
        </w:rPr>
      </w:pPr>
      <w:hyperlink w:anchor="_Toc477440518" w:history="1">
        <w:r w:rsidR="009F74D5" w:rsidRPr="007F75B8">
          <w:rPr>
            <w:rStyle w:val="Hyperlink"/>
            <w:noProof/>
          </w:rPr>
          <w:t>1.1</w:t>
        </w:r>
        <w:r w:rsidR="009F74D5">
          <w:rPr>
            <w:rFonts w:asciiTheme="minorHAnsi" w:eastAsiaTheme="minorEastAsia" w:hAnsiTheme="minorHAnsi" w:cstheme="minorBidi"/>
            <w:b w:val="0"/>
            <w:noProof/>
            <w:sz w:val="22"/>
            <w:szCs w:val="22"/>
          </w:rPr>
          <w:tab/>
        </w:r>
        <w:r w:rsidR="009F74D5" w:rsidRPr="007F75B8">
          <w:rPr>
            <w:rStyle w:val="Hyperlink"/>
            <w:noProof/>
          </w:rPr>
          <w:t>Purpose</w:t>
        </w:r>
        <w:r w:rsidR="009F74D5">
          <w:rPr>
            <w:noProof/>
            <w:webHidden/>
          </w:rPr>
          <w:tab/>
        </w:r>
        <w:r w:rsidR="009F74D5">
          <w:rPr>
            <w:noProof/>
            <w:webHidden/>
          </w:rPr>
          <w:fldChar w:fldCharType="begin"/>
        </w:r>
        <w:r w:rsidR="009F74D5">
          <w:rPr>
            <w:noProof/>
            <w:webHidden/>
          </w:rPr>
          <w:instrText xml:space="preserve"> PAGEREF _Toc477440518 \h </w:instrText>
        </w:r>
        <w:r w:rsidR="009F74D5">
          <w:rPr>
            <w:noProof/>
            <w:webHidden/>
          </w:rPr>
        </w:r>
        <w:r w:rsidR="009F74D5">
          <w:rPr>
            <w:noProof/>
            <w:webHidden/>
          </w:rPr>
          <w:fldChar w:fldCharType="separate"/>
        </w:r>
        <w:r w:rsidR="009F74D5">
          <w:rPr>
            <w:noProof/>
            <w:webHidden/>
          </w:rPr>
          <w:t>1</w:t>
        </w:r>
        <w:r w:rsidR="009F74D5">
          <w:rPr>
            <w:noProof/>
            <w:webHidden/>
          </w:rPr>
          <w:fldChar w:fldCharType="end"/>
        </w:r>
      </w:hyperlink>
    </w:p>
    <w:p w14:paraId="5593EA29" w14:textId="77777777" w:rsidR="009F74D5" w:rsidRDefault="00572ABE">
      <w:pPr>
        <w:pStyle w:val="TOC2"/>
        <w:rPr>
          <w:rFonts w:asciiTheme="minorHAnsi" w:eastAsiaTheme="minorEastAsia" w:hAnsiTheme="minorHAnsi" w:cstheme="minorBidi"/>
          <w:b w:val="0"/>
          <w:noProof/>
          <w:sz w:val="22"/>
          <w:szCs w:val="22"/>
        </w:rPr>
      </w:pPr>
      <w:hyperlink w:anchor="_Toc477440519" w:history="1">
        <w:r w:rsidR="009F74D5" w:rsidRPr="007F75B8">
          <w:rPr>
            <w:rStyle w:val="Hyperlink"/>
            <w:noProof/>
          </w:rPr>
          <w:t>1.2</w:t>
        </w:r>
        <w:r w:rsidR="009F74D5">
          <w:rPr>
            <w:rFonts w:asciiTheme="minorHAnsi" w:eastAsiaTheme="minorEastAsia" w:hAnsiTheme="minorHAnsi" w:cstheme="minorBidi"/>
            <w:b w:val="0"/>
            <w:noProof/>
            <w:sz w:val="22"/>
            <w:szCs w:val="22"/>
          </w:rPr>
          <w:tab/>
        </w:r>
        <w:r w:rsidR="009F74D5" w:rsidRPr="007F75B8">
          <w:rPr>
            <w:rStyle w:val="Hyperlink"/>
            <w:noProof/>
          </w:rPr>
          <w:t>Scope</w:t>
        </w:r>
        <w:r w:rsidR="009F74D5">
          <w:rPr>
            <w:noProof/>
            <w:webHidden/>
          </w:rPr>
          <w:tab/>
        </w:r>
        <w:r w:rsidR="009F74D5">
          <w:rPr>
            <w:noProof/>
            <w:webHidden/>
          </w:rPr>
          <w:fldChar w:fldCharType="begin"/>
        </w:r>
        <w:r w:rsidR="009F74D5">
          <w:rPr>
            <w:noProof/>
            <w:webHidden/>
          </w:rPr>
          <w:instrText xml:space="preserve"> PAGEREF _Toc477440519 \h </w:instrText>
        </w:r>
        <w:r w:rsidR="009F74D5">
          <w:rPr>
            <w:noProof/>
            <w:webHidden/>
          </w:rPr>
        </w:r>
        <w:r w:rsidR="009F74D5">
          <w:rPr>
            <w:noProof/>
            <w:webHidden/>
          </w:rPr>
          <w:fldChar w:fldCharType="separate"/>
        </w:r>
        <w:r w:rsidR="009F74D5">
          <w:rPr>
            <w:noProof/>
            <w:webHidden/>
          </w:rPr>
          <w:t>1</w:t>
        </w:r>
        <w:r w:rsidR="009F74D5">
          <w:rPr>
            <w:noProof/>
            <w:webHidden/>
          </w:rPr>
          <w:fldChar w:fldCharType="end"/>
        </w:r>
      </w:hyperlink>
    </w:p>
    <w:p w14:paraId="268AFA24" w14:textId="77777777" w:rsidR="009F74D5" w:rsidRDefault="00572ABE">
      <w:pPr>
        <w:pStyle w:val="TOC2"/>
        <w:rPr>
          <w:rFonts w:asciiTheme="minorHAnsi" w:eastAsiaTheme="minorEastAsia" w:hAnsiTheme="minorHAnsi" w:cstheme="minorBidi"/>
          <w:b w:val="0"/>
          <w:noProof/>
          <w:sz w:val="22"/>
          <w:szCs w:val="22"/>
        </w:rPr>
      </w:pPr>
      <w:hyperlink w:anchor="_Toc477440520" w:history="1">
        <w:r w:rsidR="009F74D5" w:rsidRPr="007F75B8">
          <w:rPr>
            <w:rStyle w:val="Hyperlink"/>
            <w:noProof/>
          </w:rPr>
          <w:t>1.3</w:t>
        </w:r>
        <w:r w:rsidR="009F74D5">
          <w:rPr>
            <w:rFonts w:asciiTheme="minorHAnsi" w:eastAsiaTheme="minorEastAsia" w:hAnsiTheme="minorHAnsi" w:cstheme="minorBidi"/>
            <w:b w:val="0"/>
            <w:noProof/>
            <w:sz w:val="22"/>
            <w:szCs w:val="22"/>
          </w:rPr>
          <w:tab/>
        </w:r>
        <w:r w:rsidR="009F74D5" w:rsidRPr="007F75B8">
          <w:rPr>
            <w:rStyle w:val="Hyperlink"/>
            <w:noProof/>
          </w:rPr>
          <w:t>Out of Scope</w:t>
        </w:r>
        <w:r w:rsidR="009F74D5">
          <w:rPr>
            <w:noProof/>
            <w:webHidden/>
          </w:rPr>
          <w:tab/>
        </w:r>
        <w:r w:rsidR="009F74D5">
          <w:rPr>
            <w:noProof/>
            <w:webHidden/>
          </w:rPr>
          <w:fldChar w:fldCharType="begin"/>
        </w:r>
        <w:r w:rsidR="009F74D5">
          <w:rPr>
            <w:noProof/>
            <w:webHidden/>
          </w:rPr>
          <w:instrText xml:space="preserve"> PAGEREF _Toc477440520 \h </w:instrText>
        </w:r>
        <w:r w:rsidR="009F74D5">
          <w:rPr>
            <w:noProof/>
            <w:webHidden/>
          </w:rPr>
        </w:r>
        <w:r w:rsidR="009F74D5">
          <w:rPr>
            <w:noProof/>
            <w:webHidden/>
          </w:rPr>
          <w:fldChar w:fldCharType="separate"/>
        </w:r>
        <w:r w:rsidR="009F74D5">
          <w:rPr>
            <w:noProof/>
            <w:webHidden/>
          </w:rPr>
          <w:t>3</w:t>
        </w:r>
        <w:r w:rsidR="009F74D5">
          <w:rPr>
            <w:noProof/>
            <w:webHidden/>
          </w:rPr>
          <w:fldChar w:fldCharType="end"/>
        </w:r>
      </w:hyperlink>
    </w:p>
    <w:p w14:paraId="3CAB095A" w14:textId="77777777" w:rsidR="009F74D5" w:rsidRDefault="00572ABE">
      <w:pPr>
        <w:pStyle w:val="TOC2"/>
        <w:rPr>
          <w:rFonts w:asciiTheme="minorHAnsi" w:eastAsiaTheme="minorEastAsia" w:hAnsiTheme="minorHAnsi" w:cstheme="minorBidi"/>
          <w:b w:val="0"/>
          <w:noProof/>
          <w:sz w:val="22"/>
          <w:szCs w:val="22"/>
        </w:rPr>
      </w:pPr>
      <w:hyperlink w:anchor="_Toc477440521" w:history="1">
        <w:r w:rsidR="009F74D5" w:rsidRPr="007F75B8">
          <w:rPr>
            <w:rStyle w:val="Hyperlink"/>
            <w:noProof/>
          </w:rPr>
          <w:t>1.4</w:t>
        </w:r>
        <w:r w:rsidR="009F74D5">
          <w:rPr>
            <w:rFonts w:asciiTheme="minorHAnsi" w:eastAsiaTheme="minorEastAsia" w:hAnsiTheme="minorHAnsi" w:cstheme="minorBidi"/>
            <w:b w:val="0"/>
            <w:noProof/>
            <w:sz w:val="22"/>
            <w:szCs w:val="22"/>
          </w:rPr>
          <w:tab/>
        </w:r>
        <w:r w:rsidR="009F74D5" w:rsidRPr="007F75B8">
          <w:rPr>
            <w:rStyle w:val="Hyperlink"/>
            <w:noProof/>
          </w:rPr>
          <w:t>References</w:t>
        </w:r>
        <w:r w:rsidR="009F74D5">
          <w:rPr>
            <w:noProof/>
            <w:webHidden/>
          </w:rPr>
          <w:tab/>
        </w:r>
        <w:r w:rsidR="009F74D5">
          <w:rPr>
            <w:noProof/>
            <w:webHidden/>
          </w:rPr>
          <w:fldChar w:fldCharType="begin"/>
        </w:r>
        <w:r w:rsidR="009F74D5">
          <w:rPr>
            <w:noProof/>
            <w:webHidden/>
          </w:rPr>
          <w:instrText xml:space="preserve"> PAGEREF _Toc477440521 \h </w:instrText>
        </w:r>
        <w:r w:rsidR="009F74D5">
          <w:rPr>
            <w:noProof/>
            <w:webHidden/>
          </w:rPr>
        </w:r>
        <w:r w:rsidR="009F74D5">
          <w:rPr>
            <w:noProof/>
            <w:webHidden/>
          </w:rPr>
          <w:fldChar w:fldCharType="separate"/>
        </w:r>
        <w:r w:rsidR="009F74D5">
          <w:rPr>
            <w:noProof/>
            <w:webHidden/>
          </w:rPr>
          <w:t>3</w:t>
        </w:r>
        <w:r w:rsidR="009F74D5">
          <w:rPr>
            <w:noProof/>
            <w:webHidden/>
          </w:rPr>
          <w:fldChar w:fldCharType="end"/>
        </w:r>
      </w:hyperlink>
    </w:p>
    <w:p w14:paraId="0892861C" w14:textId="77777777" w:rsidR="009F74D5" w:rsidRDefault="00572ABE">
      <w:pPr>
        <w:pStyle w:val="TOC1"/>
        <w:rPr>
          <w:rFonts w:asciiTheme="minorHAnsi" w:eastAsiaTheme="minorEastAsia" w:hAnsiTheme="minorHAnsi" w:cstheme="minorBidi"/>
          <w:b w:val="0"/>
          <w:noProof/>
          <w:sz w:val="22"/>
          <w:szCs w:val="22"/>
        </w:rPr>
      </w:pPr>
      <w:hyperlink w:anchor="_Toc477440522" w:history="1">
        <w:r w:rsidR="009F74D5" w:rsidRPr="007F75B8">
          <w:rPr>
            <w:rStyle w:val="Hyperlink"/>
            <w:noProof/>
          </w:rPr>
          <w:t>2.</w:t>
        </w:r>
        <w:r w:rsidR="009F74D5">
          <w:rPr>
            <w:rFonts w:asciiTheme="minorHAnsi" w:eastAsiaTheme="minorEastAsia" w:hAnsiTheme="minorHAnsi" w:cstheme="minorBidi"/>
            <w:b w:val="0"/>
            <w:noProof/>
            <w:sz w:val="22"/>
            <w:szCs w:val="22"/>
          </w:rPr>
          <w:tab/>
        </w:r>
        <w:r w:rsidR="009F74D5" w:rsidRPr="007F75B8">
          <w:rPr>
            <w:rStyle w:val="Hyperlink"/>
            <w:noProof/>
          </w:rPr>
          <w:t>Overall Description</w:t>
        </w:r>
        <w:r w:rsidR="009F74D5">
          <w:rPr>
            <w:noProof/>
            <w:webHidden/>
          </w:rPr>
          <w:tab/>
        </w:r>
        <w:r w:rsidR="009F74D5">
          <w:rPr>
            <w:noProof/>
            <w:webHidden/>
          </w:rPr>
          <w:fldChar w:fldCharType="begin"/>
        </w:r>
        <w:r w:rsidR="009F74D5">
          <w:rPr>
            <w:noProof/>
            <w:webHidden/>
          </w:rPr>
          <w:instrText xml:space="preserve"> PAGEREF _Toc477440522 \h </w:instrText>
        </w:r>
        <w:r w:rsidR="009F74D5">
          <w:rPr>
            <w:noProof/>
            <w:webHidden/>
          </w:rPr>
        </w:r>
        <w:r w:rsidR="009F74D5">
          <w:rPr>
            <w:noProof/>
            <w:webHidden/>
          </w:rPr>
          <w:fldChar w:fldCharType="separate"/>
        </w:r>
        <w:r w:rsidR="009F74D5">
          <w:rPr>
            <w:noProof/>
            <w:webHidden/>
          </w:rPr>
          <w:t>3</w:t>
        </w:r>
        <w:r w:rsidR="009F74D5">
          <w:rPr>
            <w:noProof/>
            <w:webHidden/>
          </w:rPr>
          <w:fldChar w:fldCharType="end"/>
        </w:r>
      </w:hyperlink>
    </w:p>
    <w:p w14:paraId="782F8D6D" w14:textId="77777777" w:rsidR="009F74D5" w:rsidRDefault="00572ABE">
      <w:pPr>
        <w:pStyle w:val="TOC2"/>
        <w:rPr>
          <w:rFonts w:asciiTheme="minorHAnsi" w:eastAsiaTheme="minorEastAsia" w:hAnsiTheme="minorHAnsi" w:cstheme="minorBidi"/>
          <w:b w:val="0"/>
          <w:noProof/>
          <w:sz w:val="22"/>
          <w:szCs w:val="22"/>
        </w:rPr>
      </w:pPr>
      <w:hyperlink w:anchor="_Toc477440523" w:history="1">
        <w:r w:rsidR="009F74D5" w:rsidRPr="007F75B8">
          <w:rPr>
            <w:rStyle w:val="Hyperlink"/>
            <w:noProof/>
          </w:rPr>
          <w:t>2.1</w:t>
        </w:r>
        <w:r w:rsidR="009F74D5">
          <w:rPr>
            <w:rFonts w:asciiTheme="minorHAnsi" w:eastAsiaTheme="minorEastAsia" w:hAnsiTheme="minorHAnsi" w:cstheme="minorBidi"/>
            <w:b w:val="0"/>
            <w:noProof/>
            <w:sz w:val="22"/>
            <w:szCs w:val="22"/>
          </w:rPr>
          <w:tab/>
        </w:r>
        <w:r w:rsidR="009F74D5" w:rsidRPr="007F75B8">
          <w:rPr>
            <w:rStyle w:val="Hyperlink"/>
            <w:noProof/>
          </w:rPr>
          <w:t>Accessibility Specifications</w:t>
        </w:r>
        <w:r w:rsidR="009F74D5">
          <w:rPr>
            <w:noProof/>
            <w:webHidden/>
          </w:rPr>
          <w:tab/>
        </w:r>
        <w:r w:rsidR="009F74D5">
          <w:rPr>
            <w:noProof/>
            <w:webHidden/>
          </w:rPr>
          <w:fldChar w:fldCharType="begin"/>
        </w:r>
        <w:r w:rsidR="009F74D5">
          <w:rPr>
            <w:noProof/>
            <w:webHidden/>
          </w:rPr>
          <w:instrText xml:space="preserve"> PAGEREF _Toc477440523 \h </w:instrText>
        </w:r>
        <w:r w:rsidR="009F74D5">
          <w:rPr>
            <w:noProof/>
            <w:webHidden/>
          </w:rPr>
        </w:r>
        <w:r w:rsidR="009F74D5">
          <w:rPr>
            <w:noProof/>
            <w:webHidden/>
          </w:rPr>
          <w:fldChar w:fldCharType="separate"/>
        </w:r>
        <w:r w:rsidR="009F74D5">
          <w:rPr>
            <w:noProof/>
            <w:webHidden/>
          </w:rPr>
          <w:t>9</w:t>
        </w:r>
        <w:r w:rsidR="009F74D5">
          <w:rPr>
            <w:noProof/>
            <w:webHidden/>
          </w:rPr>
          <w:fldChar w:fldCharType="end"/>
        </w:r>
      </w:hyperlink>
    </w:p>
    <w:p w14:paraId="535183B6" w14:textId="77777777" w:rsidR="009F74D5" w:rsidRDefault="00572ABE">
      <w:pPr>
        <w:pStyle w:val="TOC2"/>
        <w:rPr>
          <w:rFonts w:asciiTheme="minorHAnsi" w:eastAsiaTheme="minorEastAsia" w:hAnsiTheme="minorHAnsi" w:cstheme="minorBidi"/>
          <w:b w:val="0"/>
          <w:noProof/>
          <w:sz w:val="22"/>
          <w:szCs w:val="22"/>
        </w:rPr>
      </w:pPr>
      <w:hyperlink w:anchor="_Toc477440524" w:history="1">
        <w:r w:rsidR="009F74D5" w:rsidRPr="007F75B8">
          <w:rPr>
            <w:rStyle w:val="Hyperlink"/>
            <w:noProof/>
          </w:rPr>
          <w:t>2.2</w:t>
        </w:r>
        <w:r w:rsidR="009F74D5">
          <w:rPr>
            <w:rFonts w:asciiTheme="minorHAnsi" w:eastAsiaTheme="minorEastAsia" w:hAnsiTheme="minorHAnsi" w:cstheme="minorBidi"/>
            <w:b w:val="0"/>
            <w:noProof/>
            <w:sz w:val="22"/>
            <w:szCs w:val="22"/>
          </w:rPr>
          <w:tab/>
        </w:r>
        <w:r w:rsidR="009F74D5" w:rsidRPr="007F75B8">
          <w:rPr>
            <w:rStyle w:val="Hyperlink"/>
            <w:noProof/>
          </w:rPr>
          <w:t>Business Rules Specification</w:t>
        </w:r>
        <w:r w:rsidR="009F74D5">
          <w:rPr>
            <w:noProof/>
            <w:webHidden/>
          </w:rPr>
          <w:tab/>
        </w:r>
        <w:r w:rsidR="009F74D5">
          <w:rPr>
            <w:noProof/>
            <w:webHidden/>
          </w:rPr>
          <w:fldChar w:fldCharType="begin"/>
        </w:r>
        <w:r w:rsidR="009F74D5">
          <w:rPr>
            <w:noProof/>
            <w:webHidden/>
          </w:rPr>
          <w:instrText xml:space="preserve"> PAGEREF _Toc477440524 \h </w:instrText>
        </w:r>
        <w:r w:rsidR="009F74D5">
          <w:rPr>
            <w:noProof/>
            <w:webHidden/>
          </w:rPr>
        </w:r>
        <w:r w:rsidR="009F74D5">
          <w:rPr>
            <w:noProof/>
            <w:webHidden/>
          </w:rPr>
          <w:fldChar w:fldCharType="separate"/>
        </w:r>
        <w:r w:rsidR="009F74D5">
          <w:rPr>
            <w:noProof/>
            <w:webHidden/>
          </w:rPr>
          <w:t>10</w:t>
        </w:r>
        <w:r w:rsidR="009F74D5">
          <w:rPr>
            <w:noProof/>
            <w:webHidden/>
          </w:rPr>
          <w:fldChar w:fldCharType="end"/>
        </w:r>
      </w:hyperlink>
    </w:p>
    <w:p w14:paraId="7936B35B" w14:textId="77777777" w:rsidR="009F74D5" w:rsidRDefault="00572ABE">
      <w:pPr>
        <w:pStyle w:val="TOC3"/>
        <w:rPr>
          <w:rFonts w:asciiTheme="minorHAnsi" w:eastAsiaTheme="minorEastAsia" w:hAnsiTheme="minorHAnsi" w:cstheme="minorBidi"/>
          <w:b w:val="0"/>
          <w:noProof/>
          <w:sz w:val="22"/>
          <w:szCs w:val="22"/>
        </w:rPr>
      </w:pPr>
      <w:hyperlink w:anchor="_Toc477440525" w:history="1">
        <w:r w:rsidR="009F74D5" w:rsidRPr="007F75B8">
          <w:rPr>
            <w:rStyle w:val="Hyperlink"/>
            <w:noProof/>
          </w:rPr>
          <w:t>2.2.1</w:t>
        </w:r>
        <w:r w:rsidR="009F74D5">
          <w:rPr>
            <w:rFonts w:asciiTheme="minorHAnsi" w:eastAsiaTheme="minorEastAsia" w:hAnsiTheme="minorHAnsi" w:cstheme="minorBidi"/>
            <w:b w:val="0"/>
            <w:noProof/>
            <w:sz w:val="22"/>
            <w:szCs w:val="22"/>
          </w:rPr>
          <w:tab/>
        </w:r>
        <w:r w:rsidR="009F74D5" w:rsidRPr="007F75B8">
          <w:rPr>
            <w:rStyle w:val="Hyperlink"/>
            <w:noProof/>
          </w:rPr>
          <w:t>APPS Print Due Date</w:t>
        </w:r>
        <w:r w:rsidR="009F74D5">
          <w:rPr>
            <w:noProof/>
            <w:webHidden/>
          </w:rPr>
          <w:tab/>
        </w:r>
        <w:r w:rsidR="009F74D5">
          <w:rPr>
            <w:noProof/>
            <w:webHidden/>
          </w:rPr>
          <w:fldChar w:fldCharType="begin"/>
        </w:r>
        <w:r w:rsidR="009F74D5">
          <w:rPr>
            <w:noProof/>
            <w:webHidden/>
          </w:rPr>
          <w:instrText xml:space="preserve"> PAGEREF _Toc477440525 \h </w:instrText>
        </w:r>
        <w:r w:rsidR="009F74D5">
          <w:rPr>
            <w:noProof/>
            <w:webHidden/>
          </w:rPr>
        </w:r>
        <w:r w:rsidR="009F74D5">
          <w:rPr>
            <w:noProof/>
            <w:webHidden/>
          </w:rPr>
          <w:fldChar w:fldCharType="separate"/>
        </w:r>
        <w:r w:rsidR="009F74D5">
          <w:rPr>
            <w:noProof/>
            <w:webHidden/>
          </w:rPr>
          <w:t>10</w:t>
        </w:r>
        <w:r w:rsidR="009F74D5">
          <w:rPr>
            <w:noProof/>
            <w:webHidden/>
          </w:rPr>
          <w:fldChar w:fldCharType="end"/>
        </w:r>
      </w:hyperlink>
    </w:p>
    <w:p w14:paraId="428BACE2" w14:textId="77777777" w:rsidR="009F74D5" w:rsidRDefault="00572ABE">
      <w:pPr>
        <w:pStyle w:val="TOC3"/>
        <w:rPr>
          <w:rFonts w:asciiTheme="minorHAnsi" w:eastAsiaTheme="minorEastAsia" w:hAnsiTheme="minorHAnsi" w:cstheme="minorBidi"/>
          <w:b w:val="0"/>
          <w:noProof/>
          <w:sz w:val="22"/>
          <w:szCs w:val="22"/>
        </w:rPr>
      </w:pPr>
      <w:hyperlink w:anchor="_Toc477440526" w:history="1">
        <w:r w:rsidR="009F74D5" w:rsidRPr="007F75B8">
          <w:rPr>
            <w:rStyle w:val="Hyperlink"/>
            <w:noProof/>
          </w:rPr>
          <w:t>2.2.2</w:t>
        </w:r>
        <w:r w:rsidR="009F74D5">
          <w:rPr>
            <w:rFonts w:asciiTheme="minorHAnsi" w:eastAsiaTheme="minorEastAsia" w:hAnsiTheme="minorHAnsi" w:cstheme="minorBidi"/>
            <w:b w:val="0"/>
            <w:noProof/>
            <w:sz w:val="22"/>
            <w:szCs w:val="22"/>
          </w:rPr>
          <w:tab/>
        </w:r>
        <w:r w:rsidR="009F74D5" w:rsidRPr="007F75B8">
          <w:rPr>
            <w:rStyle w:val="Hyperlink"/>
            <w:noProof/>
          </w:rPr>
          <w:t>CBS Person Traits</w:t>
        </w:r>
        <w:r w:rsidR="009F74D5">
          <w:rPr>
            <w:noProof/>
            <w:webHidden/>
          </w:rPr>
          <w:tab/>
        </w:r>
        <w:r w:rsidR="009F74D5">
          <w:rPr>
            <w:noProof/>
            <w:webHidden/>
          </w:rPr>
          <w:fldChar w:fldCharType="begin"/>
        </w:r>
        <w:r w:rsidR="009F74D5">
          <w:rPr>
            <w:noProof/>
            <w:webHidden/>
          </w:rPr>
          <w:instrText xml:space="preserve"> PAGEREF _Toc477440526 \h </w:instrText>
        </w:r>
        <w:r w:rsidR="009F74D5">
          <w:rPr>
            <w:noProof/>
            <w:webHidden/>
          </w:rPr>
        </w:r>
        <w:r w:rsidR="009F74D5">
          <w:rPr>
            <w:noProof/>
            <w:webHidden/>
          </w:rPr>
          <w:fldChar w:fldCharType="separate"/>
        </w:r>
        <w:r w:rsidR="009F74D5">
          <w:rPr>
            <w:noProof/>
            <w:webHidden/>
          </w:rPr>
          <w:t>10</w:t>
        </w:r>
        <w:r w:rsidR="009F74D5">
          <w:rPr>
            <w:noProof/>
            <w:webHidden/>
          </w:rPr>
          <w:fldChar w:fldCharType="end"/>
        </w:r>
      </w:hyperlink>
    </w:p>
    <w:p w14:paraId="037439A4" w14:textId="77777777" w:rsidR="009F74D5" w:rsidRDefault="00572ABE">
      <w:pPr>
        <w:pStyle w:val="TOC3"/>
        <w:rPr>
          <w:rFonts w:asciiTheme="minorHAnsi" w:eastAsiaTheme="minorEastAsia" w:hAnsiTheme="minorHAnsi" w:cstheme="minorBidi"/>
          <w:b w:val="0"/>
          <w:noProof/>
          <w:sz w:val="22"/>
          <w:szCs w:val="22"/>
        </w:rPr>
      </w:pPr>
      <w:hyperlink w:anchor="_Toc477440527" w:history="1">
        <w:r w:rsidR="009F74D5" w:rsidRPr="007F75B8">
          <w:rPr>
            <w:rStyle w:val="Hyperlink"/>
            <w:noProof/>
          </w:rPr>
          <w:t>2.2.3</w:t>
        </w:r>
        <w:r w:rsidR="009F74D5">
          <w:rPr>
            <w:rFonts w:asciiTheme="minorHAnsi" w:eastAsiaTheme="minorEastAsia" w:hAnsiTheme="minorHAnsi" w:cstheme="minorBidi"/>
            <w:b w:val="0"/>
            <w:noProof/>
            <w:sz w:val="22"/>
            <w:szCs w:val="22"/>
          </w:rPr>
          <w:tab/>
        </w:r>
        <w:r w:rsidR="009F74D5" w:rsidRPr="007F75B8">
          <w:rPr>
            <w:rStyle w:val="Hyperlink"/>
            <w:noProof/>
          </w:rPr>
          <w:t>CBS Veteran Mailing Address</w:t>
        </w:r>
        <w:r w:rsidR="009F74D5">
          <w:rPr>
            <w:noProof/>
            <w:webHidden/>
          </w:rPr>
          <w:tab/>
        </w:r>
        <w:r w:rsidR="009F74D5">
          <w:rPr>
            <w:noProof/>
            <w:webHidden/>
          </w:rPr>
          <w:fldChar w:fldCharType="begin"/>
        </w:r>
        <w:r w:rsidR="009F74D5">
          <w:rPr>
            <w:noProof/>
            <w:webHidden/>
          </w:rPr>
          <w:instrText xml:space="preserve"> PAGEREF _Toc477440527 \h </w:instrText>
        </w:r>
        <w:r w:rsidR="009F74D5">
          <w:rPr>
            <w:noProof/>
            <w:webHidden/>
          </w:rPr>
        </w:r>
        <w:r w:rsidR="009F74D5">
          <w:rPr>
            <w:noProof/>
            <w:webHidden/>
          </w:rPr>
          <w:fldChar w:fldCharType="separate"/>
        </w:r>
        <w:r w:rsidR="009F74D5">
          <w:rPr>
            <w:noProof/>
            <w:webHidden/>
          </w:rPr>
          <w:t>11</w:t>
        </w:r>
        <w:r w:rsidR="009F74D5">
          <w:rPr>
            <w:noProof/>
            <w:webHidden/>
          </w:rPr>
          <w:fldChar w:fldCharType="end"/>
        </w:r>
      </w:hyperlink>
    </w:p>
    <w:p w14:paraId="1CD3EC65" w14:textId="77777777" w:rsidR="009F74D5" w:rsidRDefault="00572ABE">
      <w:pPr>
        <w:pStyle w:val="TOC3"/>
        <w:rPr>
          <w:rFonts w:asciiTheme="minorHAnsi" w:eastAsiaTheme="minorEastAsia" w:hAnsiTheme="minorHAnsi" w:cstheme="minorBidi"/>
          <w:b w:val="0"/>
          <w:noProof/>
          <w:sz w:val="22"/>
          <w:szCs w:val="22"/>
        </w:rPr>
      </w:pPr>
      <w:hyperlink w:anchor="_Toc477440528" w:history="1">
        <w:r w:rsidR="009F74D5" w:rsidRPr="007F75B8">
          <w:rPr>
            <w:rStyle w:val="Hyperlink"/>
            <w:noProof/>
          </w:rPr>
          <w:t>2.2.4</w:t>
        </w:r>
        <w:r w:rsidR="009F74D5">
          <w:rPr>
            <w:rFonts w:asciiTheme="minorHAnsi" w:eastAsiaTheme="minorEastAsia" w:hAnsiTheme="minorHAnsi" w:cstheme="minorBidi"/>
            <w:b w:val="0"/>
            <w:noProof/>
            <w:sz w:val="22"/>
            <w:szCs w:val="22"/>
          </w:rPr>
          <w:tab/>
        </w:r>
        <w:r w:rsidR="009F74D5" w:rsidRPr="007F75B8">
          <w:rPr>
            <w:rStyle w:val="Hyperlink"/>
            <w:noProof/>
          </w:rPr>
          <w:t>CBSS Payment Distribution</w:t>
        </w:r>
        <w:r w:rsidR="009F74D5">
          <w:rPr>
            <w:noProof/>
            <w:webHidden/>
          </w:rPr>
          <w:tab/>
        </w:r>
        <w:r w:rsidR="009F74D5">
          <w:rPr>
            <w:noProof/>
            <w:webHidden/>
          </w:rPr>
          <w:fldChar w:fldCharType="begin"/>
        </w:r>
        <w:r w:rsidR="009F74D5">
          <w:rPr>
            <w:noProof/>
            <w:webHidden/>
          </w:rPr>
          <w:instrText xml:space="preserve"> PAGEREF _Toc477440528 \h </w:instrText>
        </w:r>
        <w:r w:rsidR="009F74D5">
          <w:rPr>
            <w:noProof/>
            <w:webHidden/>
          </w:rPr>
        </w:r>
        <w:r w:rsidR="009F74D5">
          <w:rPr>
            <w:noProof/>
            <w:webHidden/>
          </w:rPr>
          <w:fldChar w:fldCharType="separate"/>
        </w:r>
        <w:r w:rsidR="009F74D5">
          <w:rPr>
            <w:noProof/>
            <w:webHidden/>
          </w:rPr>
          <w:t>11</w:t>
        </w:r>
        <w:r w:rsidR="009F74D5">
          <w:rPr>
            <w:noProof/>
            <w:webHidden/>
          </w:rPr>
          <w:fldChar w:fldCharType="end"/>
        </w:r>
      </w:hyperlink>
    </w:p>
    <w:p w14:paraId="0920B1CA" w14:textId="77777777" w:rsidR="009F74D5" w:rsidRDefault="00572ABE">
      <w:pPr>
        <w:pStyle w:val="TOC3"/>
        <w:rPr>
          <w:rFonts w:asciiTheme="minorHAnsi" w:eastAsiaTheme="minorEastAsia" w:hAnsiTheme="minorHAnsi" w:cstheme="minorBidi"/>
          <w:b w:val="0"/>
          <w:noProof/>
          <w:sz w:val="22"/>
          <w:szCs w:val="22"/>
        </w:rPr>
      </w:pPr>
      <w:hyperlink w:anchor="_Toc477440529" w:history="1">
        <w:r w:rsidR="009F74D5" w:rsidRPr="007F75B8">
          <w:rPr>
            <w:rStyle w:val="Hyperlink"/>
            <w:noProof/>
          </w:rPr>
          <w:t>2.2.5</w:t>
        </w:r>
        <w:r w:rsidR="009F74D5">
          <w:rPr>
            <w:rFonts w:asciiTheme="minorHAnsi" w:eastAsiaTheme="minorEastAsia" w:hAnsiTheme="minorHAnsi" w:cstheme="minorBidi"/>
            <w:b w:val="0"/>
            <w:noProof/>
            <w:sz w:val="22"/>
            <w:szCs w:val="22"/>
          </w:rPr>
          <w:tab/>
        </w:r>
        <w:r w:rsidR="009F74D5" w:rsidRPr="007F75B8">
          <w:rPr>
            <w:rStyle w:val="Hyperlink"/>
            <w:noProof/>
          </w:rPr>
          <w:t>CBSS User Access</w:t>
        </w:r>
        <w:r w:rsidR="009F74D5">
          <w:rPr>
            <w:noProof/>
            <w:webHidden/>
          </w:rPr>
          <w:tab/>
        </w:r>
        <w:r w:rsidR="009F74D5">
          <w:rPr>
            <w:noProof/>
            <w:webHidden/>
          </w:rPr>
          <w:fldChar w:fldCharType="begin"/>
        </w:r>
        <w:r w:rsidR="009F74D5">
          <w:rPr>
            <w:noProof/>
            <w:webHidden/>
          </w:rPr>
          <w:instrText xml:space="preserve"> PAGEREF _Toc477440529 \h </w:instrText>
        </w:r>
        <w:r w:rsidR="009F74D5">
          <w:rPr>
            <w:noProof/>
            <w:webHidden/>
          </w:rPr>
        </w:r>
        <w:r w:rsidR="009F74D5">
          <w:rPr>
            <w:noProof/>
            <w:webHidden/>
          </w:rPr>
          <w:fldChar w:fldCharType="separate"/>
        </w:r>
        <w:r w:rsidR="009F74D5">
          <w:rPr>
            <w:noProof/>
            <w:webHidden/>
          </w:rPr>
          <w:t>12</w:t>
        </w:r>
        <w:r w:rsidR="009F74D5">
          <w:rPr>
            <w:noProof/>
            <w:webHidden/>
          </w:rPr>
          <w:fldChar w:fldCharType="end"/>
        </w:r>
      </w:hyperlink>
    </w:p>
    <w:p w14:paraId="465156B8" w14:textId="77777777" w:rsidR="009F74D5" w:rsidRDefault="00572ABE">
      <w:pPr>
        <w:pStyle w:val="TOC2"/>
        <w:rPr>
          <w:rFonts w:asciiTheme="minorHAnsi" w:eastAsiaTheme="minorEastAsia" w:hAnsiTheme="minorHAnsi" w:cstheme="minorBidi"/>
          <w:b w:val="0"/>
          <w:noProof/>
          <w:sz w:val="22"/>
          <w:szCs w:val="22"/>
        </w:rPr>
      </w:pPr>
      <w:hyperlink w:anchor="_Toc477440538" w:history="1">
        <w:r w:rsidR="009F74D5" w:rsidRPr="007F75B8">
          <w:rPr>
            <w:rStyle w:val="Hyperlink"/>
            <w:noProof/>
          </w:rPr>
          <w:t>2.3</w:t>
        </w:r>
        <w:r w:rsidR="009F74D5">
          <w:rPr>
            <w:rFonts w:asciiTheme="minorHAnsi" w:eastAsiaTheme="minorEastAsia" w:hAnsiTheme="minorHAnsi" w:cstheme="minorBidi"/>
            <w:b w:val="0"/>
            <w:noProof/>
            <w:sz w:val="22"/>
            <w:szCs w:val="22"/>
          </w:rPr>
          <w:tab/>
        </w:r>
        <w:r w:rsidR="009F74D5" w:rsidRPr="007F75B8">
          <w:rPr>
            <w:rStyle w:val="Hyperlink"/>
            <w:noProof/>
          </w:rPr>
          <w:t>Design Constraints Specification</w:t>
        </w:r>
        <w:r w:rsidR="009F74D5">
          <w:rPr>
            <w:noProof/>
            <w:webHidden/>
          </w:rPr>
          <w:tab/>
        </w:r>
        <w:r w:rsidR="009F74D5">
          <w:rPr>
            <w:noProof/>
            <w:webHidden/>
          </w:rPr>
          <w:fldChar w:fldCharType="begin"/>
        </w:r>
        <w:r w:rsidR="009F74D5">
          <w:rPr>
            <w:noProof/>
            <w:webHidden/>
          </w:rPr>
          <w:instrText xml:space="preserve"> PAGEREF _Toc477440538 \h </w:instrText>
        </w:r>
        <w:r w:rsidR="009F74D5">
          <w:rPr>
            <w:noProof/>
            <w:webHidden/>
          </w:rPr>
        </w:r>
        <w:r w:rsidR="009F74D5">
          <w:rPr>
            <w:noProof/>
            <w:webHidden/>
          </w:rPr>
          <w:fldChar w:fldCharType="separate"/>
        </w:r>
        <w:r w:rsidR="009F74D5">
          <w:rPr>
            <w:noProof/>
            <w:webHidden/>
          </w:rPr>
          <w:t>12</w:t>
        </w:r>
        <w:r w:rsidR="009F74D5">
          <w:rPr>
            <w:noProof/>
            <w:webHidden/>
          </w:rPr>
          <w:fldChar w:fldCharType="end"/>
        </w:r>
      </w:hyperlink>
    </w:p>
    <w:p w14:paraId="39789D7F" w14:textId="77777777" w:rsidR="009F74D5" w:rsidRDefault="00572ABE">
      <w:pPr>
        <w:pStyle w:val="TOC2"/>
        <w:rPr>
          <w:rFonts w:asciiTheme="minorHAnsi" w:eastAsiaTheme="minorEastAsia" w:hAnsiTheme="minorHAnsi" w:cstheme="minorBidi"/>
          <w:b w:val="0"/>
          <w:noProof/>
          <w:sz w:val="22"/>
          <w:szCs w:val="22"/>
        </w:rPr>
      </w:pPr>
      <w:hyperlink w:anchor="_Toc477440539" w:history="1">
        <w:r w:rsidR="009F74D5" w:rsidRPr="007F75B8">
          <w:rPr>
            <w:rStyle w:val="Hyperlink"/>
            <w:noProof/>
          </w:rPr>
          <w:t>2.4</w:t>
        </w:r>
        <w:r w:rsidR="009F74D5">
          <w:rPr>
            <w:rFonts w:asciiTheme="minorHAnsi" w:eastAsiaTheme="minorEastAsia" w:hAnsiTheme="minorHAnsi" w:cstheme="minorBidi"/>
            <w:b w:val="0"/>
            <w:noProof/>
            <w:sz w:val="22"/>
            <w:szCs w:val="22"/>
          </w:rPr>
          <w:tab/>
        </w:r>
        <w:r w:rsidR="009F74D5" w:rsidRPr="007F75B8">
          <w:rPr>
            <w:rStyle w:val="Hyperlink"/>
            <w:noProof/>
          </w:rPr>
          <w:t>Disaster Recovery Specification</w:t>
        </w:r>
        <w:r w:rsidR="009F74D5">
          <w:rPr>
            <w:noProof/>
            <w:webHidden/>
          </w:rPr>
          <w:tab/>
        </w:r>
        <w:r w:rsidR="009F74D5">
          <w:rPr>
            <w:noProof/>
            <w:webHidden/>
          </w:rPr>
          <w:fldChar w:fldCharType="begin"/>
        </w:r>
        <w:r w:rsidR="009F74D5">
          <w:rPr>
            <w:noProof/>
            <w:webHidden/>
          </w:rPr>
          <w:instrText xml:space="preserve"> PAGEREF _Toc477440539 \h </w:instrText>
        </w:r>
        <w:r w:rsidR="009F74D5">
          <w:rPr>
            <w:noProof/>
            <w:webHidden/>
          </w:rPr>
        </w:r>
        <w:r w:rsidR="009F74D5">
          <w:rPr>
            <w:noProof/>
            <w:webHidden/>
          </w:rPr>
          <w:fldChar w:fldCharType="separate"/>
        </w:r>
        <w:r w:rsidR="009F74D5">
          <w:rPr>
            <w:noProof/>
            <w:webHidden/>
          </w:rPr>
          <w:t>13</w:t>
        </w:r>
        <w:r w:rsidR="009F74D5">
          <w:rPr>
            <w:noProof/>
            <w:webHidden/>
          </w:rPr>
          <w:fldChar w:fldCharType="end"/>
        </w:r>
      </w:hyperlink>
    </w:p>
    <w:p w14:paraId="633EE401" w14:textId="77777777" w:rsidR="009F74D5" w:rsidRDefault="00572ABE">
      <w:pPr>
        <w:pStyle w:val="TOC2"/>
        <w:rPr>
          <w:rFonts w:asciiTheme="minorHAnsi" w:eastAsiaTheme="minorEastAsia" w:hAnsiTheme="minorHAnsi" w:cstheme="minorBidi"/>
          <w:b w:val="0"/>
          <w:noProof/>
          <w:sz w:val="22"/>
          <w:szCs w:val="22"/>
        </w:rPr>
      </w:pPr>
      <w:hyperlink w:anchor="_Toc477440540" w:history="1">
        <w:r w:rsidR="009F74D5" w:rsidRPr="007F75B8">
          <w:rPr>
            <w:rStyle w:val="Hyperlink"/>
            <w:noProof/>
          </w:rPr>
          <w:t>2.5</w:t>
        </w:r>
        <w:r w:rsidR="009F74D5">
          <w:rPr>
            <w:rFonts w:asciiTheme="minorHAnsi" w:eastAsiaTheme="minorEastAsia" w:hAnsiTheme="minorHAnsi" w:cstheme="minorBidi"/>
            <w:b w:val="0"/>
            <w:noProof/>
            <w:sz w:val="22"/>
            <w:szCs w:val="22"/>
          </w:rPr>
          <w:tab/>
        </w:r>
        <w:r w:rsidR="009F74D5" w:rsidRPr="007F75B8">
          <w:rPr>
            <w:rStyle w:val="Hyperlink"/>
            <w:noProof/>
          </w:rPr>
          <w:t>Documentation Specifications</w:t>
        </w:r>
        <w:r w:rsidR="009F74D5">
          <w:rPr>
            <w:noProof/>
            <w:webHidden/>
          </w:rPr>
          <w:tab/>
        </w:r>
        <w:r w:rsidR="009F74D5">
          <w:rPr>
            <w:noProof/>
            <w:webHidden/>
          </w:rPr>
          <w:fldChar w:fldCharType="begin"/>
        </w:r>
        <w:r w:rsidR="009F74D5">
          <w:rPr>
            <w:noProof/>
            <w:webHidden/>
          </w:rPr>
          <w:instrText xml:space="preserve"> PAGEREF _Toc477440540 \h </w:instrText>
        </w:r>
        <w:r w:rsidR="009F74D5">
          <w:rPr>
            <w:noProof/>
            <w:webHidden/>
          </w:rPr>
        </w:r>
        <w:r w:rsidR="009F74D5">
          <w:rPr>
            <w:noProof/>
            <w:webHidden/>
          </w:rPr>
          <w:fldChar w:fldCharType="separate"/>
        </w:r>
        <w:r w:rsidR="009F74D5">
          <w:rPr>
            <w:noProof/>
            <w:webHidden/>
          </w:rPr>
          <w:t>13</w:t>
        </w:r>
        <w:r w:rsidR="009F74D5">
          <w:rPr>
            <w:noProof/>
            <w:webHidden/>
          </w:rPr>
          <w:fldChar w:fldCharType="end"/>
        </w:r>
      </w:hyperlink>
    </w:p>
    <w:p w14:paraId="7EBDF684" w14:textId="77777777" w:rsidR="009F74D5" w:rsidRDefault="00572ABE">
      <w:pPr>
        <w:pStyle w:val="TOC2"/>
        <w:rPr>
          <w:rFonts w:asciiTheme="minorHAnsi" w:eastAsiaTheme="minorEastAsia" w:hAnsiTheme="minorHAnsi" w:cstheme="minorBidi"/>
          <w:b w:val="0"/>
          <w:noProof/>
          <w:sz w:val="22"/>
          <w:szCs w:val="22"/>
        </w:rPr>
      </w:pPr>
      <w:hyperlink w:anchor="_Toc477440541" w:history="1">
        <w:r w:rsidR="009F74D5" w:rsidRPr="007F75B8">
          <w:rPr>
            <w:rStyle w:val="Hyperlink"/>
            <w:noProof/>
          </w:rPr>
          <w:t>2.6</w:t>
        </w:r>
        <w:r w:rsidR="009F74D5">
          <w:rPr>
            <w:rFonts w:asciiTheme="minorHAnsi" w:eastAsiaTheme="minorEastAsia" w:hAnsiTheme="minorHAnsi" w:cstheme="minorBidi"/>
            <w:b w:val="0"/>
            <w:noProof/>
            <w:sz w:val="22"/>
            <w:szCs w:val="22"/>
          </w:rPr>
          <w:tab/>
        </w:r>
        <w:r w:rsidR="009F74D5" w:rsidRPr="007F75B8">
          <w:rPr>
            <w:rStyle w:val="Hyperlink"/>
            <w:noProof/>
          </w:rPr>
          <w:t>Functional Specifications</w:t>
        </w:r>
        <w:r w:rsidR="009F74D5">
          <w:rPr>
            <w:noProof/>
            <w:webHidden/>
          </w:rPr>
          <w:tab/>
        </w:r>
        <w:r w:rsidR="009F74D5">
          <w:rPr>
            <w:noProof/>
            <w:webHidden/>
          </w:rPr>
          <w:fldChar w:fldCharType="begin"/>
        </w:r>
        <w:r w:rsidR="009F74D5">
          <w:rPr>
            <w:noProof/>
            <w:webHidden/>
          </w:rPr>
          <w:instrText xml:space="preserve"> PAGEREF _Toc477440541 \h </w:instrText>
        </w:r>
        <w:r w:rsidR="009F74D5">
          <w:rPr>
            <w:noProof/>
            <w:webHidden/>
          </w:rPr>
        </w:r>
        <w:r w:rsidR="009F74D5">
          <w:rPr>
            <w:noProof/>
            <w:webHidden/>
          </w:rPr>
          <w:fldChar w:fldCharType="separate"/>
        </w:r>
        <w:r w:rsidR="009F74D5">
          <w:rPr>
            <w:noProof/>
            <w:webHidden/>
          </w:rPr>
          <w:t>14</w:t>
        </w:r>
        <w:r w:rsidR="009F74D5">
          <w:rPr>
            <w:noProof/>
            <w:webHidden/>
          </w:rPr>
          <w:fldChar w:fldCharType="end"/>
        </w:r>
      </w:hyperlink>
    </w:p>
    <w:p w14:paraId="58A72554" w14:textId="77777777" w:rsidR="009F74D5" w:rsidRDefault="00572ABE">
      <w:pPr>
        <w:pStyle w:val="TOC3"/>
        <w:rPr>
          <w:rFonts w:asciiTheme="minorHAnsi" w:eastAsiaTheme="minorEastAsia" w:hAnsiTheme="minorHAnsi" w:cstheme="minorBidi"/>
          <w:b w:val="0"/>
          <w:noProof/>
          <w:sz w:val="22"/>
          <w:szCs w:val="22"/>
        </w:rPr>
      </w:pPr>
      <w:hyperlink w:anchor="_Toc477440542" w:history="1">
        <w:r w:rsidR="009F74D5" w:rsidRPr="007F75B8">
          <w:rPr>
            <w:rStyle w:val="Hyperlink"/>
            <w:noProof/>
          </w:rPr>
          <w:t>2.6.1</w:t>
        </w:r>
        <w:r w:rsidR="009F74D5">
          <w:rPr>
            <w:rFonts w:asciiTheme="minorHAnsi" w:eastAsiaTheme="minorEastAsia" w:hAnsiTheme="minorHAnsi" w:cstheme="minorBidi"/>
            <w:b w:val="0"/>
            <w:noProof/>
            <w:sz w:val="22"/>
            <w:szCs w:val="22"/>
          </w:rPr>
          <w:tab/>
        </w:r>
        <w:r w:rsidR="009F74D5" w:rsidRPr="007F75B8">
          <w:rPr>
            <w:rStyle w:val="Hyperlink"/>
            <w:noProof/>
          </w:rPr>
          <w:t>Generate FPS (VistA AR)</w:t>
        </w:r>
        <w:r w:rsidR="009F74D5">
          <w:rPr>
            <w:noProof/>
            <w:webHidden/>
          </w:rPr>
          <w:tab/>
        </w:r>
        <w:r w:rsidR="009F74D5">
          <w:rPr>
            <w:noProof/>
            <w:webHidden/>
          </w:rPr>
          <w:fldChar w:fldCharType="begin"/>
        </w:r>
        <w:r w:rsidR="009F74D5">
          <w:rPr>
            <w:noProof/>
            <w:webHidden/>
          </w:rPr>
          <w:instrText xml:space="preserve"> PAGEREF _Toc477440542 \h </w:instrText>
        </w:r>
        <w:r w:rsidR="009F74D5">
          <w:rPr>
            <w:noProof/>
            <w:webHidden/>
          </w:rPr>
        </w:r>
        <w:r w:rsidR="009F74D5">
          <w:rPr>
            <w:noProof/>
            <w:webHidden/>
          </w:rPr>
          <w:fldChar w:fldCharType="separate"/>
        </w:r>
        <w:r w:rsidR="009F74D5">
          <w:rPr>
            <w:noProof/>
            <w:webHidden/>
          </w:rPr>
          <w:t>14</w:t>
        </w:r>
        <w:r w:rsidR="009F74D5">
          <w:rPr>
            <w:noProof/>
            <w:webHidden/>
          </w:rPr>
          <w:fldChar w:fldCharType="end"/>
        </w:r>
      </w:hyperlink>
    </w:p>
    <w:p w14:paraId="1F4FFFA1" w14:textId="77777777" w:rsidR="009F74D5" w:rsidRDefault="00572ABE">
      <w:pPr>
        <w:pStyle w:val="TOC3"/>
        <w:rPr>
          <w:rFonts w:asciiTheme="minorHAnsi" w:eastAsiaTheme="minorEastAsia" w:hAnsiTheme="minorHAnsi" w:cstheme="minorBidi"/>
          <w:b w:val="0"/>
          <w:noProof/>
          <w:sz w:val="22"/>
          <w:szCs w:val="22"/>
        </w:rPr>
      </w:pPr>
      <w:hyperlink w:anchor="_Toc477440543" w:history="1">
        <w:r w:rsidR="009F74D5" w:rsidRPr="007F75B8">
          <w:rPr>
            <w:rStyle w:val="Hyperlink"/>
            <w:noProof/>
          </w:rPr>
          <w:t>2.6.2</w:t>
        </w:r>
        <w:r w:rsidR="009F74D5">
          <w:rPr>
            <w:rFonts w:asciiTheme="minorHAnsi" w:eastAsiaTheme="minorEastAsia" w:hAnsiTheme="minorHAnsi" w:cstheme="minorBidi"/>
            <w:b w:val="0"/>
            <w:noProof/>
            <w:sz w:val="22"/>
            <w:szCs w:val="22"/>
          </w:rPr>
          <w:tab/>
        </w:r>
        <w:r w:rsidR="009F74D5" w:rsidRPr="007F75B8">
          <w:rPr>
            <w:rStyle w:val="Hyperlink"/>
            <w:noProof/>
          </w:rPr>
          <w:t>Process Billing Statement and Payment Distribution</w:t>
        </w:r>
        <w:r w:rsidR="009F74D5">
          <w:rPr>
            <w:noProof/>
            <w:webHidden/>
          </w:rPr>
          <w:tab/>
        </w:r>
        <w:r w:rsidR="009F74D5">
          <w:rPr>
            <w:noProof/>
            <w:webHidden/>
          </w:rPr>
          <w:fldChar w:fldCharType="begin"/>
        </w:r>
        <w:r w:rsidR="009F74D5">
          <w:rPr>
            <w:noProof/>
            <w:webHidden/>
          </w:rPr>
          <w:instrText xml:space="preserve"> PAGEREF _Toc477440543 \h </w:instrText>
        </w:r>
        <w:r w:rsidR="009F74D5">
          <w:rPr>
            <w:noProof/>
            <w:webHidden/>
          </w:rPr>
        </w:r>
        <w:r w:rsidR="009F74D5">
          <w:rPr>
            <w:noProof/>
            <w:webHidden/>
          </w:rPr>
          <w:fldChar w:fldCharType="separate"/>
        </w:r>
        <w:r w:rsidR="009F74D5">
          <w:rPr>
            <w:noProof/>
            <w:webHidden/>
          </w:rPr>
          <w:t>17</w:t>
        </w:r>
        <w:r w:rsidR="009F74D5">
          <w:rPr>
            <w:noProof/>
            <w:webHidden/>
          </w:rPr>
          <w:fldChar w:fldCharType="end"/>
        </w:r>
      </w:hyperlink>
    </w:p>
    <w:p w14:paraId="5B0E7D7B" w14:textId="77777777" w:rsidR="009F74D5" w:rsidRDefault="00572ABE">
      <w:pPr>
        <w:pStyle w:val="TOC3"/>
        <w:rPr>
          <w:rFonts w:asciiTheme="minorHAnsi" w:eastAsiaTheme="minorEastAsia" w:hAnsiTheme="minorHAnsi" w:cstheme="minorBidi"/>
          <w:b w:val="0"/>
          <w:noProof/>
          <w:sz w:val="22"/>
          <w:szCs w:val="22"/>
        </w:rPr>
      </w:pPr>
      <w:hyperlink w:anchor="_Toc477440544" w:history="1">
        <w:r w:rsidR="009F74D5" w:rsidRPr="007F75B8">
          <w:rPr>
            <w:rStyle w:val="Hyperlink"/>
            <w:noProof/>
          </w:rPr>
          <w:t>2.6.3</w:t>
        </w:r>
        <w:r w:rsidR="009F74D5">
          <w:rPr>
            <w:rFonts w:asciiTheme="minorHAnsi" w:eastAsiaTheme="minorEastAsia" w:hAnsiTheme="minorHAnsi" w:cstheme="minorBidi"/>
            <w:b w:val="0"/>
            <w:noProof/>
            <w:sz w:val="22"/>
            <w:szCs w:val="22"/>
          </w:rPr>
          <w:tab/>
        </w:r>
        <w:r w:rsidR="009F74D5" w:rsidRPr="007F75B8">
          <w:rPr>
            <w:rStyle w:val="Hyperlink"/>
            <w:noProof/>
          </w:rPr>
          <w:t>Manage ICN</w:t>
        </w:r>
        <w:r w:rsidR="009F74D5">
          <w:rPr>
            <w:noProof/>
            <w:webHidden/>
          </w:rPr>
          <w:tab/>
        </w:r>
        <w:r w:rsidR="009F74D5">
          <w:rPr>
            <w:noProof/>
            <w:webHidden/>
          </w:rPr>
          <w:fldChar w:fldCharType="begin"/>
        </w:r>
        <w:r w:rsidR="009F74D5">
          <w:rPr>
            <w:noProof/>
            <w:webHidden/>
          </w:rPr>
          <w:instrText xml:space="preserve"> PAGEREF _Toc477440544 \h </w:instrText>
        </w:r>
        <w:r w:rsidR="009F74D5">
          <w:rPr>
            <w:noProof/>
            <w:webHidden/>
          </w:rPr>
        </w:r>
        <w:r w:rsidR="009F74D5">
          <w:rPr>
            <w:noProof/>
            <w:webHidden/>
          </w:rPr>
          <w:fldChar w:fldCharType="separate"/>
        </w:r>
        <w:r w:rsidR="009F74D5">
          <w:rPr>
            <w:noProof/>
            <w:webHidden/>
          </w:rPr>
          <w:t>25</w:t>
        </w:r>
        <w:r w:rsidR="009F74D5">
          <w:rPr>
            <w:noProof/>
            <w:webHidden/>
          </w:rPr>
          <w:fldChar w:fldCharType="end"/>
        </w:r>
      </w:hyperlink>
    </w:p>
    <w:p w14:paraId="55F0C826" w14:textId="77777777" w:rsidR="009F74D5" w:rsidRDefault="00572ABE">
      <w:pPr>
        <w:pStyle w:val="TOC3"/>
        <w:rPr>
          <w:rFonts w:asciiTheme="minorHAnsi" w:eastAsiaTheme="minorEastAsia" w:hAnsiTheme="minorHAnsi" w:cstheme="minorBidi"/>
          <w:b w:val="0"/>
          <w:noProof/>
          <w:sz w:val="22"/>
          <w:szCs w:val="22"/>
        </w:rPr>
      </w:pPr>
      <w:hyperlink w:anchor="_Toc477440567" w:history="1">
        <w:r w:rsidR="009F74D5" w:rsidRPr="007F75B8">
          <w:rPr>
            <w:rStyle w:val="Hyperlink"/>
            <w:noProof/>
          </w:rPr>
          <w:t>2.6.4</w:t>
        </w:r>
        <w:r w:rsidR="009F74D5">
          <w:rPr>
            <w:rFonts w:asciiTheme="minorHAnsi" w:eastAsiaTheme="minorEastAsia" w:hAnsiTheme="minorHAnsi" w:cstheme="minorBidi"/>
            <w:b w:val="0"/>
            <w:noProof/>
            <w:sz w:val="22"/>
            <w:szCs w:val="22"/>
          </w:rPr>
          <w:tab/>
        </w:r>
        <w:r w:rsidR="009F74D5" w:rsidRPr="007F75B8">
          <w:rPr>
            <w:rStyle w:val="Hyperlink"/>
            <w:noProof/>
          </w:rPr>
          <w:t>Process APPS Statement Data</w:t>
        </w:r>
        <w:r w:rsidR="009F74D5">
          <w:rPr>
            <w:noProof/>
            <w:webHidden/>
          </w:rPr>
          <w:tab/>
        </w:r>
        <w:r w:rsidR="009F74D5">
          <w:rPr>
            <w:noProof/>
            <w:webHidden/>
          </w:rPr>
          <w:fldChar w:fldCharType="begin"/>
        </w:r>
        <w:r w:rsidR="009F74D5">
          <w:rPr>
            <w:noProof/>
            <w:webHidden/>
          </w:rPr>
          <w:instrText xml:space="preserve"> PAGEREF _Toc477440567 \h </w:instrText>
        </w:r>
        <w:r w:rsidR="009F74D5">
          <w:rPr>
            <w:noProof/>
            <w:webHidden/>
          </w:rPr>
        </w:r>
        <w:r w:rsidR="009F74D5">
          <w:rPr>
            <w:noProof/>
            <w:webHidden/>
          </w:rPr>
          <w:fldChar w:fldCharType="separate"/>
        </w:r>
        <w:r w:rsidR="009F74D5">
          <w:rPr>
            <w:noProof/>
            <w:webHidden/>
          </w:rPr>
          <w:t>25</w:t>
        </w:r>
        <w:r w:rsidR="009F74D5">
          <w:rPr>
            <w:noProof/>
            <w:webHidden/>
          </w:rPr>
          <w:fldChar w:fldCharType="end"/>
        </w:r>
      </w:hyperlink>
    </w:p>
    <w:p w14:paraId="113B4C4C" w14:textId="77777777" w:rsidR="009F74D5" w:rsidRDefault="00572ABE">
      <w:pPr>
        <w:pStyle w:val="TOC3"/>
        <w:rPr>
          <w:rFonts w:asciiTheme="minorHAnsi" w:eastAsiaTheme="minorEastAsia" w:hAnsiTheme="minorHAnsi" w:cstheme="minorBidi"/>
          <w:b w:val="0"/>
          <w:noProof/>
          <w:sz w:val="22"/>
          <w:szCs w:val="22"/>
        </w:rPr>
      </w:pPr>
      <w:hyperlink w:anchor="_Toc477440568" w:history="1">
        <w:r w:rsidR="009F74D5" w:rsidRPr="007F75B8">
          <w:rPr>
            <w:rStyle w:val="Hyperlink"/>
            <w:noProof/>
          </w:rPr>
          <w:t>2.6.5</w:t>
        </w:r>
        <w:r w:rsidR="009F74D5">
          <w:rPr>
            <w:rFonts w:asciiTheme="minorHAnsi" w:eastAsiaTheme="minorEastAsia" w:hAnsiTheme="minorHAnsi" w:cstheme="minorBidi"/>
            <w:b w:val="0"/>
            <w:noProof/>
            <w:sz w:val="22"/>
            <w:szCs w:val="22"/>
          </w:rPr>
          <w:tab/>
        </w:r>
        <w:r w:rsidR="009F74D5" w:rsidRPr="007F75B8">
          <w:rPr>
            <w:rStyle w:val="Hyperlink"/>
            <w:noProof/>
          </w:rPr>
          <w:t>Enhance VistA AR Reports</w:t>
        </w:r>
        <w:r w:rsidR="009F74D5">
          <w:rPr>
            <w:noProof/>
            <w:webHidden/>
          </w:rPr>
          <w:tab/>
        </w:r>
        <w:r w:rsidR="009F74D5">
          <w:rPr>
            <w:noProof/>
            <w:webHidden/>
          </w:rPr>
          <w:fldChar w:fldCharType="begin"/>
        </w:r>
        <w:r w:rsidR="009F74D5">
          <w:rPr>
            <w:noProof/>
            <w:webHidden/>
          </w:rPr>
          <w:instrText xml:space="preserve"> PAGEREF _Toc477440568 \h </w:instrText>
        </w:r>
        <w:r w:rsidR="009F74D5">
          <w:rPr>
            <w:noProof/>
            <w:webHidden/>
          </w:rPr>
        </w:r>
        <w:r w:rsidR="009F74D5">
          <w:rPr>
            <w:noProof/>
            <w:webHidden/>
          </w:rPr>
          <w:fldChar w:fldCharType="separate"/>
        </w:r>
        <w:r w:rsidR="009F74D5">
          <w:rPr>
            <w:noProof/>
            <w:webHidden/>
          </w:rPr>
          <w:t>37</w:t>
        </w:r>
        <w:r w:rsidR="009F74D5">
          <w:rPr>
            <w:noProof/>
            <w:webHidden/>
          </w:rPr>
          <w:fldChar w:fldCharType="end"/>
        </w:r>
      </w:hyperlink>
    </w:p>
    <w:p w14:paraId="2AEAC811" w14:textId="77777777" w:rsidR="009F74D5" w:rsidRDefault="00572ABE">
      <w:pPr>
        <w:pStyle w:val="TOC3"/>
        <w:rPr>
          <w:rFonts w:asciiTheme="minorHAnsi" w:eastAsiaTheme="minorEastAsia" w:hAnsiTheme="minorHAnsi" w:cstheme="minorBidi"/>
          <w:b w:val="0"/>
          <w:noProof/>
          <w:sz w:val="22"/>
          <w:szCs w:val="22"/>
        </w:rPr>
      </w:pPr>
      <w:hyperlink w:anchor="_Toc477440569" w:history="1">
        <w:r w:rsidR="009F74D5" w:rsidRPr="007F75B8">
          <w:rPr>
            <w:rStyle w:val="Hyperlink"/>
            <w:noProof/>
          </w:rPr>
          <w:t>2.6.6</w:t>
        </w:r>
        <w:r w:rsidR="009F74D5">
          <w:rPr>
            <w:rFonts w:asciiTheme="minorHAnsi" w:eastAsiaTheme="minorEastAsia" w:hAnsiTheme="minorHAnsi" w:cstheme="minorBidi"/>
            <w:b w:val="0"/>
            <w:noProof/>
            <w:sz w:val="22"/>
            <w:szCs w:val="22"/>
          </w:rPr>
          <w:tab/>
        </w:r>
        <w:r w:rsidR="009F74D5" w:rsidRPr="007F75B8">
          <w:rPr>
            <w:rStyle w:val="Hyperlink"/>
            <w:noProof/>
          </w:rPr>
          <w:t>Functional and Non-Functional Requirements</w:t>
        </w:r>
        <w:r w:rsidR="009F74D5">
          <w:rPr>
            <w:noProof/>
            <w:webHidden/>
          </w:rPr>
          <w:tab/>
        </w:r>
        <w:r w:rsidR="009F74D5">
          <w:rPr>
            <w:noProof/>
            <w:webHidden/>
          </w:rPr>
          <w:fldChar w:fldCharType="begin"/>
        </w:r>
        <w:r w:rsidR="009F74D5">
          <w:rPr>
            <w:noProof/>
            <w:webHidden/>
          </w:rPr>
          <w:instrText xml:space="preserve"> PAGEREF _Toc477440569 \h </w:instrText>
        </w:r>
        <w:r w:rsidR="009F74D5">
          <w:rPr>
            <w:noProof/>
            <w:webHidden/>
          </w:rPr>
        </w:r>
        <w:r w:rsidR="009F74D5">
          <w:rPr>
            <w:noProof/>
            <w:webHidden/>
          </w:rPr>
          <w:fldChar w:fldCharType="separate"/>
        </w:r>
        <w:r w:rsidR="009F74D5">
          <w:rPr>
            <w:noProof/>
            <w:webHidden/>
          </w:rPr>
          <w:t>43</w:t>
        </w:r>
        <w:r w:rsidR="009F74D5">
          <w:rPr>
            <w:noProof/>
            <w:webHidden/>
          </w:rPr>
          <w:fldChar w:fldCharType="end"/>
        </w:r>
      </w:hyperlink>
    </w:p>
    <w:p w14:paraId="0C0A0075" w14:textId="77777777" w:rsidR="009F74D5" w:rsidRDefault="00572ABE">
      <w:pPr>
        <w:pStyle w:val="TOC2"/>
        <w:rPr>
          <w:rFonts w:asciiTheme="minorHAnsi" w:eastAsiaTheme="minorEastAsia" w:hAnsiTheme="minorHAnsi" w:cstheme="minorBidi"/>
          <w:b w:val="0"/>
          <w:noProof/>
          <w:sz w:val="22"/>
          <w:szCs w:val="22"/>
        </w:rPr>
      </w:pPr>
      <w:hyperlink w:anchor="_Toc477440570" w:history="1">
        <w:r w:rsidR="009F74D5" w:rsidRPr="007F75B8">
          <w:rPr>
            <w:rStyle w:val="Hyperlink"/>
            <w:noProof/>
          </w:rPr>
          <w:t>2.7</w:t>
        </w:r>
        <w:r w:rsidR="009F74D5">
          <w:rPr>
            <w:rFonts w:asciiTheme="minorHAnsi" w:eastAsiaTheme="minorEastAsia" w:hAnsiTheme="minorHAnsi" w:cstheme="minorBidi"/>
            <w:b w:val="0"/>
            <w:noProof/>
            <w:sz w:val="22"/>
            <w:szCs w:val="22"/>
          </w:rPr>
          <w:tab/>
        </w:r>
        <w:r w:rsidR="009F74D5" w:rsidRPr="007F75B8">
          <w:rPr>
            <w:rStyle w:val="Hyperlink"/>
            <w:noProof/>
          </w:rPr>
          <w:t>Graphical User Interface (GUI) Specifications</w:t>
        </w:r>
        <w:r w:rsidR="009F74D5">
          <w:rPr>
            <w:noProof/>
            <w:webHidden/>
          </w:rPr>
          <w:tab/>
        </w:r>
        <w:r w:rsidR="009F74D5">
          <w:rPr>
            <w:noProof/>
            <w:webHidden/>
          </w:rPr>
          <w:fldChar w:fldCharType="begin"/>
        </w:r>
        <w:r w:rsidR="009F74D5">
          <w:rPr>
            <w:noProof/>
            <w:webHidden/>
          </w:rPr>
          <w:instrText xml:space="preserve"> PAGEREF _Toc477440570 \h </w:instrText>
        </w:r>
        <w:r w:rsidR="009F74D5">
          <w:rPr>
            <w:noProof/>
            <w:webHidden/>
          </w:rPr>
        </w:r>
        <w:r w:rsidR="009F74D5">
          <w:rPr>
            <w:noProof/>
            <w:webHidden/>
          </w:rPr>
          <w:fldChar w:fldCharType="separate"/>
        </w:r>
        <w:r w:rsidR="009F74D5">
          <w:rPr>
            <w:noProof/>
            <w:webHidden/>
          </w:rPr>
          <w:t>62</w:t>
        </w:r>
        <w:r w:rsidR="009F74D5">
          <w:rPr>
            <w:noProof/>
            <w:webHidden/>
          </w:rPr>
          <w:fldChar w:fldCharType="end"/>
        </w:r>
      </w:hyperlink>
    </w:p>
    <w:p w14:paraId="76C03888" w14:textId="77777777" w:rsidR="009F74D5" w:rsidRDefault="00572ABE">
      <w:pPr>
        <w:pStyle w:val="TOC2"/>
        <w:rPr>
          <w:rFonts w:asciiTheme="minorHAnsi" w:eastAsiaTheme="minorEastAsia" w:hAnsiTheme="minorHAnsi" w:cstheme="minorBidi"/>
          <w:b w:val="0"/>
          <w:noProof/>
          <w:sz w:val="22"/>
          <w:szCs w:val="22"/>
        </w:rPr>
      </w:pPr>
      <w:hyperlink w:anchor="_Toc477440571" w:history="1">
        <w:r w:rsidR="009F74D5" w:rsidRPr="007F75B8">
          <w:rPr>
            <w:rStyle w:val="Hyperlink"/>
            <w:noProof/>
          </w:rPr>
          <w:t>2.8</w:t>
        </w:r>
        <w:r w:rsidR="009F74D5">
          <w:rPr>
            <w:rFonts w:asciiTheme="minorHAnsi" w:eastAsiaTheme="minorEastAsia" w:hAnsiTheme="minorHAnsi" w:cstheme="minorBidi"/>
            <w:b w:val="0"/>
            <w:noProof/>
            <w:sz w:val="22"/>
            <w:szCs w:val="22"/>
          </w:rPr>
          <w:tab/>
        </w:r>
        <w:r w:rsidR="009F74D5" w:rsidRPr="007F75B8">
          <w:rPr>
            <w:rStyle w:val="Hyperlink"/>
            <w:noProof/>
          </w:rPr>
          <w:t>Multi-divisional Specifications</w:t>
        </w:r>
        <w:r w:rsidR="009F74D5">
          <w:rPr>
            <w:noProof/>
            <w:webHidden/>
          </w:rPr>
          <w:tab/>
        </w:r>
        <w:r w:rsidR="009F74D5">
          <w:rPr>
            <w:noProof/>
            <w:webHidden/>
          </w:rPr>
          <w:fldChar w:fldCharType="begin"/>
        </w:r>
        <w:r w:rsidR="009F74D5">
          <w:rPr>
            <w:noProof/>
            <w:webHidden/>
          </w:rPr>
          <w:instrText xml:space="preserve"> PAGEREF _Toc477440571 \h </w:instrText>
        </w:r>
        <w:r w:rsidR="009F74D5">
          <w:rPr>
            <w:noProof/>
            <w:webHidden/>
          </w:rPr>
        </w:r>
        <w:r w:rsidR="009F74D5">
          <w:rPr>
            <w:noProof/>
            <w:webHidden/>
          </w:rPr>
          <w:fldChar w:fldCharType="separate"/>
        </w:r>
        <w:r w:rsidR="009F74D5">
          <w:rPr>
            <w:noProof/>
            <w:webHidden/>
          </w:rPr>
          <w:t>62</w:t>
        </w:r>
        <w:r w:rsidR="009F74D5">
          <w:rPr>
            <w:noProof/>
            <w:webHidden/>
          </w:rPr>
          <w:fldChar w:fldCharType="end"/>
        </w:r>
      </w:hyperlink>
    </w:p>
    <w:p w14:paraId="4745A3CE" w14:textId="77777777" w:rsidR="009F74D5" w:rsidRDefault="00572ABE">
      <w:pPr>
        <w:pStyle w:val="TOC2"/>
        <w:rPr>
          <w:rFonts w:asciiTheme="minorHAnsi" w:eastAsiaTheme="minorEastAsia" w:hAnsiTheme="minorHAnsi" w:cstheme="minorBidi"/>
          <w:b w:val="0"/>
          <w:noProof/>
          <w:sz w:val="22"/>
          <w:szCs w:val="22"/>
        </w:rPr>
      </w:pPr>
      <w:hyperlink w:anchor="_Toc477440572" w:history="1">
        <w:r w:rsidR="009F74D5" w:rsidRPr="007F75B8">
          <w:rPr>
            <w:rStyle w:val="Hyperlink"/>
            <w:noProof/>
          </w:rPr>
          <w:t>2.9</w:t>
        </w:r>
        <w:r w:rsidR="009F74D5">
          <w:rPr>
            <w:rFonts w:asciiTheme="minorHAnsi" w:eastAsiaTheme="minorEastAsia" w:hAnsiTheme="minorHAnsi" w:cstheme="minorBidi"/>
            <w:b w:val="0"/>
            <w:noProof/>
            <w:sz w:val="22"/>
            <w:szCs w:val="22"/>
          </w:rPr>
          <w:tab/>
        </w:r>
        <w:r w:rsidR="009F74D5" w:rsidRPr="007F75B8">
          <w:rPr>
            <w:rStyle w:val="Hyperlink"/>
            <w:noProof/>
          </w:rPr>
          <w:t>Performance Specifications</w:t>
        </w:r>
        <w:r w:rsidR="009F74D5">
          <w:rPr>
            <w:noProof/>
            <w:webHidden/>
          </w:rPr>
          <w:tab/>
        </w:r>
        <w:r w:rsidR="009F74D5">
          <w:rPr>
            <w:noProof/>
            <w:webHidden/>
          </w:rPr>
          <w:fldChar w:fldCharType="begin"/>
        </w:r>
        <w:r w:rsidR="009F74D5">
          <w:rPr>
            <w:noProof/>
            <w:webHidden/>
          </w:rPr>
          <w:instrText xml:space="preserve"> PAGEREF _Toc477440572 \h </w:instrText>
        </w:r>
        <w:r w:rsidR="009F74D5">
          <w:rPr>
            <w:noProof/>
            <w:webHidden/>
          </w:rPr>
        </w:r>
        <w:r w:rsidR="009F74D5">
          <w:rPr>
            <w:noProof/>
            <w:webHidden/>
          </w:rPr>
          <w:fldChar w:fldCharType="separate"/>
        </w:r>
        <w:r w:rsidR="009F74D5">
          <w:rPr>
            <w:noProof/>
            <w:webHidden/>
          </w:rPr>
          <w:t>62</w:t>
        </w:r>
        <w:r w:rsidR="009F74D5">
          <w:rPr>
            <w:noProof/>
            <w:webHidden/>
          </w:rPr>
          <w:fldChar w:fldCharType="end"/>
        </w:r>
      </w:hyperlink>
    </w:p>
    <w:p w14:paraId="55A9ECFA" w14:textId="77777777" w:rsidR="009F74D5" w:rsidRDefault="00572ABE">
      <w:pPr>
        <w:pStyle w:val="TOC2"/>
        <w:rPr>
          <w:rFonts w:asciiTheme="minorHAnsi" w:eastAsiaTheme="minorEastAsia" w:hAnsiTheme="minorHAnsi" w:cstheme="minorBidi"/>
          <w:b w:val="0"/>
          <w:noProof/>
          <w:sz w:val="22"/>
          <w:szCs w:val="22"/>
        </w:rPr>
      </w:pPr>
      <w:hyperlink w:anchor="_Toc477440573" w:history="1">
        <w:r w:rsidR="009F74D5" w:rsidRPr="007F75B8">
          <w:rPr>
            <w:rStyle w:val="Hyperlink"/>
            <w:noProof/>
          </w:rPr>
          <w:t>2.10</w:t>
        </w:r>
        <w:r w:rsidR="009F74D5">
          <w:rPr>
            <w:rFonts w:asciiTheme="minorHAnsi" w:eastAsiaTheme="minorEastAsia" w:hAnsiTheme="minorHAnsi" w:cstheme="minorBidi"/>
            <w:b w:val="0"/>
            <w:noProof/>
            <w:sz w:val="22"/>
            <w:szCs w:val="22"/>
          </w:rPr>
          <w:tab/>
        </w:r>
        <w:r w:rsidR="009F74D5" w:rsidRPr="007F75B8">
          <w:rPr>
            <w:rStyle w:val="Hyperlink"/>
            <w:noProof/>
          </w:rPr>
          <w:t>Quality Attributes Specification</w:t>
        </w:r>
        <w:r w:rsidR="009F74D5">
          <w:rPr>
            <w:noProof/>
            <w:webHidden/>
          </w:rPr>
          <w:tab/>
        </w:r>
        <w:r w:rsidR="009F74D5">
          <w:rPr>
            <w:noProof/>
            <w:webHidden/>
          </w:rPr>
          <w:fldChar w:fldCharType="begin"/>
        </w:r>
        <w:r w:rsidR="009F74D5">
          <w:rPr>
            <w:noProof/>
            <w:webHidden/>
          </w:rPr>
          <w:instrText xml:space="preserve"> PAGEREF _Toc477440573 \h </w:instrText>
        </w:r>
        <w:r w:rsidR="009F74D5">
          <w:rPr>
            <w:noProof/>
            <w:webHidden/>
          </w:rPr>
        </w:r>
        <w:r w:rsidR="009F74D5">
          <w:rPr>
            <w:noProof/>
            <w:webHidden/>
          </w:rPr>
          <w:fldChar w:fldCharType="separate"/>
        </w:r>
        <w:r w:rsidR="009F74D5">
          <w:rPr>
            <w:noProof/>
            <w:webHidden/>
          </w:rPr>
          <w:t>63</w:t>
        </w:r>
        <w:r w:rsidR="009F74D5">
          <w:rPr>
            <w:noProof/>
            <w:webHidden/>
          </w:rPr>
          <w:fldChar w:fldCharType="end"/>
        </w:r>
      </w:hyperlink>
    </w:p>
    <w:p w14:paraId="72F5162C" w14:textId="77777777" w:rsidR="009F74D5" w:rsidRDefault="00572ABE">
      <w:pPr>
        <w:pStyle w:val="TOC2"/>
        <w:rPr>
          <w:rFonts w:asciiTheme="minorHAnsi" w:eastAsiaTheme="minorEastAsia" w:hAnsiTheme="minorHAnsi" w:cstheme="minorBidi"/>
          <w:b w:val="0"/>
          <w:noProof/>
          <w:sz w:val="22"/>
          <w:szCs w:val="22"/>
        </w:rPr>
      </w:pPr>
      <w:hyperlink w:anchor="_Toc477440574" w:history="1">
        <w:r w:rsidR="009F74D5" w:rsidRPr="007F75B8">
          <w:rPr>
            <w:rStyle w:val="Hyperlink"/>
            <w:noProof/>
          </w:rPr>
          <w:t>2.11</w:t>
        </w:r>
        <w:r w:rsidR="009F74D5">
          <w:rPr>
            <w:rFonts w:asciiTheme="minorHAnsi" w:eastAsiaTheme="minorEastAsia" w:hAnsiTheme="minorHAnsi" w:cstheme="minorBidi"/>
            <w:b w:val="0"/>
            <w:noProof/>
            <w:sz w:val="22"/>
            <w:szCs w:val="22"/>
          </w:rPr>
          <w:tab/>
        </w:r>
        <w:r w:rsidR="009F74D5" w:rsidRPr="007F75B8">
          <w:rPr>
            <w:rStyle w:val="Hyperlink"/>
            <w:noProof/>
          </w:rPr>
          <w:t>Reliability Specifications</w:t>
        </w:r>
        <w:r w:rsidR="009F74D5">
          <w:rPr>
            <w:noProof/>
            <w:webHidden/>
          </w:rPr>
          <w:tab/>
        </w:r>
        <w:r w:rsidR="009F74D5">
          <w:rPr>
            <w:noProof/>
            <w:webHidden/>
          </w:rPr>
          <w:fldChar w:fldCharType="begin"/>
        </w:r>
        <w:r w:rsidR="009F74D5">
          <w:rPr>
            <w:noProof/>
            <w:webHidden/>
          </w:rPr>
          <w:instrText xml:space="preserve"> PAGEREF _Toc477440574 \h </w:instrText>
        </w:r>
        <w:r w:rsidR="009F74D5">
          <w:rPr>
            <w:noProof/>
            <w:webHidden/>
          </w:rPr>
        </w:r>
        <w:r w:rsidR="009F74D5">
          <w:rPr>
            <w:noProof/>
            <w:webHidden/>
          </w:rPr>
          <w:fldChar w:fldCharType="separate"/>
        </w:r>
        <w:r w:rsidR="009F74D5">
          <w:rPr>
            <w:noProof/>
            <w:webHidden/>
          </w:rPr>
          <w:t>63</w:t>
        </w:r>
        <w:r w:rsidR="009F74D5">
          <w:rPr>
            <w:noProof/>
            <w:webHidden/>
          </w:rPr>
          <w:fldChar w:fldCharType="end"/>
        </w:r>
      </w:hyperlink>
    </w:p>
    <w:p w14:paraId="3F6090A4" w14:textId="77777777" w:rsidR="009F74D5" w:rsidRDefault="00572ABE">
      <w:pPr>
        <w:pStyle w:val="TOC2"/>
        <w:rPr>
          <w:rFonts w:asciiTheme="minorHAnsi" w:eastAsiaTheme="minorEastAsia" w:hAnsiTheme="minorHAnsi" w:cstheme="minorBidi"/>
          <w:b w:val="0"/>
          <w:noProof/>
          <w:sz w:val="22"/>
          <w:szCs w:val="22"/>
        </w:rPr>
      </w:pPr>
      <w:hyperlink w:anchor="_Toc477440575" w:history="1">
        <w:r w:rsidR="009F74D5" w:rsidRPr="007F75B8">
          <w:rPr>
            <w:rStyle w:val="Hyperlink"/>
            <w:noProof/>
          </w:rPr>
          <w:t>2.12</w:t>
        </w:r>
        <w:r w:rsidR="009F74D5">
          <w:rPr>
            <w:rFonts w:asciiTheme="minorHAnsi" w:eastAsiaTheme="minorEastAsia" w:hAnsiTheme="minorHAnsi" w:cstheme="minorBidi"/>
            <w:b w:val="0"/>
            <w:noProof/>
            <w:sz w:val="22"/>
            <w:szCs w:val="22"/>
          </w:rPr>
          <w:tab/>
        </w:r>
        <w:r w:rsidR="009F74D5" w:rsidRPr="007F75B8">
          <w:rPr>
            <w:rStyle w:val="Hyperlink"/>
            <w:noProof/>
          </w:rPr>
          <w:t>Scope Integration</w:t>
        </w:r>
        <w:r w:rsidR="009F74D5">
          <w:rPr>
            <w:noProof/>
            <w:webHidden/>
          </w:rPr>
          <w:tab/>
        </w:r>
        <w:r w:rsidR="009F74D5">
          <w:rPr>
            <w:noProof/>
            <w:webHidden/>
          </w:rPr>
          <w:fldChar w:fldCharType="begin"/>
        </w:r>
        <w:r w:rsidR="009F74D5">
          <w:rPr>
            <w:noProof/>
            <w:webHidden/>
          </w:rPr>
          <w:instrText xml:space="preserve"> PAGEREF _Toc477440575 \h </w:instrText>
        </w:r>
        <w:r w:rsidR="009F74D5">
          <w:rPr>
            <w:noProof/>
            <w:webHidden/>
          </w:rPr>
        </w:r>
        <w:r w:rsidR="009F74D5">
          <w:rPr>
            <w:noProof/>
            <w:webHidden/>
          </w:rPr>
          <w:fldChar w:fldCharType="separate"/>
        </w:r>
        <w:r w:rsidR="009F74D5">
          <w:rPr>
            <w:noProof/>
            <w:webHidden/>
          </w:rPr>
          <w:t>63</w:t>
        </w:r>
        <w:r w:rsidR="009F74D5">
          <w:rPr>
            <w:noProof/>
            <w:webHidden/>
          </w:rPr>
          <w:fldChar w:fldCharType="end"/>
        </w:r>
      </w:hyperlink>
    </w:p>
    <w:p w14:paraId="7699CAC0" w14:textId="77777777" w:rsidR="009F74D5" w:rsidRDefault="00572ABE">
      <w:pPr>
        <w:pStyle w:val="TOC2"/>
        <w:rPr>
          <w:rFonts w:asciiTheme="minorHAnsi" w:eastAsiaTheme="minorEastAsia" w:hAnsiTheme="minorHAnsi" w:cstheme="minorBidi"/>
          <w:b w:val="0"/>
          <w:noProof/>
          <w:sz w:val="22"/>
          <w:szCs w:val="22"/>
        </w:rPr>
      </w:pPr>
      <w:hyperlink w:anchor="_Toc477440582" w:history="1">
        <w:r w:rsidR="009F74D5" w:rsidRPr="007F75B8">
          <w:rPr>
            <w:rStyle w:val="Hyperlink"/>
            <w:noProof/>
          </w:rPr>
          <w:t>2.13</w:t>
        </w:r>
        <w:r w:rsidR="009F74D5">
          <w:rPr>
            <w:rFonts w:asciiTheme="minorHAnsi" w:eastAsiaTheme="minorEastAsia" w:hAnsiTheme="minorHAnsi" w:cstheme="minorBidi"/>
            <w:b w:val="0"/>
            <w:noProof/>
            <w:sz w:val="22"/>
            <w:szCs w:val="22"/>
          </w:rPr>
          <w:tab/>
        </w:r>
        <w:r w:rsidR="009F74D5" w:rsidRPr="007F75B8">
          <w:rPr>
            <w:rStyle w:val="Hyperlink"/>
            <w:noProof/>
          </w:rPr>
          <w:t>Security Specifications</w:t>
        </w:r>
        <w:r w:rsidR="009F74D5">
          <w:rPr>
            <w:noProof/>
            <w:webHidden/>
          </w:rPr>
          <w:tab/>
        </w:r>
        <w:r w:rsidR="009F74D5">
          <w:rPr>
            <w:noProof/>
            <w:webHidden/>
          </w:rPr>
          <w:fldChar w:fldCharType="begin"/>
        </w:r>
        <w:r w:rsidR="009F74D5">
          <w:rPr>
            <w:noProof/>
            <w:webHidden/>
          </w:rPr>
          <w:instrText xml:space="preserve"> PAGEREF _Toc477440582 \h </w:instrText>
        </w:r>
        <w:r w:rsidR="009F74D5">
          <w:rPr>
            <w:noProof/>
            <w:webHidden/>
          </w:rPr>
        </w:r>
        <w:r w:rsidR="009F74D5">
          <w:rPr>
            <w:noProof/>
            <w:webHidden/>
          </w:rPr>
          <w:fldChar w:fldCharType="separate"/>
        </w:r>
        <w:r w:rsidR="009F74D5">
          <w:rPr>
            <w:noProof/>
            <w:webHidden/>
          </w:rPr>
          <w:t>65</w:t>
        </w:r>
        <w:r w:rsidR="009F74D5">
          <w:rPr>
            <w:noProof/>
            <w:webHidden/>
          </w:rPr>
          <w:fldChar w:fldCharType="end"/>
        </w:r>
      </w:hyperlink>
    </w:p>
    <w:p w14:paraId="05042C87" w14:textId="77777777" w:rsidR="009F74D5" w:rsidRDefault="00572ABE">
      <w:pPr>
        <w:pStyle w:val="TOC2"/>
        <w:rPr>
          <w:rFonts w:asciiTheme="minorHAnsi" w:eastAsiaTheme="minorEastAsia" w:hAnsiTheme="minorHAnsi" w:cstheme="minorBidi"/>
          <w:b w:val="0"/>
          <w:noProof/>
          <w:sz w:val="22"/>
          <w:szCs w:val="22"/>
        </w:rPr>
      </w:pPr>
      <w:hyperlink w:anchor="_Toc477440583" w:history="1">
        <w:r w:rsidR="009F74D5" w:rsidRPr="007F75B8">
          <w:rPr>
            <w:rStyle w:val="Hyperlink"/>
            <w:noProof/>
          </w:rPr>
          <w:t>2.14</w:t>
        </w:r>
        <w:r w:rsidR="009F74D5">
          <w:rPr>
            <w:rFonts w:asciiTheme="minorHAnsi" w:eastAsiaTheme="minorEastAsia" w:hAnsiTheme="minorHAnsi" w:cstheme="minorBidi"/>
            <w:b w:val="0"/>
            <w:noProof/>
            <w:sz w:val="22"/>
            <w:szCs w:val="22"/>
          </w:rPr>
          <w:tab/>
        </w:r>
        <w:r w:rsidR="009F74D5" w:rsidRPr="007F75B8">
          <w:rPr>
            <w:rStyle w:val="Hyperlink"/>
            <w:noProof/>
          </w:rPr>
          <w:t>System Features</w:t>
        </w:r>
        <w:r w:rsidR="009F74D5">
          <w:rPr>
            <w:noProof/>
            <w:webHidden/>
          </w:rPr>
          <w:tab/>
        </w:r>
        <w:r w:rsidR="009F74D5">
          <w:rPr>
            <w:noProof/>
            <w:webHidden/>
          </w:rPr>
          <w:fldChar w:fldCharType="begin"/>
        </w:r>
        <w:r w:rsidR="009F74D5">
          <w:rPr>
            <w:noProof/>
            <w:webHidden/>
          </w:rPr>
          <w:instrText xml:space="preserve"> PAGEREF _Toc477440583 \h </w:instrText>
        </w:r>
        <w:r w:rsidR="009F74D5">
          <w:rPr>
            <w:noProof/>
            <w:webHidden/>
          </w:rPr>
        </w:r>
        <w:r w:rsidR="009F74D5">
          <w:rPr>
            <w:noProof/>
            <w:webHidden/>
          </w:rPr>
          <w:fldChar w:fldCharType="separate"/>
        </w:r>
        <w:r w:rsidR="009F74D5">
          <w:rPr>
            <w:noProof/>
            <w:webHidden/>
          </w:rPr>
          <w:t>65</w:t>
        </w:r>
        <w:r w:rsidR="009F74D5">
          <w:rPr>
            <w:noProof/>
            <w:webHidden/>
          </w:rPr>
          <w:fldChar w:fldCharType="end"/>
        </w:r>
      </w:hyperlink>
    </w:p>
    <w:p w14:paraId="0C2CE56D" w14:textId="77777777" w:rsidR="009F74D5" w:rsidRDefault="00572ABE">
      <w:pPr>
        <w:pStyle w:val="TOC2"/>
        <w:rPr>
          <w:rFonts w:asciiTheme="minorHAnsi" w:eastAsiaTheme="minorEastAsia" w:hAnsiTheme="minorHAnsi" w:cstheme="minorBidi"/>
          <w:b w:val="0"/>
          <w:noProof/>
          <w:sz w:val="22"/>
          <w:szCs w:val="22"/>
        </w:rPr>
      </w:pPr>
      <w:hyperlink w:anchor="_Toc477440584" w:history="1">
        <w:r w:rsidR="009F74D5" w:rsidRPr="007F75B8">
          <w:rPr>
            <w:rStyle w:val="Hyperlink"/>
            <w:noProof/>
          </w:rPr>
          <w:t>2.15</w:t>
        </w:r>
        <w:r w:rsidR="009F74D5">
          <w:rPr>
            <w:rFonts w:asciiTheme="minorHAnsi" w:eastAsiaTheme="minorEastAsia" w:hAnsiTheme="minorHAnsi" w:cstheme="minorBidi"/>
            <w:b w:val="0"/>
            <w:noProof/>
            <w:sz w:val="22"/>
            <w:szCs w:val="22"/>
          </w:rPr>
          <w:tab/>
        </w:r>
        <w:r w:rsidR="009F74D5" w:rsidRPr="007F75B8">
          <w:rPr>
            <w:rStyle w:val="Hyperlink"/>
            <w:noProof/>
          </w:rPr>
          <w:t>Usability Specifications</w:t>
        </w:r>
        <w:r w:rsidR="009F74D5">
          <w:rPr>
            <w:noProof/>
            <w:webHidden/>
          </w:rPr>
          <w:tab/>
        </w:r>
        <w:r w:rsidR="009F74D5">
          <w:rPr>
            <w:noProof/>
            <w:webHidden/>
          </w:rPr>
          <w:fldChar w:fldCharType="begin"/>
        </w:r>
        <w:r w:rsidR="009F74D5">
          <w:rPr>
            <w:noProof/>
            <w:webHidden/>
          </w:rPr>
          <w:instrText xml:space="preserve"> PAGEREF _Toc477440584 \h </w:instrText>
        </w:r>
        <w:r w:rsidR="009F74D5">
          <w:rPr>
            <w:noProof/>
            <w:webHidden/>
          </w:rPr>
        </w:r>
        <w:r w:rsidR="009F74D5">
          <w:rPr>
            <w:noProof/>
            <w:webHidden/>
          </w:rPr>
          <w:fldChar w:fldCharType="separate"/>
        </w:r>
        <w:r w:rsidR="009F74D5">
          <w:rPr>
            <w:noProof/>
            <w:webHidden/>
          </w:rPr>
          <w:t>65</w:t>
        </w:r>
        <w:r w:rsidR="009F74D5">
          <w:rPr>
            <w:noProof/>
            <w:webHidden/>
          </w:rPr>
          <w:fldChar w:fldCharType="end"/>
        </w:r>
      </w:hyperlink>
    </w:p>
    <w:p w14:paraId="316A4AC9" w14:textId="77777777" w:rsidR="009F74D5" w:rsidRDefault="00572ABE">
      <w:pPr>
        <w:pStyle w:val="TOC1"/>
        <w:rPr>
          <w:rFonts w:asciiTheme="minorHAnsi" w:eastAsiaTheme="minorEastAsia" w:hAnsiTheme="minorHAnsi" w:cstheme="minorBidi"/>
          <w:b w:val="0"/>
          <w:noProof/>
          <w:sz w:val="22"/>
          <w:szCs w:val="22"/>
        </w:rPr>
      </w:pPr>
      <w:hyperlink w:anchor="_Toc477440585" w:history="1">
        <w:r w:rsidR="009F74D5" w:rsidRPr="007F75B8">
          <w:rPr>
            <w:rStyle w:val="Hyperlink"/>
            <w:noProof/>
          </w:rPr>
          <w:t>3.</w:t>
        </w:r>
        <w:r w:rsidR="009F74D5">
          <w:rPr>
            <w:rFonts w:asciiTheme="minorHAnsi" w:eastAsiaTheme="minorEastAsia" w:hAnsiTheme="minorHAnsi" w:cstheme="minorBidi"/>
            <w:b w:val="0"/>
            <w:noProof/>
            <w:sz w:val="22"/>
            <w:szCs w:val="22"/>
          </w:rPr>
          <w:tab/>
        </w:r>
        <w:r w:rsidR="009F74D5" w:rsidRPr="007F75B8">
          <w:rPr>
            <w:rStyle w:val="Hyperlink"/>
            <w:noProof/>
          </w:rPr>
          <w:t>Purchased Components</w:t>
        </w:r>
        <w:r w:rsidR="009F74D5">
          <w:rPr>
            <w:noProof/>
            <w:webHidden/>
          </w:rPr>
          <w:tab/>
        </w:r>
        <w:r w:rsidR="009F74D5">
          <w:rPr>
            <w:noProof/>
            <w:webHidden/>
          </w:rPr>
          <w:fldChar w:fldCharType="begin"/>
        </w:r>
        <w:r w:rsidR="009F74D5">
          <w:rPr>
            <w:noProof/>
            <w:webHidden/>
          </w:rPr>
          <w:instrText xml:space="preserve"> PAGEREF _Toc477440585 \h </w:instrText>
        </w:r>
        <w:r w:rsidR="009F74D5">
          <w:rPr>
            <w:noProof/>
            <w:webHidden/>
          </w:rPr>
        </w:r>
        <w:r w:rsidR="009F74D5">
          <w:rPr>
            <w:noProof/>
            <w:webHidden/>
          </w:rPr>
          <w:fldChar w:fldCharType="separate"/>
        </w:r>
        <w:r w:rsidR="009F74D5">
          <w:rPr>
            <w:noProof/>
            <w:webHidden/>
          </w:rPr>
          <w:t>65</w:t>
        </w:r>
        <w:r w:rsidR="009F74D5">
          <w:rPr>
            <w:noProof/>
            <w:webHidden/>
          </w:rPr>
          <w:fldChar w:fldCharType="end"/>
        </w:r>
      </w:hyperlink>
    </w:p>
    <w:p w14:paraId="55C3BFBC" w14:textId="77777777" w:rsidR="009F74D5" w:rsidRDefault="00572ABE">
      <w:pPr>
        <w:pStyle w:val="TOC1"/>
        <w:rPr>
          <w:rFonts w:asciiTheme="minorHAnsi" w:eastAsiaTheme="minorEastAsia" w:hAnsiTheme="minorHAnsi" w:cstheme="minorBidi"/>
          <w:b w:val="0"/>
          <w:noProof/>
          <w:sz w:val="22"/>
          <w:szCs w:val="22"/>
        </w:rPr>
      </w:pPr>
      <w:hyperlink w:anchor="_Toc477440586" w:history="1">
        <w:r w:rsidR="009F74D5" w:rsidRPr="007F75B8">
          <w:rPr>
            <w:rStyle w:val="Hyperlink"/>
            <w:noProof/>
          </w:rPr>
          <w:t>4.</w:t>
        </w:r>
        <w:r w:rsidR="009F74D5">
          <w:rPr>
            <w:rFonts w:asciiTheme="minorHAnsi" w:eastAsiaTheme="minorEastAsia" w:hAnsiTheme="minorHAnsi" w:cstheme="minorBidi"/>
            <w:b w:val="0"/>
            <w:noProof/>
            <w:sz w:val="22"/>
            <w:szCs w:val="22"/>
          </w:rPr>
          <w:tab/>
        </w:r>
        <w:r w:rsidR="009F74D5" w:rsidRPr="007F75B8">
          <w:rPr>
            <w:rStyle w:val="Hyperlink"/>
            <w:noProof/>
          </w:rPr>
          <w:t>Approval Signatures</w:t>
        </w:r>
        <w:r w:rsidR="009F74D5">
          <w:rPr>
            <w:noProof/>
            <w:webHidden/>
          </w:rPr>
          <w:tab/>
        </w:r>
        <w:r w:rsidR="009F74D5">
          <w:rPr>
            <w:noProof/>
            <w:webHidden/>
          </w:rPr>
          <w:fldChar w:fldCharType="begin"/>
        </w:r>
        <w:r w:rsidR="009F74D5">
          <w:rPr>
            <w:noProof/>
            <w:webHidden/>
          </w:rPr>
          <w:instrText xml:space="preserve"> PAGEREF _Toc477440586 \h </w:instrText>
        </w:r>
        <w:r w:rsidR="009F74D5">
          <w:rPr>
            <w:noProof/>
            <w:webHidden/>
          </w:rPr>
        </w:r>
        <w:r w:rsidR="009F74D5">
          <w:rPr>
            <w:noProof/>
            <w:webHidden/>
          </w:rPr>
          <w:fldChar w:fldCharType="separate"/>
        </w:r>
        <w:r w:rsidR="009F74D5">
          <w:rPr>
            <w:noProof/>
            <w:webHidden/>
          </w:rPr>
          <w:t>67</w:t>
        </w:r>
        <w:r w:rsidR="009F74D5">
          <w:rPr>
            <w:noProof/>
            <w:webHidden/>
          </w:rPr>
          <w:fldChar w:fldCharType="end"/>
        </w:r>
      </w:hyperlink>
    </w:p>
    <w:p w14:paraId="519F6A69" w14:textId="77777777" w:rsidR="009F74D5" w:rsidRDefault="00572ABE">
      <w:pPr>
        <w:pStyle w:val="TOC2"/>
        <w:rPr>
          <w:rFonts w:asciiTheme="minorHAnsi" w:eastAsiaTheme="minorEastAsia" w:hAnsiTheme="minorHAnsi" w:cstheme="minorBidi"/>
          <w:b w:val="0"/>
          <w:noProof/>
          <w:sz w:val="22"/>
          <w:szCs w:val="22"/>
        </w:rPr>
      </w:pPr>
      <w:hyperlink w:anchor="_Toc477440587" w:history="1">
        <w:r w:rsidR="009F74D5" w:rsidRPr="007F75B8">
          <w:rPr>
            <w:rStyle w:val="Hyperlink"/>
            <w:noProof/>
          </w:rPr>
          <w:t>A.1.</w:t>
        </w:r>
        <w:r w:rsidR="009F74D5">
          <w:rPr>
            <w:rFonts w:asciiTheme="minorHAnsi" w:eastAsiaTheme="minorEastAsia" w:hAnsiTheme="minorHAnsi" w:cstheme="minorBidi"/>
            <w:b w:val="0"/>
            <w:noProof/>
            <w:sz w:val="22"/>
            <w:szCs w:val="22"/>
          </w:rPr>
          <w:tab/>
        </w:r>
        <w:r w:rsidR="009F74D5" w:rsidRPr="007F75B8">
          <w:rPr>
            <w:rStyle w:val="Hyperlink"/>
            <w:noProof/>
          </w:rPr>
          <w:t>CBSS User</w:t>
        </w:r>
        <w:r w:rsidR="009F74D5">
          <w:rPr>
            <w:noProof/>
            <w:webHidden/>
          </w:rPr>
          <w:tab/>
        </w:r>
        <w:r w:rsidR="009F74D5">
          <w:rPr>
            <w:noProof/>
            <w:webHidden/>
          </w:rPr>
          <w:fldChar w:fldCharType="begin"/>
        </w:r>
        <w:r w:rsidR="009F74D5">
          <w:rPr>
            <w:noProof/>
            <w:webHidden/>
          </w:rPr>
          <w:instrText xml:space="preserve"> PAGEREF _Toc477440587 \h </w:instrText>
        </w:r>
        <w:r w:rsidR="009F74D5">
          <w:rPr>
            <w:noProof/>
            <w:webHidden/>
          </w:rPr>
        </w:r>
        <w:r w:rsidR="009F74D5">
          <w:rPr>
            <w:noProof/>
            <w:webHidden/>
          </w:rPr>
          <w:fldChar w:fldCharType="separate"/>
        </w:r>
        <w:r w:rsidR="009F74D5">
          <w:rPr>
            <w:noProof/>
            <w:webHidden/>
          </w:rPr>
          <w:t>68</w:t>
        </w:r>
        <w:r w:rsidR="009F74D5">
          <w:rPr>
            <w:noProof/>
            <w:webHidden/>
          </w:rPr>
          <w:fldChar w:fldCharType="end"/>
        </w:r>
      </w:hyperlink>
    </w:p>
    <w:p w14:paraId="6BC21330" w14:textId="77777777" w:rsidR="009F74D5" w:rsidRDefault="00572ABE">
      <w:pPr>
        <w:pStyle w:val="TOC2"/>
        <w:rPr>
          <w:rFonts w:asciiTheme="minorHAnsi" w:eastAsiaTheme="minorEastAsia" w:hAnsiTheme="minorHAnsi" w:cstheme="minorBidi"/>
          <w:b w:val="0"/>
          <w:noProof/>
          <w:sz w:val="22"/>
          <w:szCs w:val="22"/>
        </w:rPr>
      </w:pPr>
      <w:hyperlink w:anchor="_Toc477440588" w:history="1">
        <w:r w:rsidR="009F74D5" w:rsidRPr="007F75B8">
          <w:rPr>
            <w:rStyle w:val="Hyperlink"/>
            <w:noProof/>
          </w:rPr>
          <w:t>A.2.</w:t>
        </w:r>
        <w:r w:rsidR="009F74D5">
          <w:rPr>
            <w:rFonts w:asciiTheme="minorHAnsi" w:eastAsiaTheme="minorEastAsia" w:hAnsiTheme="minorHAnsi" w:cstheme="minorBidi"/>
            <w:b w:val="0"/>
            <w:noProof/>
            <w:sz w:val="22"/>
            <w:szCs w:val="22"/>
          </w:rPr>
          <w:tab/>
        </w:r>
        <w:r w:rsidR="009F74D5" w:rsidRPr="007F75B8">
          <w:rPr>
            <w:rStyle w:val="Hyperlink"/>
            <w:noProof/>
          </w:rPr>
          <w:t>Data Validations</w:t>
        </w:r>
        <w:r w:rsidR="009F74D5">
          <w:rPr>
            <w:noProof/>
            <w:webHidden/>
          </w:rPr>
          <w:tab/>
        </w:r>
        <w:r w:rsidR="009F74D5">
          <w:rPr>
            <w:noProof/>
            <w:webHidden/>
          </w:rPr>
          <w:fldChar w:fldCharType="begin"/>
        </w:r>
        <w:r w:rsidR="009F74D5">
          <w:rPr>
            <w:noProof/>
            <w:webHidden/>
          </w:rPr>
          <w:instrText xml:space="preserve"> PAGEREF _Toc477440588 \h </w:instrText>
        </w:r>
        <w:r w:rsidR="009F74D5">
          <w:rPr>
            <w:noProof/>
            <w:webHidden/>
          </w:rPr>
        </w:r>
        <w:r w:rsidR="009F74D5">
          <w:rPr>
            <w:noProof/>
            <w:webHidden/>
          </w:rPr>
          <w:fldChar w:fldCharType="separate"/>
        </w:r>
        <w:r w:rsidR="009F74D5">
          <w:rPr>
            <w:noProof/>
            <w:webHidden/>
          </w:rPr>
          <w:t>69</w:t>
        </w:r>
        <w:r w:rsidR="009F74D5">
          <w:rPr>
            <w:noProof/>
            <w:webHidden/>
          </w:rPr>
          <w:fldChar w:fldCharType="end"/>
        </w:r>
      </w:hyperlink>
    </w:p>
    <w:p w14:paraId="484417BE" w14:textId="3E0A1966" w:rsidR="002C213F" w:rsidRPr="00CC11F1" w:rsidRDefault="00B13D73" w:rsidP="00CC11F1">
      <w:pPr>
        <w:pStyle w:val="TOC1"/>
        <w:jc w:val="left"/>
      </w:pPr>
      <w:r>
        <w:lastRenderedPageBreak/>
        <w:fldChar w:fldCharType="end"/>
      </w:r>
    </w:p>
    <w:p w14:paraId="7C917C4B" w14:textId="4669147F" w:rsidR="003B67BA" w:rsidRDefault="003B67BA" w:rsidP="003C16C0">
      <w:pPr>
        <w:pStyle w:val="TOC1"/>
      </w:pPr>
      <w:r>
        <w:t>List of Tables</w:t>
      </w:r>
    </w:p>
    <w:p w14:paraId="293C274C" w14:textId="77777777" w:rsidR="009F74D5" w:rsidRDefault="003B67BA">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"Table" </w:instrText>
      </w:r>
      <w:r>
        <w:fldChar w:fldCharType="separate"/>
      </w:r>
      <w:hyperlink w:anchor="_Toc477440639" w:history="1">
        <w:r w:rsidR="009F74D5" w:rsidRPr="001A3BD3">
          <w:rPr>
            <w:rStyle w:val="Hyperlink"/>
            <w:noProof/>
          </w:rPr>
          <w:t>Table 1</w:t>
        </w:r>
        <w:r w:rsidR="009F74D5" w:rsidRPr="001A3BD3">
          <w:rPr>
            <w:rStyle w:val="Hyperlink"/>
            <w:noProof/>
          </w:rPr>
          <w:noBreakHyphen/>
          <w:t>1: PWS Requirements Out of Scope</w:t>
        </w:r>
        <w:r w:rsidR="009F74D5">
          <w:rPr>
            <w:noProof/>
            <w:webHidden/>
          </w:rPr>
          <w:tab/>
        </w:r>
        <w:r w:rsidR="009F74D5">
          <w:rPr>
            <w:noProof/>
            <w:webHidden/>
          </w:rPr>
          <w:fldChar w:fldCharType="begin"/>
        </w:r>
        <w:r w:rsidR="009F74D5">
          <w:rPr>
            <w:noProof/>
            <w:webHidden/>
          </w:rPr>
          <w:instrText xml:space="preserve"> PAGEREF _Toc477440639 \h </w:instrText>
        </w:r>
        <w:r w:rsidR="009F74D5">
          <w:rPr>
            <w:noProof/>
            <w:webHidden/>
          </w:rPr>
        </w:r>
        <w:r w:rsidR="009F74D5">
          <w:rPr>
            <w:noProof/>
            <w:webHidden/>
          </w:rPr>
          <w:fldChar w:fldCharType="separate"/>
        </w:r>
        <w:r w:rsidR="009F74D5">
          <w:rPr>
            <w:noProof/>
            <w:webHidden/>
          </w:rPr>
          <w:t>3</w:t>
        </w:r>
        <w:r w:rsidR="009F74D5">
          <w:rPr>
            <w:noProof/>
            <w:webHidden/>
          </w:rPr>
          <w:fldChar w:fldCharType="end"/>
        </w:r>
      </w:hyperlink>
    </w:p>
    <w:p w14:paraId="03BC55CC"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0" w:history="1">
        <w:r w:rsidR="009F74D5" w:rsidRPr="001A3BD3">
          <w:rPr>
            <w:rStyle w:val="Hyperlink"/>
            <w:noProof/>
          </w:rPr>
          <w:t>Table 2</w:t>
        </w:r>
        <w:r w:rsidR="009F74D5" w:rsidRPr="001A3BD3">
          <w:rPr>
            <w:rStyle w:val="Hyperlink"/>
            <w:noProof/>
          </w:rPr>
          <w:noBreakHyphen/>
          <w:t>1: Actors and User Roles</w:t>
        </w:r>
        <w:r w:rsidR="009F74D5">
          <w:rPr>
            <w:noProof/>
            <w:webHidden/>
          </w:rPr>
          <w:tab/>
        </w:r>
        <w:r w:rsidR="009F74D5">
          <w:rPr>
            <w:noProof/>
            <w:webHidden/>
          </w:rPr>
          <w:fldChar w:fldCharType="begin"/>
        </w:r>
        <w:r w:rsidR="009F74D5">
          <w:rPr>
            <w:noProof/>
            <w:webHidden/>
          </w:rPr>
          <w:instrText xml:space="preserve"> PAGEREF _Toc477440640 \h </w:instrText>
        </w:r>
        <w:r w:rsidR="009F74D5">
          <w:rPr>
            <w:noProof/>
            <w:webHidden/>
          </w:rPr>
        </w:r>
        <w:r w:rsidR="009F74D5">
          <w:rPr>
            <w:noProof/>
            <w:webHidden/>
          </w:rPr>
          <w:fldChar w:fldCharType="separate"/>
        </w:r>
        <w:r w:rsidR="009F74D5">
          <w:rPr>
            <w:noProof/>
            <w:webHidden/>
          </w:rPr>
          <w:t>6</w:t>
        </w:r>
        <w:r w:rsidR="009F74D5">
          <w:rPr>
            <w:noProof/>
            <w:webHidden/>
          </w:rPr>
          <w:fldChar w:fldCharType="end"/>
        </w:r>
      </w:hyperlink>
    </w:p>
    <w:p w14:paraId="6B3415A6"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1" w:history="1">
        <w:r w:rsidR="009F74D5" w:rsidRPr="001A3BD3">
          <w:rPr>
            <w:rStyle w:val="Hyperlink"/>
            <w:noProof/>
          </w:rPr>
          <w:t>Table 2</w:t>
        </w:r>
        <w:r w:rsidR="009F74D5" w:rsidRPr="001A3BD3">
          <w:rPr>
            <w:rStyle w:val="Hyperlink"/>
            <w:noProof/>
          </w:rPr>
          <w:noBreakHyphen/>
          <w:t>2: CBSS Actor Descriptions</w:t>
        </w:r>
        <w:r w:rsidR="009F74D5">
          <w:rPr>
            <w:noProof/>
            <w:webHidden/>
          </w:rPr>
          <w:tab/>
        </w:r>
        <w:r w:rsidR="009F74D5">
          <w:rPr>
            <w:noProof/>
            <w:webHidden/>
          </w:rPr>
          <w:fldChar w:fldCharType="begin"/>
        </w:r>
        <w:r w:rsidR="009F74D5">
          <w:rPr>
            <w:noProof/>
            <w:webHidden/>
          </w:rPr>
          <w:instrText xml:space="preserve"> PAGEREF _Toc477440641 \h </w:instrText>
        </w:r>
        <w:r w:rsidR="009F74D5">
          <w:rPr>
            <w:noProof/>
            <w:webHidden/>
          </w:rPr>
        </w:r>
        <w:r w:rsidR="009F74D5">
          <w:rPr>
            <w:noProof/>
            <w:webHidden/>
          </w:rPr>
          <w:fldChar w:fldCharType="separate"/>
        </w:r>
        <w:r w:rsidR="009F74D5">
          <w:rPr>
            <w:noProof/>
            <w:webHidden/>
          </w:rPr>
          <w:t>6</w:t>
        </w:r>
        <w:r w:rsidR="009F74D5">
          <w:rPr>
            <w:noProof/>
            <w:webHidden/>
          </w:rPr>
          <w:fldChar w:fldCharType="end"/>
        </w:r>
      </w:hyperlink>
    </w:p>
    <w:p w14:paraId="482F7764"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2" w:history="1">
        <w:r w:rsidR="009F74D5" w:rsidRPr="001A3BD3">
          <w:rPr>
            <w:rStyle w:val="Hyperlink"/>
            <w:noProof/>
          </w:rPr>
          <w:t>Table 2</w:t>
        </w:r>
        <w:r w:rsidR="009F74D5" w:rsidRPr="001A3BD3">
          <w:rPr>
            <w:rStyle w:val="Hyperlink"/>
            <w:noProof/>
          </w:rPr>
          <w:noBreakHyphen/>
          <w:t>3: CBSS Capabilities and Brief Descriptions</w:t>
        </w:r>
        <w:r w:rsidR="009F74D5">
          <w:rPr>
            <w:noProof/>
            <w:webHidden/>
          </w:rPr>
          <w:tab/>
        </w:r>
        <w:r w:rsidR="009F74D5">
          <w:rPr>
            <w:noProof/>
            <w:webHidden/>
          </w:rPr>
          <w:fldChar w:fldCharType="begin"/>
        </w:r>
        <w:r w:rsidR="009F74D5">
          <w:rPr>
            <w:noProof/>
            <w:webHidden/>
          </w:rPr>
          <w:instrText xml:space="preserve"> PAGEREF _Toc477440642 \h </w:instrText>
        </w:r>
        <w:r w:rsidR="009F74D5">
          <w:rPr>
            <w:noProof/>
            <w:webHidden/>
          </w:rPr>
        </w:r>
        <w:r w:rsidR="009F74D5">
          <w:rPr>
            <w:noProof/>
            <w:webHidden/>
          </w:rPr>
          <w:fldChar w:fldCharType="separate"/>
        </w:r>
        <w:r w:rsidR="009F74D5">
          <w:rPr>
            <w:noProof/>
            <w:webHidden/>
          </w:rPr>
          <w:t>7</w:t>
        </w:r>
        <w:r w:rsidR="009F74D5">
          <w:rPr>
            <w:noProof/>
            <w:webHidden/>
          </w:rPr>
          <w:fldChar w:fldCharType="end"/>
        </w:r>
      </w:hyperlink>
    </w:p>
    <w:p w14:paraId="60041B5B"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3" w:history="1">
        <w:r w:rsidR="009F74D5" w:rsidRPr="001A3BD3">
          <w:rPr>
            <w:rStyle w:val="Hyperlink"/>
            <w:noProof/>
          </w:rPr>
          <w:t>Table 2</w:t>
        </w:r>
        <w:r w:rsidR="009F74D5" w:rsidRPr="001A3BD3">
          <w:rPr>
            <w:rStyle w:val="Hyperlink"/>
            <w:noProof/>
          </w:rPr>
          <w:noBreakHyphen/>
          <w:t>4:  User Access to Consolidated Patient Statement</w:t>
        </w:r>
        <w:r w:rsidR="009F74D5">
          <w:rPr>
            <w:noProof/>
            <w:webHidden/>
          </w:rPr>
          <w:tab/>
        </w:r>
        <w:r w:rsidR="009F74D5">
          <w:rPr>
            <w:noProof/>
            <w:webHidden/>
          </w:rPr>
          <w:fldChar w:fldCharType="begin"/>
        </w:r>
        <w:r w:rsidR="009F74D5">
          <w:rPr>
            <w:noProof/>
            <w:webHidden/>
          </w:rPr>
          <w:instrText xml:space="preserve"> PAGEREF _Toc477440643 \h </w:instrText>
        </w:r>
        <w:r w:rsidR="009F74D5">
          <w:rPr>
            <w:noProof/>
            <w:webHidden/>
          </w:rPr>
        </w:r>
        <w:r w:rsidR="009F74D5">
          <w:rPr>
            <w:noProof/>
            <w:webHidden/>
          </w:rPr>
          <w:fldChar w:fldCharType="separate"/>
        </w:r>
        <w:r w:rsidR="009F74D5">
          <w:rPr>
            <w:noProof/>
            <w:webHidden/>
          </w:rPr>
          <w:t>10</w:t>
        </w:r>
        <w:r w:rsidR="009F74D5">
          <w:rPr>
            <w:noProof/>
            <w:webHidden/>
          </w:rPr>
          <w:fldChar w:fldCharType="end"/>
        </w:r>
      </w:hyperlink>
    </w:p>
    <w:p w14:paraId="189A5EB5"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4" w:history="1">
        <w:r w:rsidR="009F74D5" w:rsidRPr="001A3BD3">
          <w:rPr>
            <w:rStyle w:val="Hyperlink"/>
            <w:noProof/>
          </w:rPr>
          <w:t>Table 2</w:t>
        </w:r>
        <w:r w:rsidR="009F74D5" w:rsidRPr="001A3BD3">
          <w:rPr>
            <w:rStyle w:val="Hyperlink"/>
            <w:noProof/>
          </w:rPr>
          <w:noBreakHyphen/>
          <w:t>5:  PSE Documentation Requirements</w:t>
        </w:r>
        <w:r w:rsidR="009F74D5">
          <w:rPr>
            <w:noProof/>
            <w:webHidden/>
          </w:rPr>
          <w:tab/>
        </w:r>
        <w:r w:rsidR="009F74D5">
          <w:rPr>
            <w:noProof/>
            <w:webHidden/>
          </w:rPr>
          <w:fldChar w:fldCharType="begin"/>
        </w:r>
        <w:r w:rsidR="009F74D5">
          <w:rPr>
            <w:noProof/>
            <w:webHidden/>
          </w:rPr>
          <w:instrText xml:space="preserve"> PAGEREF _Toc477440644 \h </w:instrText>
        </w:r>
        <w:r w:rsidR="009F74D5">
          <w:rPr>
            <w:noProof/>
            <w:webHidden/>
          </w:rPr>
        </w:r>
        <w:r w:rsidR="009F74D5">
          <w:rPr>
            <w:noProof/>
            <w:webHidden/>
          </w:rPr>
          <w:fldChar w:fldCharType="separate"/>
        </w:r>
        <w:r w:rsidR="009F74D5">
          <w:rPr>
            <w:noProof/>
            <w:webHidden/>
          </w:rPr>
          <w:t>13</w:t>
        </w:r>
        <w:r w:rsidR="009F74D5">
          <w:rPr>
            <w:noProof/>
            <w:webHidden/>
          </w:rPr>
          <w:fldChar w:fldCharType="end"/>
        </w:r>
      </w:hyperlink>
    </w:p>
    <w:p w14:paraId="753007C3"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5" w:history="1">
        <w:r w:rsidR="009F74D5" w:rsidRPr="001A3BD3">
          <w:rPr>
            <w:rStyle w:val="Hyperlink"/>
            <w:noProof/>
          </w:rPr>
          <w:t>Table 2</w:t>
        </w:r>
        <w:r w:rsidR="009F74D5" w:rsidRPr="001A3BD3">
          <w:rPr>
            <w:rStyle w:val="Hyperlink"/>
            <w:noProof/>
          </w:rPr>
          <w:noBreakHyphen/>
          <w:t>6: New Attributes Added to The FPS File</w:t>
        </w:r>
        <w:r w:rsidR="009F74D5">
          <w:rPr>
            <w:noProof/>
            <w:webHidden/>
          </w:rPr>
          <w:tab/>
        </w:r>
        <w:r w:rsidR="009F74D5">
          <w:rPr>
            <w:noProof/>
            <w:webHidden/>
          </w:rPr>
          <w:fldChar w:fldCharType="begin"/>
        </w:r>
        <w:r w:rsidR="009F74D5">
          <w:rPr>
            <w:noProof/>
            <w:webHidden/>
          </w:rPr>
          <w:instrText xml:space="preserve"> PAGEREF _Toc477440645 \h </w:instrText>
        </w:r>
        <w:r w:rsidR="009F74D5">
          <w:rPr>
            <w:noProof/>
            <w:webHidden/>
          </w:rPr>
        </w:r>
        <w:r w:rsidR="009F74D5">
          <w:rPr>
            <w:noProof/>
            <w:webHidden/>
          </w:rPr>
          <w:fldChar w:fldCharType="separate"/>
        </w:r>
        <w:r w:rsidR="009F74D5">
          <w:rPr>
            <w:noProof/>
            <w:webHidden/>
          </w:rPr>
          <w:t>14</w:t>
        </w:r>
        <w:r w:rsidR="009F74D5">
          <w:rPr>
            <w:noProof/>
            <w:webHidden/>
          </w:rPr>
          <w:fldChar w:fldCharType="end"/>
        </w:r>
      </w:hyperlink>
    </w:p>
    <w:p w14:paraId="4EA6C504"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6" w:history="1">
        <w:r w:rsidR="009F74D5" w:rsidRPr="001A3BD3">
          <w:rPr>
            <w:rStyle w:val="Hyperlink"/>
            <w:noProof/>
          </w:rPr>
          <w:t>Table 2</w:t>
        </w:r>
        <w:r w:rsidR="009F74D5" w:rsidRPr="001A3BD3">
          <w:rPr>
            <w:rStyle w:val="Hyperlink"/>
            <w:noProof/>
          </w:rPr>
          <w:noBreakHyphen/>
          <w:t>7: Modified Schedule for FPS File Generation by Patient Last Name</w:t>
        </w:r>
        <w:r w:rsidR="009F74D5">
          <w:rPr>
            <w:noProof/>
            <w:webHidden/>
          </w:rPr>
          <w:tab/>
        </w:r>
        <w:r w:rsidR="009F74D5">
          <w:rPr>
            <w:noProof/>
            <w:webHidden/>
          </w:rPr>
          <w:fldChar w:fldCharType="begin"/>
        </w:r>
        <w:r w:rsidR="009F74D5">
          <w:rPr>
            <w:noProof/>
            <w:webHidden/>
          </w:rPr>
          <w:instrText xml:space="preserve"> PAGEREF _Toc477440646 \h </w:instrText>
        </w:r>
        <w:r w:rsidR="009F74D5">
          <w:rPr>
            <w:noProof/>
            <w:webHidden/>
          </w:rPr>
        </w:r>
        <w:r w:rsidR="009F74D5">
          <w:rPr>
            <w:noProof/>
            <w:webHidden/>
          </w:rPr>
          <w:fldChar w:fldCharType="separate"/>
        </w:r>
        <w:r w:rsidR="009F74D5">
          <w:rPr>
            <w:noProof/>
            <w:webHidden/>
          </w:rPr>
          <w:t>15</w:t>
        </w:r>
        <w:r w:rsidR="009F74D5">
          <w:rPr>
            <w:noProof/>
            <w:webHidden/>
          </w:rPr>
          <w:fldChar w:fldCharType="end"/>
        </w:r>
      </w:hyperlink>
    </w:p>
    <w:p w14:paraId="6EE109FC"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7" w:history="1">
        <w:r w:rsidR="009F74D5" w:rsidRPr="001A3BD3">
          <w:rPr>
            <w:rStyle w:val="Hyperlink"/>
            <w:noProof/>
          </w:rPr>
          <w:t>Table 2</w:t>
        </w:r>
        <w:r w:rsidR="009F74D5" w:rsidRPr="001A3BD3">
          <w:rPr>
            <w:rStyle w:val="Hyperlink"/>
            <w:noProof/>
          </w:rPr>
          <w:noBreakHyphen/>
          <w:t>8: CBS Functional Requirements</w:t>
        </w:r>
        <w:r w:rsidR="009F74D5">
          <w:rPr>
            <w:noProof/>
            <w:webHidden/>
          </w:rPr>
          <w:tab/>
        </w:r>
        <w:r w:rsidR="009F74D5">
          <w:rPr>
            <w:noProof/>
            <w:webHidden/>
          </w:rPr>
          <w:fldChar w:fldCharType="begin"/>
        </w:r>
        <w:r w:rsidR="009F74D5">
          <w:rPr>
            <w:noProof/>
            <w:webHidden/>
          </w:rPr>
          <w:instrText xml:space="preserve"> PAGEREF _Toc477440647 \h </w:instrText>
        </w:r>
        <w:r w:rsidR="009F74D5">
          <w:rPr>
            <w:noProof/>
            <w:webHidden/>
          </w:rPr>
        </w:r>
        <w:r w:rsidR="009F74D5">
          <w:rPr>
            <w:noProof/>
            <w:webHidden/>
          </w:rPr>
          <w:fldChar w:fldCharType="separate"/>
        </w:r>
        <w:r w:rsidR="009F74D5">
          <w:rPr>
            <w:noProof/>
            <w:webHidden/>
          </w:rPr>
          <w:t>44</w:t>
        </w:r>
        <w:r w:rsidR="009F74D5">
          <w:rPr>
            <w:noProof/>
            <w:webHidden/>
          </w:rPr>
          <w:fldChar w:fldCharType="end"/>
        </w:r>
      </w:hyperlink>
    </w:p>
    <w:p w14:paraId="4A48F917"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8" w:history="1">
        <w:r w:rsidR="009F74D5" w:rsidRPr="001A3BD3">
          <w:rPr>
            <w:rStyle w:val="Hyperlink"/>
            <w:noProof/>
          </w:rPr>
          <w:t>Table 2</w:t>
        </w:r>
        <w:r w:rsidR="009F74D5" w:rsidRPr="001A3BD3">
          <w:rPr>
            <w:rStyle w:val="Hyperlink"/>
            <w:noProof/>
          </w:rPr>
          <w:noBreakHyphen/>
          <w:t>9: VistA AR Reports Enhancements Functional Requirements</w:t>
        </w:r>
        <w:r w:rsidR="009F74D5">
          <w:rPr>
            <w:noProof/>
            <w:webHidden/>
          </w:rPr>
          <w:tab/>
        </w:r>
        <w:r w:rsidR="009F74D5">
          <w:rPr>
            <w:noProof/>
            <w:webHidden/>
          </w:rPr>
          <w:fldChar w:fldCharType="begin"/>
        </w:r>
        <w:r w:rsidR="009F74D5">
          <w:rPr>
            <w:noProof/>
            <w:webHidden/>
          </w:rPr>
          <w:instrText xml:space="preserve"> PAGEREF _Toc477440648 \h </w:instrText>
        </w:r>
        <w:r w:rsidR="009F74D5">
          <w:rPr>
            <w:noProof/>
            <w:webHidden/>
          </w:rPr>
        </w:r>
        <w:r w:rsidR="009F74D5">
          <w:rPr>
            <w:noProof/>
            <w:webHidden/>
          </w:rPr>
          <w:fldChar w:fldCharType="separate"/>
        </w:r>
        <w:r w:rsidR="009F74D5">
          <w:rPr>
            <w:noProof/>
            <w:webHidden/>
          </w:rPr>
          <w:t>51</w:t>
        </w:r>
        <w:r w:rsidR="009F74D5">
          <w:rPr>
            <w:noProof/>
            <w:webHidden/>
          </w:rPr>
          <w:fldChar w:fldCharType="end"/>
        </w:r>
      </w:hyperlink>
    </w:p>
    <w:p w14:paraId="6C88BA99"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49" w:history="1">
        <w:r w:rsidR="009F74D5" w:rsidRPr="001A3BD3">
          <w:rPr>
            <w:rStyle w:val="Hyperlink"/>
            <w:noProof/>
          </w:rPr>
          <w:t>Table 2</w:t>
        </w:r>
        <w:r w:rsidR="009F74D5" w:rsidRPr="001A3BD3">
          <w:rPr>
            <w:rStyle w:val="Hyperlink"/>
            <w:noProof/>
          </w:rPr>
          <w:noBreakHyphen/>
          <w:t>10: APPS Functional Requirements</w:t>
        </w:r>
        <w:r w:rsidR="009F74D5">
          <w:rPr>
            <w:noProof/>
            <w:webHidden/>
          </w:rPr>
          <w:tab/>
        </w:r>
        <w:r w:rsidR="009F74D5">
          <w:rPr>
            <w:noProof/>
            <w:webHidden/>
          </w:rPr>
          <w:fldChar w:fldCharType="begin"/>
        </w:r>
        <w:r w:rsidR="009F74D5">
          <w:rPr>
            <w:noProof/>
            <w:webHidden/>
          </w:rPr>
          <w:instrText xml:space="preserve"> PAGEREF _Toc477440649 \h </w:instrText>
        </w:r>
        <w:r w:rsidR="009F74D5">
          <w:rPr>
            <w:noProof/>
            <w:webHidden/>
          </w:rPr>
        </w:r>
        <w:r w:rsidR="009F74D5">
          <w:rPr>
            <w:noProof/>
            <w:webHidden/>
          </w:rPr>
          <w:fldChar w:fldCharType="separate"/>
        </w:r>
        <w:r w:rsidR="009F74D5">
          <w:rPr>
            <w:noProof/>
            <w:webHidden/>
          </w:rPr>
          <w:t>53</w:t>
        </w:r>
        <w:r w:rsidR="009F74D5">
          <w:rPr>
            <w:noProof/>
            <w:webHidden/>
          </w:rPr>
          <w:fldChar w:fldCharType="end"/>
        </w:r>
      </w:hyperlink>
    </w:p>
    <w:p w14:paraId="546B7837"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0" w:history="1">
        <w:r w:rsidR="009F74D5" w:rsidRPr="001A3BD3">
          <w:rPr>
            <w:rStyle w:val="Hyperlink"/>
            <w:noProof/>
          </w:rPr>
          <w:t>Table 2</w:t>
        </w:r>
        <w:r w:rsidR="009F74D5" w:rsidRPr="001A3BD3">
          <w:rPr>
            <w:rStyle w:val="Hyperlink"/>
            <w:noProof/>
          </w:rPr>
          <w:noBreakHyphen/>
          <w:t>11: PSE Phase 2 Non-Functional Requirements</w:t>
        </w:r>
        <w:r w:rsidR="009F74D5">
          <w:rPr>
            <w:noProof/>
            <w:webHidden/>
          </w:rPr>
          <w:tab/>
        </w:r>
        <w:r w:rsidR="009F74D5">
          <w:rPr>
            <w:noProof/>
            <w:webHidden/>
          </w:rPr>
          <w:fldChar w:fldCharType="begin"/>
        </w:r>
        <w:r w:rsidR="009F74D5">
          <w:rPr>
            <w:noProof/>
            <w:webHidden/>
          </w:rPr>
          <w:instrText xml:space="preserve"> PAGEREF _Toc477440650 \h </w:instrText>
        </w:r>
        <w:r w:rsidR="009F74D5">
          <w:rPr>
            <w:noProof/>
            <w:webHidden/>
          </w:rPr>
        </w:r>
        <w:r w:rsidR="009F74D5">
          <w:rPr>
            <w:noProof/>
            <w:webHidden/>
          </w:rPr>
          <w:fldChar w:fldCharType="separate"/>
        </w:r>
        <w:r w:rsidR="009F74D5">
          <w:rPr>
            <w:noProof/>
            <w:webHidden/>
          </w:rPr>
          <w:t>61</w:t>
        </w:r>
        <w:r w:rsidR="009F74D5">
          <w:rPr>
            <w:noProof/>
            <w:webHidden/>
          </w:rPr>
          <w:fldChar w:fldCharType="end"/>
        </w:r>
      </w:hyperlink>
    </w:p>
    <w:p w14:paraId="39EFC0E7"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1" w:history="1">
        <w:r w:rsidR="009F74D5" w:rsidRPr="001A3BD3">
          <w:rPr>
            <w:rStyle w:val="Hyperlink"/>
            <w:noProof/>
          </w:rPr>
          <w:t>Table 2</w:t>
        </w:r>
        <w:r w:rsidR="009F74D5" w:rsidRPr="001A3BD3">
          <w:rPr>
            <w:rStyle w:val="Hyperlink"/>
            <w:noProof/>
          </w:rPr>
          <w:noBreakHyphen/>
          <w:t>12: Additional Requirements</w:t>
        </w:r>
        <w:r w:rsidR="009F74D5">
          <w:rPr>
            <w:noProof/>
            <w:webHidden/>
          </w:rPr>
          <w:tab/>
        </w:r>
        <w:r w:rsidR="009F74D5">
          <w:rPr>
            <w:noProof/>
            <w:webHidden/>
          </w:rPr>
          <w:fldChar w:fldCharType="begin"/>
        </w:r>
        <w:r w:rsidR="009F74D5">
          <w:rPr>
            <w:noProof/>
            <w:webHidden/>
          </w:rPr>
          <w:instrText xml:space="preserve"> PAGEREF _Toc477440651 \h </w:instrText>
        </w:r>
        <w:r w:rsidR="009F74D5">
          <w:rPr>
            <w:noProof/>
            <w:webHidden/>
          </w:rPr>
        </w:r>
        <w:r w:rsidR="009F74D5">
          <w:rPr>
            <w:noProof/>
            <w:webHidden/>
          </w:rPr>
          <w:fldChar w:fldCharType="separate"/>
        </w:r>
        <w:r w:rsidR="009F74D5">
          <w:rPr>
            <w:noProof/>
            <w:webHidden/>
          </w:rPr>
          <w:t>61</w:t>
        </w:r>
        <w:r w:rsidR="009F74D5">
          <w:rPr>
            <w:noProof/>
            <w:webHidden/>
          </w:rPr>
          <w:fldChar w:fldCharType="end"/>
        </w:r>
      </w:hyperlink>
    </w:p>
    <w:p w14:paraId="3DC83F7A"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2" w:history="1">
        <w:r w:rsidR="009F74D5" w:rsidRPr="001A3BD3">
          <w:rPr>
            <w:rStyle w:val="Hyperlink"/>
            <w:noProof/>
          </w:rPr>
          <w:t>Table 3</w:t>
        </w:r>
        <w:r w:rsidR="009F74D5" w:rsidRPr="001A3BD3">
          <w:rPr>
            <w:rStyle w:val="Hyperlink"/>
            <w:noProof/>
          </w:rPr>
          <w:noBreakHyphen/>
          <w:t>1: CBSS VM Requirements</w:t>
        </w:r>
        <w:r w:rsidR="009F74D5">
          <w:rPr>
            <w:noProof/>
            <w:webHidden/>
          </w:rPr>
          <w:tab/>
        </w:r>
        <w:r w:rsidR="009F74D5">
          <w:rPr>
            <w:noProof/>
            <w:webHidden/>
          </w:rPr>
          <w:fldChar w:fldCharType="begin"/>
        </w:r>
        <w:r w:rsidR="009F74D5">
          <w:rPr>
            <w:noProof/>
            <w:webHidden/>
          </w:rPr>
          <w:instrText xml:space="preserve"> PAGEREF _Toc477440652 \h </w:instrText>
        </w:r>
        <w:r w:rsidR="009F74D5">
          <w:rPr>
            <w:noProof/>
            <w:webHidden/>
          </w:rPr>
        </w:r>
        <w:r w:rsidR="009F74D5">
          <w:rPr>
            <w:noProof/>
            <w:webHidden/>
          </w:rPr>
          <w:fldChar w:fldCharType="separate"/>
        </w:r>
        <w:r w:rsidR="009F74D5">
          <w:rPr>
            <w:noProof/>
            <w:webHidden/>
          </w:rPr>
          <w:t>66</w:t>
        </w:r>
        <w:r w:rsidR="009F74D5">
          <w:rPr>
            <w:noProof/>
            <w:webHidden/>
          </w:rPr>
          <w:fldChar w:fldCharType="end"/>
        </w:r>
      </w:hyperlink>
    </w:p>
    <w:p w14:paraId="4637F1D4"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3" w:history="1">
        <w:r w:rsidR="009F74D5" w:rsidRPr="001A3BD3">
          <w:rPr>
            <w:rStyle w:val="Hyperlink"/>
            <w:noProof/>
          </w:rPr>
          <w:t>Table A</w:t>
        </w:r>
        <w:r w:rsidR="009F74D5" w:rsidRPr="001A3BD3">
          <w:rPr>
            <w:rStyle w:val="Hyperlink"/>
            <w:noProof/>
          </w:rPr>
          <w:noBreakHyphen/>
          <w:t>4</w:t>
        </w:r>
        <w:r w:rsidR="009F74D5" w:rsidRPr="001A3BD3">
          <w:rPr>
            <w:rStyle w:val="Hyperlink"/>
            <w:noProof/>
          </w:rPr>
          <w:noBreakHyphen/>
          <w:t>1: FPS - Patient Statement ‘PS’ Record Validations</w:t>
        </w:r>
        <w:r w:rsidR="009F74D5">
          <w:rPr>
            <w:noProof/>
            <w:webHidden/>
          </w:rPr>
          <w:tab/>
        </w:r>
        <w:r w:rsidR="009F74D5">
          <w:rPr>
            <w:noProof/>
            <w:webHidden/>
          </w:rPr>
          <w:fldChar w:fldCharType="begin"/>
        </w:r>
        <w:r w:rsidR="009F74D5">
          <w:rPr>
            <w:noProof/>
            <w:webHidden/>
          </w:rPr>
          <w:instrText xml:space="preserve"> PAGEREF _Toc477440653 \h </w:instrText>
        </w:r>
        <w:r w:rsidR="009F74D5">
          <w:rPr>
            <w:noProof/>
            <w:webHidden/>
          </w:rPr>
        </w:r>
        <w:r w:rsidR="009F74D5">
          <w:rPr>
            <w:noProof/>
            <w:webHidden/>
          </w:rPr>
          <w:fldChar w:fldCharType="separate"/>
        </w:r>
        <w:r w:rsidR="009F74D5">
          <w:rPr>
            <w:noProof/>
            <w:webHidden/>
          </w:rPr>
          <w:t>69</w:t>
        </w:r>
        <w:r w:rsidR="009F74D5">
          <w:rPr>
            <w:noProof/>
            <w:webHidden/>
          </w:rPr>
          <w:fldChar w:fldCharType="end"/>
        </w:r>
      </w:hyperlink>
    </w:p>
    <w:p w14:paraId="6B4528EE"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4" w:history="1">
        <w:r w:rsidR="009F74D5" w:rsidRPr="001A3BD3">
          <w:rPr>
            <w:rStyle w:val="Hyperlink"/>
            <w:noProof/>
          </w:rPr>
          <w:t>Table A</w:t>
        </w:r>
        <w:r w:rsidR="009F74D5" w:rsidRPr="001A3BD3">
          <w:rPr>
            <w:rStyle w:val="Hyperlink"/>
            <w:noProof/>
          </w:rPr>
          <w:noBreakHyphen/>
          <w:t>4</w:t>
        </w:r>
        <w:r w:rsidR="009F74D5" w:rsidRPr="001A3BD3">
          <w:rPr>
            <w:rStyle w:val="Hyperlink"/>
            <w:noProof/>
          </w:rPr>
          <w:noBreakHyphen/>
          <w:t>2: FPS - Patient Header ‘PH’ Record Validations</w:t>
        </w:r>
        <w:r w:rsidR="009F74D5">
          <w:rPr>
            <w:noProof/>
            <w:webHidden/>
          </w:rPr>
          <w:tab/>
        </w:r>
        <w:r w:rsidR="009F74D5">
          <w:rPr>
            <w:noProof/>
            <w:webHidden/>
          </w:rPr>
          <w:fldChar w:fldCharType="begin"/>
        </w:r>
        <w:r w:rsidR="009F74D5">
          <w:rPr>
            <w:noProof/>
            <w:webHidden/>
          </w:rPr>
          <w:instrText xml:space="preserve"> PAGEREF _Toc477440654 \h </w:instrText>
        </w:r>
        <w:r w:rsidR="009F74D5">
          <w:rPr>
            <w:noProof/>
            <w:webHidden/>
          </w:rPr>
        </w:r>
        <w:r w:rsidR="009F74D5">
          <w:rPr>
            <w:noProof/>
            <w:webHidden/>
          </w:rPr>
          <w:fldChar w:fldCharType="separate"/>
        </w:r>
        <w:r w:rsidR="009F74D5">
          <w:rPr>
            <w:noProof/>
            <w:webHidden/>
          </w:rPr>
          <w:t>70</w:t>
        </w:r>
        <w:r w:rsidR="009F74D5">
          <w:rPr>
            <w:noProof/>
            <w:webHidden/>
          </w:rPr>
          <w:fldChar w:fldCharType="end"/>
        </w:r>
      </w:hyperlink>
    </w:p>
    <w:p w14:paraId="57402746"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5" w:history="1">
        <w:r w:rsidR="009F74D5" w:rsidRPr="001A3BD3">
          <w:rPr>
            <w:rStyle w:val="Hyperlink"/>
            <w:noProof/>
          </w:rPr>
          <w:t>Table A</w:t>
        </w:r>
        <w:r w:rsidR="009F74D5" w:rsidRPr="001A3BD3">
          <w:rPr>
            <w:rStyle w:val="Hyperlink"/>
            <w:noProof/>
          </w:rPr>
          <w:noBreakHyphen/>
          <w:t>4</w:t>
        </w:r>
        <w:r w:rsidR="009F74D5" w:rsidRPr="001A3BD3">
          <w:rPr>
            <w:rStyle w:val="Hyperlink"/>
            <w:noProof/>
          </w:rPr>
          <w:noBreakHyphen/>
          <w:t>3: FPS - Patient Detail ‘PD’ Record Validations</w:t>
        </w:r>
        <w:r w:rsidR="009F74D5">
          <w:rPr>
            <w:noProof/>
            <w:webHidden/>
          </w:rPr>
          <w:tab/>
        </w:r>
        <w:r w:rsidR="009F74D5">
          <w:rPr>
            <w:noProof/>
            <w:webHidden/>
          </w:rPr>
          <w:fldChar w:fldCharType="begin"/>
        </w:r>
        <w:r w:rsidR="009F74D5">
          <w:rPr>
            <w:noProof/>
            <w:webHidden/>
          </w:rPr>
          <w:instrText xml:space="preserve"> PAGEREF _Toc477440655 \h </w:instrText>
        </w:r>
        <w:r w:rsidR="009F74D5">
          <w:rPr>
            <w:noProof/>
            <w:webHidden/>
          </w:rPr>
        </w:r>
        <w:r w:rsidR="009F74D5">
          <w:rPr>
            <w:noProof/>
            <w:webHidden/>
          </w:rPr>
          <w:fldChar w:fldCharType="separate"/>
        </w:r>
        <w:r w:rsidR="009F74D5">
          <w:rPr>
            <w:noProof/>
            <w:webHidden/>
          </w:rPr>
          <w:t>73</w:t>
        </w:r>
        <w:r w:rsidR="009F74D5">
          <w:rPr>
            <w:noProof/>
            <w:webHidden/>
          </w:rPr>
          <w:fldChar w:fldCharType="end"/>
        </w:r>
      </w:hyperlink>
    </w:p>
    <w:p w14:paraId="532F8929"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6" w:history="1">
        <w:r w:rsidR="009F74D5" w:rsidRPr="001A3BD3">
          <w:rPr>
            <w:rStyle w:val="Hyperlink"/>
            <w:noProof/>
          </w:rPr>
          <w:t>Table A-4</w:t>
        </w:r>
        <w:r w:rsidR="009F74D5" w:rsidRPr="001A3BD3">
          <w:rPr>
            <w:rStyle w:val="Hyperlink"/>
            <w:noProof/>
          </w:rPr>
          <w:noBreakHyphen/>
          <w:t>4: Billing Statement Print Acknowledgement Header Record Validations</w:t>
        </w:r>
        <w:r w:rsidR="009F74D5">
          <w:rPr>
            <w:noProof/>
            <w:webHidden/>
          </w:rPr>
          <w:tab/>
        </w:r>
        <w:r w:rsidR="009F74D5">
          <w:rPr>
            <w:noProof/>
            <w:webHidden/>
          </w:rPr>
          <w:fldChar w:fldCharType="begin"/>
        </w:r>
        <w:r w:rsidR="009F74D5">
          <w:rPr>
            <w:noProof/>
            <w:webHidden/>
          </w:rPr>
          <w:instrText xml:space="preserve"> PAGEREF _Toc477440656 \h </w:instrText>
        </w:r>
        <w:r w:rsidR="009F74D5">
          <w:rPr>
            <w:noProof/>
            <w:webHidden/>
          </w:rPr>
        </w:r>
        <w:r w:rsidR="009F74D5">
          <w:rPr>
            <w:noProof/>
            <w:webHidden/>
          </w:rPr>
          <w:fldChar w:fldCharType="separate"/>
        </w:r>
        <w:r w:rsidR="009F74D5">
          <w:rPr>
            <w:noProof/>
            <w:webHidden/>
          </w:rPr>
          <w:t>74</w:t>
        </w:r>
        <w:r w:rsidR="009F74D5">
          <w:rPr>
            <w:noProof/>
            <w:webHidden/>
          </w:rPr>
          <w:fldChar w:fldCharType="end"/>
        </w:r>
      </w:hyperlink>
    </w:p>
    <w:p w14:paraId="61ADD6D7"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7" w:history="1">
        <w:r w:rsidR="009F74D5" w:rsidRPr="001A3BD3">
          <w:rPr>
            <w:rStyle w:val="Hyperlink"/>
            <w:noProof/>
          </w:rPr>
          <w:t>Table A-4</w:t>
        </w:r>
        <w:r w:rsidR="009F74D5" w:rsidRPr="001A3BD3">
          <w:rPr>
            <w:rStyle w:val="Hyperlink"/>
            <w:noProof/>
          </w:rPr>
          <w:noBreakHyphen/>
          <w:t>5: Billing Statement Print Acknowledgment Detail Record Validations</w:t>
        </w:r>
        <w:r w:rsidR="009F74D5">
          <w:rPr>
            <w:noProof/>
            <w:webHidden/>
          </w:rPr>
          <w:tab/>
        </w:r>
        <w:r w:rsidR="009F74D5">
          <w:rPr>
            <w:noProof/>
            <w:webHidden/>
          </w:rPr>
          <w:fldChar w:fldCharType="begin"/>
        </w:r>
        <w:r w:rsidR="009F74D5">
          <w:rPr>
            <w:noProof/>
            <w:webHidden/>
          </w:rPr>
          <w:instrText xml:space="preserve"> PAGEREF _Toc477440657 \h </w:instrText>
        </w:r>
        <w:r w:rsidR="009F74D5">
          <w:rPr>
            <w:noProof/>
            <w:webHidden/>
          </w:rPr>
        </w:r>
        <w:r w:rsidR="009F74D5">
          <w:rPr>
            <w:noProof/>
            <w:webHidden/>
          </w:rPr>
          <w:fldChar w:fldCharType="separate"/>
        </w:r>
        <w:r w:rsidR="009F74D5">
          <w:rPr>
            <w:noProof/>
            <w:webHidden/>
          </w:rPr>
          <w:t>76</w:t>
        </w:r>
        <w:r w:rsidR="009F74D5">
          <w:rPr>
            <w:noProof/>
            <w:webHidden/>
          </w:rPr>
          <w:fldChar w:fldCharType="end"/>
        </w:r>
      </w:hyperlink>
    </w:p>
    <w:p w14:paraId="6517D3FD"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8" w:history="1">
        <w:r w:rsidR="009F74D5" w:rsidRPr="001A3BD3">
          <w:rPr>
            <w:rStyle w:val="Hyperlink"/>
            <w:noProof/>
          </w:rPr>
          <w:t>Table A-4</w:t>
        </w:r>
        <w:r w:rsidR="009F74D5" w:rsidRPr="001A3BD3">
          <w:rPr>
            <w:rStyle w:val="Hyperlink"/>
            <w:noProof/>
          </w:rPr>
          <w:noBreakHyphen/>
          <w:t>6: Bill Data File Header Record Validations</w:t>
        </w:r>
        <w:r w:rsidR="009F74D5">
          <w:rPr>
            <w:noProof/>
            <w:webHidden/>
          </w:rPr>
          <w:tab/>
        </w:r>
        <w:r w:rsidR="009F74D5">
          <w:rPr>
            <w:noProof/>
            <w:webHidden/>
          </w:rPr>
          <w:fldChar w:fldCharType="begin"/>
        </w:r>
        <w:r w:rsidR="009F74D5">
          <w:rPr>
            <w:noProof/>
            <w:webHidden/>
          </w:rPr>
          <w:instrText xml:space="preserve"> PAGEREF _Toc477440658 \h </w:instrText>
        </w:r>
        <w:r w:rsidR="009F74D5">
          <w:rPr>
            <w:noProof/>
            <w:webHidden/>
          </w:rPr>
        </w:r>
        <w:r w:rsidR="009F74D5">
          <w:rPr>
            <w:noProof/>
            <w:webHidden/>
          </w:rPr>
          <w:fldChar w:fldCharType="separate"/>
        </w:r>
        <w:r w:rsidR="009F74D5">
          <w:rPr>
            <w:noProof/>
            <w:webHidden/>
          </w:rPr>
          <w:t>76</w:t>
        </w:r>
        <w:r w:rsidR="009F74D5">
          <w:rPr>
            <w:noProof/>
            <w:webHidden/>
          </w:rPr>
          <w:fldChar w:fldCharType="end"/>
        </w:r>
      </w:hyperlink>
    </w:p>
    <w:p w14:paraId="5E2C819A"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59" w:history="1">
        <w:r w:rsidR="009F74D5" w:rsidRPr="001A3BD3">
          <w:rPr>
            <w:rStyle w:val="Hyperlink"/>
            <w:noProof/>
          </w:rPr>
          <w:t>Table A-4</w:t>
        </w:r>
        <w:r w:rsidR="009F74D5" w:rsidRPr="001A3BD3">
          <w:rPr>
            <w:rStyle w:val="Hyperlink"/>
            <w:noProof/>
          </w:rPr>
          <w:noBreakHyphen/>
          <w:t>7: Bill Data File Detail Record Validations</w:t>
        </w:r>
        <w:r w:rsidR="009F74D5">
          <w:rPr>
            <w:noProof/>
            <w:webHidden/>
          </w:rPr>
          <w:tab/>
        </w:r>
        <w:r w:rsidR="009F74D5">
          <w:rPr>
            <w:noProof/>
            <w:webHidden/>
          </w:rPr>
          <w:fldChar w:fldCharType="begin"/>
        </w:r>
        <w:r w:rsidR="009F74D5">
          <w:rPr>
            <w:noProof/>
            <w:webHidden/>
          </w:rPr>
          <w:instrText xml:space="preserve"> PAGEREF _Toc477440659 \h </w:instrText>
        </w:r>
        <w:r w:rsidR="009F74D5">
          <w:rPr>
            <w:noProof/>
            <w:webHidden/>
          </w:rPr>
        </w:r>
        <w:r w:rsidR="009F74D5">
          <w:rPr>
            <w:noProof/>
            <w:webHidden/>
          </w:rPr>
          <w:fldChar w:fldCharType="separate"/>
        </w:r>
        <w:r w:rsidR="009F74D5">
          <w:rPr>
            <w:noProof/>
            <w:webHidden/>
          </w:rPr>
          <w:t>77</w:t>
        </w:r>
        <w:r w:rsidR="009F74D5">
          <w:rPr>
            <w:noProof/>
            <w:webHidden/>
          </w:rPr>
          <w:fldChar w:fldCharType="end"/>
        </w:r>
      </w:hyperlink>
    </w:p>
    <w:p w14:paraId="6C74D1FA"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60" w:history="1">
        <w:r w:rsidR="009F74D5" w:rsidRPr="001A3BD3">
          <w:rPr>
            <w:rStyle w:val="Hyperlink"/>
            <w:noProof/>
          </w:rPr>
          <w:t>Table A-4</w:t>
        </w:r>
        <w:r w:rsidR="009F74D5" w:rsidRPr="001A3BD3">
          <w:rPr>
            <w:rStyle w:val="Hyperlink"/>
            <w:noProof/>
          </w:rPr>
          <w:noBreakHyphen/>
          <w:t>8: Consistency Check on Patient, Debtor, and AR Transactions</w:t>
        </w:r>
        <w:r w:rsidR="009F74D5">
          <w:rPr>
            <w:noProof/>
            <w:webHidden/>
          </w:rPr>
          <w:tab/>
        </w:r>
        <w:r w:rsidR="009F74D5">
          <w:rPr>
            <w:noProof/>
            <w:webHidden/>
          </w:rPr>
          <w:fldChar w:fldCharType="begin"/>
        </w:r>
        <w:r w:rsidR="009F74D5">
          <w:rPr>
            <w:noProof/>
            <w:webHidden/>
          </w:rPr>
          <w:instrText xml:space="preserve"> PAGEREF _Toc477440660 \h </w:instrText>
        </w:r>
        <w:r w:rsidR="009F74D5">
          <w:rPr>
            <w:noProof/>
            <w:webHidden/>
          </w:rPr>
        </w:r>
        <w:r w:rsidR="009F74D5">
          <w:rPr>
            <w:noProof/>
            <w:webHidden/>
          </w:rPr>
          <w:fldChar w:fldCharType="separate"/>
        </w:r>
        <w:r w:rsidR="009F74D5">
          <w:rPr>
            <w:noProof/>
            <w:webHidden/>
          </w:rPr>
          <w:t>78</w:t>
        </w:r>
        <w:r w:rsidR="009F74D5">
          <w:rPr>
            <w:noProof/>
            <w:webHidden/>
          </w:rPr>
          <w:fldChar w:fldCharType="end"/>
        </w:r>
      </w:hyperlink>
    </w:p>
    <w:p w14:paraId="58A84646"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61" w:history="1">
        <w:r w:rsidR="009F74D5" w:rsidRPr="001A3BD3">
          <w:rPr>
            <w:rStyle w:val="Hyperlink"/>
            <w:noProof/>
          </w:rPr>
          <w:t>Table A-4</w:t>
        </w:r>
        <w:r w:rsidR="009F74D5" w:rsidRPr="001A3BD3">
          <w:rPr>
            <w:rStyle w:val="Hyperlink"/>
            <w:noProof/>
          </w:rPr>
          <w:noBreakHyphen/>
          <w:t>9: APPS - Patient Statement ‘PS’ Record Validations</w:t>
        </w:r>
        <w:r w:rsidR="009F74D5">
          <w:rPr>
            <w:noProof/>
            <w:webHidden/>
          </w:rPr>
          <w:tab/>
        </w:r>
        <w:r w:rsidR="009F74D5">
          <w:rPr>
            <w:noProof/>
            <w:webHidden/>
          </w:rPr>
          <w:fldChar w:fldCharType="begin"/>
        </w:r>
        <w:r w:rsidR="009F74D5">
          <w:rPr>
            <w:noProof/>
            <w:webHidden/>
          </w:rPr>
          <w:instrText xml:space="preserve"> PAGEREF _Toc477440661 \h </w:instrText>
        </w:r>
        <w:r w:rsidR="009F74D5">
          <w:rPr>
            <w:noProof/>
            <w:webHidden/>
          </w:rPr>
        </w:r>
        <w:r w:rsidR="009F74D5">
          <w:rPr>
            <w:noProof/>
            <w:webHidden/>
          </w:rPr>
          <w:fldChar w:fldCharType="separate"/>
        </w:r>
        <w:r w:rsidR="009F74D5">
          <w:rPr>
            <w:noProof/>
            <w:webHidden/>
          </w:rPr>
          <w:t>80</w:t>
        </w:r>
        <w:r w:rsidR="009F74D5">
          <w:rPr>
            <w:noProof/>
            <w:webHidden/>
          </w:rPr>
          <w:fldChar w:fldCharType="end"/>
        </w:r>
      </w:hyperlink>
    </w:p>
    <w:p w14:paraId="4A9CDF58"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62" w:history="1">
        <w:r w:rsidR="009F74D5" w:rsidRPr="001A3BD3">
          <w:rPr>
            <w:rStyle w:val="Hyperlink"/>
            <w:noProof/>
          </w:rPr>
          <w:t>Table A-4</w:t>
        </w:r>
        <w:r w:rsidR="009F74D5" w:rsidRPr="001A3BD3">
          <w:rPr>
            <w:rStyle w:val="Hyperlink"/>
            <w:noProof/>
          </w:rPr>
          <w:noBreakHyphen/>
          <w:t>10: APPS - Patient Header ‘PH’ Record Validations</w:t>
        </w:r>
        <w:r w:rsidR="009F74D5">
          <w:rPr>
            <w:noProof/>
            <w:webHidden/>
          </w:rPr>
          <w:tab/>
        </w:r>
        <w:r w:rsidR="009F74D5">
          <w:rPr>
            <w:noProof/>
            <w:webHidden/>
          </w:rPr>
          <w:fldChar w:fldCharType="begin"/>
        </w:r>
        <w:r w:rsidR="009F74D5">
          <w:rPr>
            <w:noProof/>
            <w:webHidden/>
          </w:rPr>
          <w:instrText xml:space="preserve"> PAGEREF _Toc477440662 \h </w:instrText>
        </w:r>
        <w:r w:rsidR="009F74D5">
          <w:rPr>
            <w:noProof/>
            <w:webHidden/>
          </w:rPr>
        </w:r>
        <w:r w:rsidR="009F74D5">
          <w:rPr>
            <w:noProof/>
            <w:webHidden/>
          </w:rPr>
          <w:fldChar w:fldCharType="separate"/>
        </w:r>
        <w:r w:rsidR="009F74D5">
          <w:rPr>
            <w:noProof/>
            <w:webHidden/>
          </w:rPr>
          <w:t>82</w:t>
        </w:r>
        <w:r w:rsidR="009F74D5">
          <w:rPr>
            <w:noProof/>
            <w:webHidden/>
          </w:rPr>
          <w:fldChar w:fldCharType="end"/>
        </w:r>
      </w:hyperlink>
    </w:p>
    <w:p w14:paraId="7F310CBB"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63" w:history="1">
        <w:r w:rsidR="009F74D5" w:rsidRPr="001A3BD3">
          <w:rPr>
            <w:rStyle w:val="Hyperlink"/>
            <w:noProof/>
          </w:rPr>
          <w:t>Table A-4</w:t>
        </w:r>
        <w:r w:rsidR="009F74D5" w:rsidRPr="001A3BD3">
          <w:rPr>
            <w:rStyle w:val="Hyperlink"/>
            <w:noProof/>
          </w:rPr>
          <w:noBreakHyphen/>
          <w:t>11: APPS - Patient Detail ‘PD’ Record Validations</w:t>
        </w:r>
        <w:r w:rsidR="009F74D5">
          <w:rPr>
            <w:noProof/>
            <w:webHidden/>
          </w:rPr>
          <w:tab/>
        </w:r>
        <w:r w:rsidR="009F74D5">
          <w:rPr>
            <w:noProof/>
            <w:webHidden/>
          </w:rPr>
          <w:fldChar w:fldCharType="begin"/>
        </w:r>
        <w:r w:rsidR="009F74D5">
          <w:rPr>
            <w:noProof/>
            <w:webHidden/>
          </w:rPr>
          <w:instrText xml:space="preserve"> PAGEREF _Toc477440663 \h </w:instrText>
        </w:r>
        <w:r w:rsidR="009F74D5">
          <w:rPr>
            <w:noProof/>
            <w:webHidden/>
          </w:rPr>
        </w:r>
        <w:r w:rsidR="009F74D5">
          <w:rPr>
            <w:noProof/>
            <w:webHidden/>
          </w:rPr>
          <w:fldChar w:fldCharType="separate"/>
        </w:r>
        <w:r w:rsidR="009F74D5">
          <w:rPr>
            <w:noProof/>
            <w:webHidden/>
          </w:rPr>
          <w:t>84</w:t>
        </w:r>
        <w:r w:rsidR="009F74D5">
          <w:rPr>
            <w:noProof/>
            <w:webHidden/>
          </w:rPr>
          <w:fldChar w:fldCharType="end"/>
        </w:r>
      </w:hyperlink>
    </w:p>
    <w:p w14:paraId="17C25301"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64" w:history="1">
        <w:r w:rsidR="009F74D5" w:rsidRPr="001A3BD3">
          <w:rPr>
            <w:rStyle w:val="Hyperlink"/>
            <w:noProof/>
          </w:rPr>
          <w:t>Table A-4</w:t>
        </w:r>
        <w:r w:rsidR="009F74D5" w:rsidRPr="001A3BD3">
          <w:rPr>
            <w:rStyle w:val="Hyperlink"/>
            <w:noProof/>
          </w:rPr>
          <w:noBreakHyphen/>
          <w:t>12: APPS Print Acknowledgment Message Header Record</w:t>
        </w:r>
        <w:r w:rsidR="009F74D5">
          <w:rPr>
            <w:noProof/>
            <w:webHidden/>
          </w:rPr>
          <w:tab/>
        </w:r>
        <w:r w:rsidR="009F74D5">
          <w:rPr>
            <w:noProof/>
            <w:webHidden/>
          </w:rPr>
          <w:fldChar w:fldCharType="begin"/>
        </w:r>
        <w:r w:rsidR="009F74D5">
          <w:rPr>
            <w:noProof/>
            <w:webHidden/>
          </w:rPr>
          <w:instrText xml:space="preserve"> PAGEREF _Toc477440664 \h </w:instrText>
        </w:r>
        <w:r w:rsidR="009F74D5">
          <w:rPr>
            <w:noProof/>
            <w:webHidden/>
          </w:rPr>
        </w:r>
        <w:r w:rsidR="009F74D5">
          <w:rPr>
            <w:noProof/>
            <w:webHidden/>
          </w:rPr>
          <w:fldChar w:fldCharType="separate"/>
        </w:r>
        <w:r w:rsidR="009F74D5">
          <w:rPr>
            <w:noProof/>
            <w:webHidden/>
          </w:rPr>
          <w:t>86</w:t>
        </w:r>
        <w:r w:rsidR="009F74D5">
          <w:rPr>
            <w:noProof/>
            <w:webHidden/>
          </w:rPr>
          <w:fldChar w:fldCharType="end"/>
        </w:r>
      </w:hyperlink>
    </w:p>
    <w:p w14:paraId="14F70497"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65" w:history="1">
        <w:r w:rsidR="009F74D5" w:rsidRPr="001A3BD3">
          <w:rPr>
            <w:rStyle w:val="Hyperlink"/>
            <w:noProof/>
          </w:rPr>
          <w:t>Table 4</w:t>
        </w:r>
        <w:r w:rsidR="009F74D5" w:rsidRPr="001A3BD3">
          <w:rPr>
            <w:rStyle w:val="Hyperlink"/>
            <w:noProof/>
          </w:rPr>
          <w:noBreakHyphen/>
          <w:t>13: APPS Print Acknowledgment Detail Record</w:t>
        </w:r>
        <w:r w:rsidR="009F74D5">
          <w:rPr>
            <w:noProof/>
            <w:webHidden/>
          </w:rPr>
          <w:tab/>
        </w:r>
        <w:r w:rsidR="009F74D5">
          <w:rPr>
            <w:noProof/>
            <w:webHidden/>
          </w:rPr>
          <w:fldChar w:fldCharType="begin"/>
        </w:r>
        <w:r w:rsidR="009F74D5">
          <w:rPr>
            <w:noProof/>
            <w:webHidden/>
          </w:rPr>
          <w:instrText xml:space="preserve"> PAGEREF _Toc477440665 \h </w:instrText>
        </w:r>
        <w:r w:rsidR="009F74D5">
          <w:rPr>
            <w:noProof/>
            <w:webHidden/>
          </w:rPr>
        </w:r>
        <w:r w:rsidR="009F74D5">
          <w:rPr>
            <w:noProof/>
            <w:webHidden/>
          </w:rPr>
          <w:fldChar w:fldCharType="separate"/>
        </w:r>
        <w:r w:rsidR="009F74D5">
          <w:rPr>
            <w:noProof/>
            <w:webHidden/>
          </w:rPr>
          <w:t>86</w:t>
        </w:r>
        <w:r w:rsidR="009F74D5">
          <w:rPr>
            <w:noProof/>
            <w:webHidden/>
          </w:rPr>
          <w:fldChar w:fldCharType="end"/>
        </w:r>
      </w:hyperlink>
    </w:p>
    <w:p w14:paraId="0E50F49A" w14:textId="77777777" w:rsidR="00CC11F1" w:rsidRDefault="003B67BA" w:rsidP="003B67BA">
      <w:pPr>
        <w:pStyle w:val="TOC"/>
      </w:pPr>
      <w:r>
        <w:fldChar w:fldCharType="end"/>
      </w:r>
    </w:p>
    <w:p w14:paraId="5A4C7E36" w14:textId="52C46DF8" w:rsidR="003B67BA" w:rsidRDefault="003B67BA" w:rsidP="003B67BA">
      <w:pPr>
        <w:pStyle w:val="TOC"/>
      </w:pPr>
      <w:r>
        <w:t>List of Figures</w:t>
      </w:r>
    </w:p>
    <w:p w14:paraId="7C583023" w14:textId="77777777" w:rsidR="009F74D5" w:rsidRDefault="003B67BA">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\h \z \c "Figure" </w:instrText>
      </w:r>
      <w:r>
        <w:fldChar w:fldCharType="separate"/>
      </w:r>
      <w:hyperlink w:anchor="_Toc477440589" w:history="1">
        <w:r w:rsidR="009F74D5" w:rsidRPr="00590347">
          <w:rPr>
            <w:rStyle w:val="Hyperlink"/>
            <w:noProof/>
          </w:rPr>
          <w:t>Figure 2</w:t>
        </w:r>
        <w:r w:rsidR="009F74D5" w:rsidRPr="00590347">
          <w:rPr>
            <w:rStyle w:val="Hyperlink"/>
            <w:noProof/>
          </w:rPr>
          <w:noBreakHyphen/>
          <w:t>1: CBSS New Processes and Interactions with Actors</w:t>
        </w:r>
        <w:r w:rsidR="009F74D5">
          <w:rPr>
            <w:noProof/>
            <w:webHidden/>
          </w:rPr>
          <w:tab/>
        </w:r>
        <w:r w:rsidR="009F74D5">
          <w:rPr>
            <w:noProof/>
            <w:webHidden/>
          </w:rPr>
          <w:fldChar w:fldCharType="begin"/>
        </w:r>
        <w:r w:rsidR="009F74D5">
          <w:rPr>
            <w:noProof/>
            <w:webHidden/>
          </w:rPr>
          <w:instrText xml:space="preserve"> PAGEREF _Toc477440589 \h </w:instrText>
        </w:r>
        <w:r w:rsidR="009F74D5">
          <w:rPr>
            <w:noProof/>
            <w:webHidden/>
          </w:rPr>
        </w:r>
        <w:r w:rsidR="009F74D5">
          <w:rPr>
            <w:noProof/>
            <w:webHidden/>
          </w:rPr>
          <w:fldChar w:fldCharType="separate"/>
        </w:r>
        <w:r w:rsidR="009F74D5">
          <w:rPr>
            <w:noProof/>
            <w:webHidden/>
          </w:rPr>
          <w:t>5</w:t>
        </w:r>
        <w:r w:rsidR="009F74D5">
          <w:rPr>
            <w:noProof/>
            <w:webHidden/>
          </w:rPr>
          <w:fldChar w:fldCharType="end"/>
        </w:r>
      </w:hyperlink>
    </w:p>
    <w:p w14:paraId="5E3BB1B0"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0" w:history="1">
        <w:r w:rsidR="009F74D5" w:rsidRPr="00590347">
          <w:rPr>
            <w:rStyle w:val="Hyperlink"/>
            <w:noProof/>
          </w:rPr>
          <w:t>Figure 2</w:t>
        </w:r>
        <w:r w:rsidR="009F74D5" w:rsidRPr="00590347">
          <w:rPr>
            <w:rStyle w:val="Hyperlink"/>
            <w:noProof/>
          </w:rPr>
          <w:noBreakHyphen/>
          <w:t>2: Consolidated Billing Statement Context Diagram</w:t>
        </w:r>
        <w:r w:rsidR="009F74D5">
          <w:rPr>
            <w:noProof/>
            <w:webHidden/>
          </w:rPr>
          <w:tab/>
        </w:r>
        <w:r w:rsidR="009F74D5">
          <w:rPr>
            <w:noProof/>
            <w:webHidden/>
          </w:rPr>
          <w:fldChar w:fldCharType="begin"/>
        </w:r>
        <w:r w:rsidR="009F74D5">
          <w:rPr>
            <w:noProof/>
            <w:webHidden/>
          </w:rPr>
          <w:instrText xml:space="preserve"> PAGEREF _Toc477440590 \h </w:instrText>
        </w:r>
        <w:r w:rsidR="009F74D5">
          <w:rPr>
            <w:noProof/>
            <w:webHidden/>
          </w:rPr>
        </w:r>
        <w:r w:rsidR="009F74D5">
          <w:rPr>
            <w:noProof/>
            <w:webHidden/>
          </w:rPr>
          <w:fldChar w:fldCharType="separate"/>
        </w:r>
        <w:r w:rsidR="009F74D5">
          <w:rPr>
            <w:noProof/>
            <w:webHidden/>
          </w:rPr>
          <w:t>9</w:t>
        </w:r>
        <w:r w:rsidR="009F74D5">
          <w:rPr>
            <w:noProof/>
            <w:webHidden/>
          </w:rPr>
          <w:fldChar w:fldCharType="end"/>
        </w:r>
      </w:hyperlink>
    </w:p>
    <w:p w14:paraId="331C9A42"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1" w:history="1">
        <w:r w:rsidR="009F74D5" w:rsidRPr="00590347">
          <w:rPr>
            <w:rStyle w:val="Hyperlink"/>
            <w:noProof/>
          </w:rPr>
          <w:t>Figure 2</w:t>
        </w:r>
        <w:r w:rsidR="009F74D5" w:rsidRPr="00590347">
          <w:rPr>
            <w:rStyle w:val="Hyperlink"/>
            <w:noProof/>
          </w:rPr>
          <w:noBreakHyphen/>
          <w:t>3: Veteran Address - Last Site Visited Rules</w:t>
        </w:r>
        <w:r w:rsidR="009F74D5">
          <w:rPr>
            <w:noProof/>
            <w:webHidden/>
          </w:rPr>
          <w:tab/>
        </w:r>
        <w:r w:rsidR="009F74D5">
          <w:rPr>
            <w:noProof/>
            <w:webHidden/>
          </w:rPr>
          <w:fldChar w:fldCharType="begin"/>
        </w:r>
        <w:r w:rsidR="009F74D5">
          <w:rPr>
            <w:noProof/>
            <w:webHidden/>
          </w:rPr>
          <w:instrText xml:space="preserve"> PAGEREF _Toc477440591 \h </w:instrText>
        </w:r>
        <w:r w:rsidR="009F74D5">
          <w:rPr>
            <w:noProof/>
            <w:webHidden/>
          </w:rPr>
        </w:r>
        <w:r w:rsidR="009F74D5">
          <w:rPr>
            <w:noProof/>
            <w:webHidden/>
          </w:rPr>
          <w:fldChar w:fldCharType="separate"/>
        </w:r>
        <w:r w:rsidR="009F74D5">
          <w:rPr>
            <w:noProof/>
            <w:webHidden/>
          </w:rPr>
          <w:t>11</w:t>
        </w:r>
        <w:r w:rsidR="009F74D5">
          <w:rPr>
            <w:noProof/>
            <w:webHidden/>
          </w:rPr>
          <w:fldChar w:fldCharType="end"/>
        </w:r>
      </w:hyperlink>
    </w:p>
    <w:p w14:paraId="6B56B056"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2" w:history="1">
        <w:r w:rsidR="009F74D5" w:rsidRPr="00590347">
          <w:rPr>
            <w:rStyle w:val="Hyperlink"/>
            <w:noProof/>
          </w:rPr>
          <w:t>Figure 2</w:t>
        </w:r>
        <w:r w:rsidR="009F74D5" w:rsidRPr="00590347">
          <w:rPr>
            <w:rStyle w:val="Hyperlink"/>
            <w:noProof/>
          </w:rPr>
          <w:noBreakHyphen/>
          <w:t>4: Two Factor Authentication / Authorization</w:t>
        </w:r>
        <w:r w:rsidR="009F74D5">
          <w:rPr>
            <w:noProof/>
            <w:webHidden/>
          </w:rPr>
          <w:tab/>
        </w:r>
        <w:r w:rsidR="009F74D5">
          <w:rPr>
            <w:noProof/>
            <w:webHidden/>
          </w:rPr>
          <w:fldChar w:fldCharType="begin"/>
        </w:r>
        <w:r w:rsidR="009F74D5">
          <w:rPr>
            <w:noProof/>
            <w:webHidden/>
          </w:rPr>
          <w:instrText xml:space="preserve"> PAGEREF _Toc477440592 \h </w:instrText>
        </w:r>
        <w:r w:rsidR="009F74D5">
          <w:rPr>
            <w:noProof/>
            <w:webHidden/>
          </w:rPr>
        </w:r>
        <w:r w:rsidR="009F74D5">
          <w:rPr>
            <w:noProof/>
            <w:webHidden/>
          </w:rPr>
          <w:fldChar w:fldCharType="separate"/>
        </w:r>
        <w:r w:rsidR="009F74D5">
          <w:rPr>
            <w:noProof/>
            <w:webHidden/>
          </w:rPr>
          <w:t>12</w:t>
        </w:r>
        <w:r w:rsidR="009F74D5">
          <w:rPr>
            <w:noProof/>
            <w:webHidden/>
          </w:rPr>
          <w:fldChar w:fldCharType="end"/>
        </w:r>
      </w:hyperlink>
    </w:p>
    <w:p w14:paraId="77B7D5B0"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3" w:history="1">
        <w:r w:rsidR="009F74D5" w:rsidRPr="00590347">
          <w:rPr>
            <w:rStyle w:val="Hyperlink"/>
            <w:noProof/>
          </w:rPr>
          <w:t>Figure 2</w:t>
        </w:r>
        <w:r w:rsidR="009F74D5" w:rsidRPr="00590347">
          <w:rPr>
            <w:rStyle w:val="Hyperlink"/>
            <w:noProof/>
          </w:rPr>
          <w:noBreakHyphen/>
          <w:t>5: Statement Date User Prompt for Build CCPC File for Transmission</w:t>
        </w:r>
        <w:r w:rsidR="009F74D5">
          <w:rPr>
            <w:noProof/>
            <w:webHidden/>
          </w:rPr>
          <w:tab/>
        </w:r>
        <w:r w:rsidR="009F74D5">
          <w:rPr>
            <w:noProof/>
            <w:webHidden/>
          </w:rPr>
          <w:fldChar w:fldCharType="begin"/>
        </w:r>
        <w:r w:rsidR="009F74D5">
          <w:rPr>
            <w:noProof/>
            <w:webHidden/>
          </w:rPr>
          <w:instrText xml:space="preserve"> PAGEREF _Toc477440593 \h </w:instrText>
        </w:r>
        <w:r w:rsidR="009F74D5">
          <w:rPr>
            <w:noProof/>
            <w:webHidden/>
          </w:rPr>
        </w:r>
        <w:r w:rsidR="009F74D5">
          <w:rPr>
            <w:noProof/>
            <w:webHidden/>
          </w:rPr>
          <w:fldChar w:fldCharType="separate"/>
        </w:r>
        <w:r w:rsidR="009F74D5">
          <w:rPr>
            <w:noProof/>
            <w:webHidden/>
          </w:rPr>
          <w:t>16</w:t>
        </w:r>
        <w:r w:rsidR="009F74D5">
          <w:rPr>
            <w:noProof/>
            <w:webHidden/>
          </w:rPr>
          <w:fldChar w:fldCharType="end"/>
        </w:r>
      </w:hyperlink>
    </w:p>
    <w:p w14:paraId="628DCA47"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4" w:history="1">
        <w:r w:rsidR="009F74D5" w:rsidRPr="00590347">
          <w:rPr>
            <w:rStyle w:val="Hyperlink"/>
            <w:noProof/>
          </w:rPr>
          <w:t>Figure 2</w:t>
        </w:r>
        <w:r w:rsidR="009F74D5" w:rsidRPr="00590347">
          <w:rPr>
            <w:rStyle w:val="Hyperlink"/>
            <w:noProof/>
          </w:rPr>
          <w:noBreakHyphen/>
          <w:t>6: Non-existent Scheduled Statement Date Entered</w:t>
        </w:r>
        <w:r w:rsidR="009F74D5">
          <w:rPr>
            <w:noProof/>
            <w:webHidden/>
          </w:rPr>
          <w:tab/>
        </w:r>
        <w:r w:rsidR="009F74D5">
          <w:rPr>
            <w:noProof/>
            <w:webHidden/>
          </w:rPr>
          <w:fldChar w:fldCharType="begin"/>
        </w:r>
        <w:r w:rsidR="009F74D5">
          <w:rPr>
            <w:noProof/>
            <w:webHidden/>
          </w:rPr>
          <w:instrText xml:space="preserve"> PAGEREF _Toc477440594 \h </w:instrText>
        </w:r>
        <w:r w:rsidR="009F74D5">
          <w:rPr>
            <w:noProof/>
            <w:webHidden/>
          </w:rPr>
        </w:r>
        <w:r w:rsidR="009F74D5">
          <w:rPr>
            <w:noProof/>
            <w:webHidden/>
          </w:rPr>
          <w:fldChar w:fldCharType="separate"/>
        </w:r>
        <w:r w:rsidR="009F74D5">
          <w:rPr>
            <w:noProof/>
            <w:webHidden/>
          </w:rPr>
          <w:t>16</w:t>
        </w:r>
        <w:r w:rsidR="009F74D5">
          <w:rPr>
            <w:noProof/>
            <w:webHidden/>
          </w:rPr>
          <w:fldChar w:fldCharType="end"/>
        </w:r>
      </w:hyperlink>
    </w:p>
    <w:p w14:paraId="7496040B"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5" w:history="1">
        <w:r w:rsidR="009F74D5" w:rsidRPr="00590347">
          <w:rPr>
            <w:rStyle w:val="Hyperlink"/>
            <w:noProof/>
          </w:rPr>
          <w:t>Figure 2</w:t>
        </w:r>
        <w:r w:rsidR="009F74D5" w:rsidRPr="00590347">
          <w:rPr>
            <w:rStyle w:val="Hyperlink"/>
            <w:noProof/>
          </w:rPr>
          <w:noBreakHyphen/>
          <w:t>7: Help Text on the Patient Statement Date parameter</w:t>
        </w:r>
        <w:r w:rsidR="009F74D5">
          <w:rPr>
            <w:noProof/>
            <w:webHidden/>
          </w:rPr>
          <w:tab/>
        </w:r>
        <w:r w:rsidR="009F74D5">
          <w:rPr>
            <w:noProof/>
            <w:webHidden/>
          </w:rPr>
          <w:fldChar w:fldCharType="begin"/>
        </w:r>
        <w:r w:rsidR="009F74D5">
          <w:rPr>
            <w:noProof/>
            <w:webHidden/>
          </w:rPr>
          <w:instrText xml:space="preserve"> PAGEREF _Toc477440595 \h </w:instrText>
        </w:r>
        <w:r w:rsidR="009F74D5">
          <w:rPr>
            <w:noProof/>
            <w:webHidden/>
          </w:rPr>
        </w:r>
        <w:r w:rsidR="009F74D5">
          <w:rPr>
            <w:noProof/>
            <w:webHidden/>
          </w:rPr>
          <w:fldChar w:fldCharType="separate"/>
        </w:r>
        <w:r w:rsidR="009F74D5">
          <w:rPr>
            <w:noProof/>
            <w:webHidden/>
          </w:rPr>
          <w:t>16</w:t>
        </w:r>
        <w:r w:rsidR="009F74D5">
          <w:rPr>
            <w:noProof/>
            <w:webHidden/>
          </w:rPr>
          <w:fldChar w:fldCharType="end"/>
        </w:r>
      </w:hyperlink>
    </w:p>
    <w:p w14:paraId="3A261CAC"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6" w:history="1">
        <w:r w:rsidR="009F74D5" w:rsidRPr="00590347">
          <w:rPr>
            <w:rStyle w:val="Hyperlink"/>
            <w:noProof/>
          </w:rPr>
          <w:t>Figure 2</w:t>
        </w:r>
        <w:r w:rsidR="009F74D5" w:rsidRPr="00590347">
          <w:rPr>
            <w:rStyle w:val="Hyperlink"/>
            <w:noProof/>
          </w:rPr>
          <w:noBreakHyphen/>
          <w:t>8: Invalid Date Format Entered</w:t>
        </w:r>
        <w:r w:rsidR="009F74D5">
          <w:rPr>
            <w:noProof/>
            <w:webHidden/>
          </w:rPr>
          <w:tab/>
        </w:r>
        <w:r w:rsidR="009F74D5">
          <w:rPr>
            <w:noProof/>
            <w:webHidden/>
          </w:rPr>
          <w:fldChar w:fldCharType="begin"/>
        </w:r>
        <w:r w:rsidR="009F74D5">
          <w:rPr>
            <w:noProof/>
            <w:webHidden/>
          </w:rPr>
          <w:instrText xml:space="preserve"> PAGEREF _Toc477440596 \h </w:instrText>
        </w:r>
        <w:r w:rsidR="009F74D5">
          <w:rPr>
            <w:noProof/>
            <w:webHidden/>
          </w:rPr>
        </w:r>
        <w:r w:rsidR="009F74D5">
          <w:rPr>
            <w:noProof/>
            <w:webHidden/>
          </w:rPr>
          <w:fldChar w:fldCharType="separate"/>
        </w:r>
        <w:r w:rsidR="009F74D5">
          <w:rPr>
            <w:noProof/>
            <w:webHidden/>
          </w:rPr>
          <w:t>17</w:t>
        </w:r>
        <w:r w:rsidR="009F74D5">
          <w:rPr>
            <w:noProof/>
            <w:webHidden/>
          </w:rPr>
          <w:fldChar w:fldCharType="end"/>
        </w:r>
      </w:hyperlink>
    </w:p>
    <w:p w14:paraId="6326C3EE"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7" w:history="1">
        <w:r w:rsidR="009F74D5" w:rsidRPr="00590347">
          <w:rPr>
            <w:rStyle w:val="Hyperlink"/>
            <w:noProof/>
          </w:rPr>
          <w:t>Figure 2</w:t>
        </w:r>
        <w:r w:rsidR="009F74D5" w:rsidRPr="00590347">
          <w:rPr>
            <w:rStyle w:val="Hyperlink"/>
            <w:noProof/>
          </w:rPr>
          <w:noBreakHyphen/>
          <w:t>9: Statement Date Prompt for Transmit CCPC Messages</w:t>
        </w:r>
        <w:r w:rsidR="009F74D5">
          <w:rPr>
            <w:noProof/>
            <w:webHidden/>
          </w:rPr>
          <w:tab/>
        </w:r>
        <w:r w:rsidR="009F74D5">
          <w:rPr>
            <w:noProof/>
            <w:webHidden/>
          </w:rPr>
          <w:fldChar w:fldCharType="begin"/>
        </w:r>
        <w:r w:rsidR="009F74D5">
          <w:rPr>
            <w:noProof/>
            <w:webHidden/>
          </w:rPr>
          <w:instrText xml:space="preserve"> PAGEREF _Toc477440597 \h </w:instrText>
        </w:r>
        <w:r w:rsidR="009F74D5">
          <w:rPr>
            <w:noProof/>
            <w:webHidden/>
          </w:rPr>
        </w:r>
        <w:r w:rsidR="009F74D5">
          <w:rPr>
            <w:noProof/>
            <w:webHidden/>
          </w:rPr>
          <w:fldChar w:fldCharType="separate"/>
        </w:r>
        <w:r w:rsidR="009F74D5">
          <w:rPr>
            <w:noProof/>
            <w:webHidden/>
          </w:rPr>
          <w:t>17</w:t>
        </w:r>
        <w:r w:rsidR="009F74D5">
          <w:rPr>
            <w:noProof/>
            <w:webHidden/>
          </w:rPr>
          <w:fldChar w:fldCharType="end"/>
        </w:r>
      </w:hyperlink>
    </w:p>
    <w:p w14:paraId="61376C4F"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8" w:history="1">
        <w:r w:rsidR="009F74D5" w:rsidRPr="00590347">
          <w:rPr>
            <w:rStyle w:val="Hyperlink"/>
            <w:noProof/>
          </w:rPr>
          <w:t>Figure 2</w:t>
        </w:r>
        <w:r w:rsidR="009F74D5" w:rsidRPr="00590347">
          <w:rPr>
            <w:rStyle w:val="Hyperlink"/>
            <w:noProof/>
          </w:rPr>
          <w:noBreakHyphen/>
          <w:t>10: Date Selected on Which no CBSS File Exists to Transmit</w:t>
        </w:r>
        <w:r w:rsidR="009F74D5">
          <w:rPr>
            <w:noProof/>
            <w:webHidden/>
          </w:rPr>
          <w:tab/>
        </w:r>
        <w:r w:rsidR="009F74D5">
          <w:rPr>
            <w:noProof/>
            <w:webHidden/>
          </w:rPr>
          <w:fldChar w:fldCharType="begin"/>
        </w:r>
        <w:r w:rsidR="009F74D5">
          <w:rPr>
            <w:noProof/>
            <w:webHidden/>
          </w:rPr>
          <w:instrText xml:space="preserve"> PAGEREF _Toc477440598 \h </w:instrText>
        </w:r>
        <w:r w:rsidR="009F74D5">
          <w:rPr>
            <w:noProof/>
            <w:webHidden/>
          </w:rPr>
        </w:r>
        <w:r w:rsidR="009F74D5">
          <w:rPr>
            <w:noProof/>
            <w:webHidden/>
          </w:rPr>
          <w:fldChar w:fldCharType="separate"/>
        </w:r>
        <w:r w:rsidR="009F74D5">
          <w:rPr>
            <w:noProof/>
            <w:webHidden/>
          </w:rPr>
          <w:t>17</w:t>
        </w:r>
        <w:r w:rsidR="009F74D5">
          <w:rPr>
            <w:noProof/>
            <w:webHidden/>
          </w:rPr>
          <w:fldChar w:fldCharType="end"/>
        </w:r>
      </w:hyperlink>
    </w:p>
    <w:p w14:paraId="2642ED4A"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599" w:history="1">
        <w:r w:rsidR="009F74D5" w:rsidRPr="00590347">
          <w:rPr>
            <w:rStyle w:val="Hyperlink"/>
            <w:noProof/>
          </w:rPr>
          <w:t>Figure 2</w:t>
        </w:r>
        <w:r w:rsidR="009F74D5" w:rsidRPr="00590347">
          <w:rPr>
            <w:rStyle w:val="Hyperlink"/>
            <w:noProof/>
          </w:rPr>
          <w:noBreakHyphen/>
          <w:t>11: Generate, Process and Load FPS Data</w:t>
        </w:r>
        <w:r w:rsidR="009F74D5">
          <w:rPr>
            <w:noProof/>
            <w:webHidden/>
          </w:rPr>
          <w:tab/>
        </w:r>
        <w:r w:rsidR="009F74D5">
          <w:rPr>
            <w:noProof/>
            <w:webHidden/>
          </w:rPr>
          <w:fldChar w:fldCharType="begin"/>
        </w:r>
        <w:r w:rsidR="009F74D5">
          <w:rPr>
            <w:noProof/>
            <w:webHidden/>
          </w:rPr>
          <w:instrText xml:space="preserve"> PAGEREF _Toc477440599 \h </w:instrText>
        </w:r>
        <w:r w:rsidR="009F74D5">
          <w:rPr>
            <w:noProof/>
            <w:webHidden/>
          </w:rPr>
        </w:r>
        <w:r w:rsidR="009F74D5">
          <w:rPr>
            <w:noProof/>
            <w:webHidden/>
          </w:rPr>
          <w:fldChar w:fldCharType="separate"/>
        </w:r>
        <w:r w:rsidR="009F74D5">
          <w:rPr>
            <w:noProof/>
            <w:webHidden/>
          </w:rPr>
          <w:t>18</w:t>
        </w:r>
        <w:r w:rsidR="009F74D5">
          <w:rPr>
            <w:noProof/>
            <w:webHidden/>
          </w:rPr>
          <w:fldChar w:fldCharType="end"/>
        </w:r>
      </w:hyperlink>
    </w:p>
    <w:p w14:paraId="7095FA82"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0" w:history="1">
        <w:r w:rsidR="009F74D5" w:rsidRPr="00590347">
          <w:rPr>
            <w:rStyle w:val="Hyperlink"/>
            <w:noProof/>
          </w:rPr>
          <w:t>Figure 2</w:t>
        </w:r>
        <w:r w:rsidR="009F74D5" w:rsidRPr="00590347">
          <w:rPr>
            <w:rStyle w:val="Hyperlink"/>
            <w:noProof/>
          </w:rPr>
          <w:noBreakHyphen/>
          <w:t>12: Generate CBS</w:t>
        </w:r>
        <w:r w:rsidR="009F74D5">
          <w:rPr>
            <w:noProof/>
            <w:webHidden/>
          </w:rPr>
          <w:tab/>
        </w:r>
        <w:r w:rsidR="009F74D5">
          <w:rPr>
            <w:noProof/>
            <w:webHidden/>
          </w:rPr>
          <w:fldChar w:fldCharType="begin"/>
        </w:r>
        <w:r w:rsidR="009F74D5">
          <w:rPr>
            <w:noProof/>
            <w:webHidden/>
          </w:rPr>
          <w:instrText xml:space="preserve"> PAGEREF _Toc477440600 \h </w:instrText>
        </w:r>
        <w:r w:rsidR="009F74D5">
          <w:rPr>
            <w:noProof/>
            <w:webHidden/>
          </w:rPr>
        </w:r>
        <w:r w:rsidR="009F74D5">
          <w:rPr>
            <w:noProof/>
            <w:webHidden/>
          </w:rPr>
          <w:fldChar w:fldCharType="separate"/>
        </w:r>
        <w:r w:rsidR="009F74D5">
          <w:rPr>
            <w:noProof/>
            <w:webHidden/>
          </w:rPr>
          <w:t>19</w:t>
        </w:r>
        <w:r w:rsidR="009F74D5">
          <w:rPr>
            <w:noProof/>
            <w:webHidden/>
          </w:rPr>
          <w:fldChar w:fldCharType="end"/>
        </w:r>
      </w:hyperlink>
    </w:p>
    <w:p w14:paraId="44B84A22"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1" w:history="1">
        <w:r w:rsidR="009F74D5" w:rsidRPr="00590347">
          <w:rPr>
            <w:rStyle w:val="Hyperlink"/>
            <w:noProof/>
          </w:rPr>
          <w:t>Figure 2</w:t>
        </w:r>
        <w:r w:rsidR="009F74D5" w:rsidRPr="00590347">
          <w:rPr>
            <w:rStyle w:val="Hyperlink"/>
            <w:noProof/>
          </w:rPr>
          <w:noBreakHyphen/>
          <w:t>13: Update Print Acknowledgement Status Screen (No errors)</w:t>
        </w:r>
        <w:r w:rsidR="009F74D5">
          <w:rPr>
            <w:noProof/>
            <w:webHidden/>
          </w:rPr>
          <w:tab/>
        </w:r>
        <w:r w:rsidR="009F74D5">
          <w:rPr>
            <w:noProof/>
            <w:webHidden/>
          </w:rPr>
          <w:fldChar w:fldCharType="begin"/>
        </w:r>
        <w:r w:rsidR="009F74D5">
          <w:rPr>
            <w:noProof/>
            <w:webHidden/>
          </w:rPr>
          <w:instrText xml:space="preserve"> PAGEREF _Toc477440601 \h </w:instrText>
        </w:r>
        <w:r w:rsidR="009F74D5">
          <w:rPr>
            <w:noProof/>
            <w:webHidden/>
          </w:rPr>
        </w:r>
        <w:r w:rsidR="009F74D5">
          <w:rPr>
            <w:noProof/>
            <w:webHidden/>
          </w:rPr>
          <w:fldChar w:fldCharType="separate"/>
        </w:r>
        <w:r w:rsidR="009F74D5">
          <w:rPr>
            <w:noProof/>
            <w:webHidden/>
          </w:rPr>
          <w:t>21</w:t>
        </w:r>
        <w:r w:rsidR="009F74D5">
          <w:rPr>
            <w:noProof/>
            <w:webHidden/>
          </w:rPr>
          <w:fldChar w:fldCharType="end"/>
        </w:r>
      </w:hyperlink>
    </w:p>
    <w:p w14:paraId="6D00CC65"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2" w:history="1">
        <w:r w:rsidR="009F74D5" w:rsidRPr="00590347">
          <w:rPr>
            <w:rStyle w:val="Hyperlink"/>
            <w:noProof/>
          </w:rPr>
          <w:t>Figure 2</w:t>
        </w:r>
        <w:r w:rsidR="009F74D5" w:rsidRPr="00590347">
          <w:rPr>
            <w:rStyle w:val="Hyperlink"/>
            <w:noProof/>
          </w:rPr>
          <w:noBreakHyphen/>
          <w:t>14: Update Print Acknowledgment Status Screen (File Level Error)</w:t>
        </w:r>
        <w:r w:rsidR="009F74D5">
          <w:rPr>
            <w:noProof/>
            <w:webHidden/>
          </w:rPr>
          <w:tab/>
        </w:r>
        <w:r w:rsidR="009F74D5">
          <w:rPr>
            <w:noProof/>
            <w:webHidden/>
          </w:rPr>
          <w:fldChar w:fldCharType="begin"/>
        </w:r>
        <w:r w:rsidR="009F74D5">
          <w:rPr>
            <w:noProof/>
            <w:webHidden/>
          </w:rPr>
          <w:instrText xml:space="preserve"> PAGEREF _Toc477440602 \h </w:instrText>
        </w:r>
        <w:r w:rsidR="009F74D5">
          <w:rPr>
            <w:noProof/>
            <w:webHidden/>
          </w:rPr>
        </w:r>
        <w:r w:rsidR="009F74D5">
          <w:rPr>
            <w:noProof/>
            <w:webHidden/>
          </w:rPr>
          <w:fldChar w:fldCharType="separate"/>
        </w:r>
        <w:r w:rsidR="009F74D5">
          <w:rPr>
            <w:noProof/>
            <w:webHidden/>
          </w:rPr>
          <w:t>21</w:t>
        </w:r>
        <w:r w:rsidR="009F74D5">
          <w:rPr>
            <w:noProof/>
            <w:webHidden/>
          </w:rPr>
          <w:fldChar w:fldCharType="end"/>
        </w:r>
      </w:hyperlink>
    </w:p>
    <w:p w14:paraId="52AE3AEC"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3" w:history="1">
        <w:r w:rsidR="009F74D5" w:rsidRPr="00590347">
          <w:rPr>
            <w:rStyle w:val="Hyperlink"/>
            <w:noProof/>
          </w:rPr>
          <w:t>Figure 2</w:t>
        </w:r>
        <w:r w:rsidR="009F74D5" w:rsidRPr="00590347">
          <w:rPr>
            <w:rStyle w:val="Hyperlink"/>
            <w:noProof/>
          </w:rPr>
          <w:noBreakHyphen/>
          <w:t>15: Update Print Acknowledgement Status Screen (Record Level Errors)</w:t>
        </w:r>
        <w:r w:rsidR="009F74D5">
          <w:rPr>
            <w:noProof/>
            <w:webHidden/>
          </w:rPr>
          <w:tab/>
        </w:r>
        <w:r w:rsidR="009F74D5">
          <w:rPr>
            <w:noProof/>
            <w:webHidden/>
          </w:rPr>
          <w:fldChar w:fldCharType="begin"/>
        </w:r>
        <w:r w:rsidR="009F74D5">
          <w:rPr>
            <w:noProof/>
            <w:webHidden/>
          </w:rPr>
          <w:instrText xml:space="preserve"> PAGEREF _Toc477440603 \h </w:instrText>
        </w:r>
        <w:r w:rsidR="009F74D5">
          <w:rPr>
            <w:noProof/>
            <w:webHidden/>
          </w:rPr>
        </w:r>
        <w:r w:rsidR="009F74D5">
          <w:rPr>
            <w:noProof/>
            <w:webHidden/>
          </w:rPr>
          <w:fldChar w:fldCharType="separate"/>
        </w:r>
        <w:r w:rsidR="009F74D5">
          <w:rPr>
            <w:noProof/>
            <w:webHidden/>
          </w:rPr>
          <w:t>22</w:t>
        </w:r>
        <w:r w:rsidR="009F74D5">
          <w:rPr>
            <w:noProof/>
            <w:webHidden/>
          </w:rPr>
          <w:fldChar w:fldCharType="end"/>
        </w:r>
      </w:hyperlink>
    </w:p>
    <w:p w14:paraId="01174FDF"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4" w:history="1">
        <w:r w:rsidR="009F74D5" w:rsidRPr="00590347">
          <w:rPr>
            <w:rStyle w:val="Hyperlink"/>
            <w:noProof/>
          </w:rPr>
          <w:t>Figure 2</w:t>
        </w:r>
        <w:r w:rsidR="009F74D5" w:rsidRPr="00590347">
          <w:rPr>
            <w:rStyle w:val="Hyperlink"/>
            <w:noProof/>
          </w:rPr>
          <w:noBreakHyphen/>
          <w:t>16: Login Screen</w:t>
        </w:r>
        <w:r w:rsidR="009F74D5">
          <w:rPr>
            <w:noProof/>
            <w:webHidden/>
          </w:rPr>
          <w:tab/>
        </w:r>
        <w:r w:rsidR="009F74D5">
          <w:rPr>
            <w:noProof/>
            <w:webHidden/>
          </w:rPr>
          <w:fldChar w:fldCharType="begin"/>
        </w:r>
        <w:r w:rsidR="009F74D5">
          <w:rPr>
            <w:noProof/>
            <w:webHidden/>
          </w:rPr>
          <w:instrText xml:space="preserve"> PAGEREF _Toc477440604 \h </w:instrText>
        </w:r>
        <w:r w:rsidR="009F74D5">
          <w:rPr>
            <w:noProof/>
            <w:webHidden/>
          </w:rPr>
        </w:r>
        <w:r w:rsidR="009F74D5">
          <w:rPr>
            <w:noProof/>
            <w:webHidden/>
          </w:rPr>
          <w:fldChar w:fldCharType="separate"/>
        </w:r>
        <w:r w:rsidR="009F74D5">
          <w:rPr>
            <w:noProof/>
            <w:webHidden/>
          </w:rPr>
          <w:t>23</w:t>
        </w:r>
        <w:r w:rsidR="009F74D5">
          <w:rPr>
            <w:noProof/>
            <w:webHidden/>
          </w:rPr>
          <w:fldChar w:fldCharType="end"/>
        </w:r>
      </w:hyperlink>
    </w:p>
    <w:p w14:paraId="765FD335"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5" w:history="1">
        <w:r w:rsidR="009F74D5" w:rsidRPr="00590347">
          <w:rPr>
            <w:rStyle w:val="Hyperlink"/>
            <w:noProof/>
          </w:rPr>
          <w:t>Figure 2</w:t>
        </w:r>
        <w:r w:rsidR="009F74D5" w:rsidRPr="00590347">
          <w:rPr>
            <w:rStyle w:val="Hyperlink"/>
            <w:noProof/>
          </w:rPr>
          <w:noBreakHyphen/>
          <w:t>17: View Batch Job Screen</w:t>
        </w:r>
        <w:r w:rsidR="009F74D5">
          <w:rPr>
            <w:noProof/>
            <w:webHidden/>
          </w:rPr>
          <w:tab/>
        </w:r>
        <w:r w:rsidR="009F74D5">
          <w:rPr>
            <w:noProof/>
            <w:webHidden/>
          </w:rPr>
          <w:fldChar w:fldCharType="begin"/>
        </w:r>
        <w:r w:rsidR="009F74D5">
          <w:rPr>
            <w:noProof/>
            <w:webHidden/>
          </w:rPr>
          <w:instrText xml:space="preserve"> PAGEREF _Toc477440605 \h </w:instrText>
        </w:r>
        <w:r w:rsidR="009F74D5">
          <w:rPr>
            <w:noProof/>
            <w:webHidden/>
          </w:rPr>
        </w:r>
        <w:r w:rsidR="009F74D5">
          <w:rPr>
            <w:noProof/>
            <w:webHidden/>
          </w:rPr>
          <w:fldChar w:fldCharType="separate"/>
        </w:r>
        <w:r w:rsidR="009F74D5">
          <w:rPr>
            <w:noProof/>
            <w:webHidden/>
          </w:rPr>
          <w:t>23</w:t>
        </w:r>
        <w:r w:rsidR="009F74D5">
          <w:rPr>
            <w:noProof/>
            <w:webHidden/>
          </w:rPr>
          <w:fldChar w:fldCharType="end"/>
        </w:r>
      </w:hyperlink>
    </w:p>
    <w:p w14:paraId="5536971C"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6" w:history="1">
        <w:r w:rsidR="009F74D5" w:rsidRPr="00590347">
          <w:rPr>
            <w:rStyle w:val="Hyperlink"/>
            <w:noProof/>
          </w:rPr>
          <w:t>Figure 2</w:t>
        </w:r>
        <w:r w:rsidR="009F74D5" w:rsidRPr="00590347">
          <w:rPr>
            <w:rStyle w:val="Hyperlink"/>
            <w:noProof/>
          </w:rPr>
          <w:noBreakHyphen/>
          <w:t>18: Configure Batch Job screen</w:t>
        </w:r>
        <w:r w:rsidR="009F74D5">
          <w:rPr>
            <w:noProof/>
            <w:webHidden/>
          </w:rPr>
          <w:tab/>
        </w:r>
        <w:r w:rsidR="009F74D5">
          <w:rPr>
            <w:noProof/>
            <w:webHidden/>
          </w:rPr>
          <w:fldChar w:fldCharType="begin"/>
        </w:r>
        <w:r w:rsidR="009F74D5">
          <w:rPr>
            <w:noProof/>
            <w:webHidden/>
          </w:rPr>
          <w:instrText xml:space="preserve"> PAGEREF _Toc477440606 \h </w:instrText>
        </w:r>
        <w:r w:rsidR="009F74D5">
          <w:rPr>
            <w:noProof/>
            <w:webHidden/>
          </w:rPr>
        </w:r>
        <w:r w:rsidR="009F74D5">
          <w:rPr>
            <w:noProof/>
            <w:webHidden/>
          </w:rPr>
          <w:fldChar w:fldCharType="separate"/>
        </w:r>
        <w:r w:rsidR="009F74D5">
          <w:rPr>
            <w:noProof/>
            <w:webHidden/>
          </w:rPr>
          <w:t>24</w:t>
        </w:r>
        <w:r w:rsidR="009F74D5">
          <w:rPr>
            <w:noProof/>
            <w:webHidden/>
          </w:rPr>
          <w:fldChar w:fldCharType="end"/>
        </w:r>
      </w:hyperlink>
    </w:p>
    <w:p w14:paraId="2A4FE01F"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7" w:history="1">
        <w:r w:rsidR="009F74D5" w:rsidRPr="00590347">
          <w:rPr>
            <w:rStyle w:val="Hyperlink"/>
            <w:noProof/>
          </w:rPr>
          <w:t>Figure 2</w:t>
        </w:r>
        <w:r w:rsidR="009F74D5" w:rsidRPr="00590347">
          <w:rPr>
            <w:rStyle w:val="Hyperlink"/>
            <w:noProof/>
          </w:rPr>
          <w:noBreakHyphen/>
          <w:t>19: Sample FPS Batch Job Status Screen</w:t>
        </w:r>
        <w:r w:rsidR="009F74D5">
          <w:rPr>
            <w:noProof/>
            <w:webHidden/>
          </w:rPr>
          <w:tab/>
        </w:r>
        <w:r w:rsidR="009F74D5">
          <w:rPr>
            <w:noProof/>
            <w:webHidden/>
          </w:rPr>
          <w:fldChar w:fldCharType="begin"/>
        </w:r>
        <w:r w:rsidR="009F74D5">
          <w:rPr>
            <w:noProof/>
            <w:webHidden/>
          </w:rPr>
          <w:instrText xml:space="preserve"> PAGEREF _Toc477440607 \h </w:instrText>
        </w:r>
        <w:r w:rsidR="009F74D5">
          <w:rPr>
            <w:noProof/>
            <w:webHidden/>
          </w:rPr>
        </w:r>
        <w:r w:rsidR="009F74D5">
          <w:rPr>
            <w:noProof/>
            <w:webHidden/>
          </w:rPr>
          <w:fldChar w:fldCharType="separate"/>
        </w:r>
        <w:r w:rsidR="009F74D5">
          <w:rPr>
            <w:noProof/>
            <w:webHidden/>
          </w:rPr>
          <w:t>24</w:t>
        </w:r>
        <w:r w:rsidR="009F74D5">
          <w:rPr>
            <w:noProof/>
            <w:webHidden/>
          </w:rPr>
          <w:fldChar w:fldCharType="end"/>
        </w:r>
      </w:hyperlink>
    </w:p>
    <w:p w14:paraId="5555BBA9"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8" w:history="1">
        <w:r w:rsidR="009F74D5" w:rsidRPr="00590347">
          <w:rPr>
            <w:rStyle w:val="Hyperlink"/>
            <w:noProof/>
          </w:rPr>
          <w:t>Figure 2</w:t>
        </w:r>
        <w:r w:rsidR="009F74D5" w:rsidRPr="00590347">
          <w:rPr>
            <w:rStyle w:val="Hyperlink"/>
            <w:noProof/>
          </w:rPr>
          <w:noBreakHyphen/>
          <w:t>20: Run Confirmation</w:t>
        </w:r>
        <w:r w:rsidR="009F74D5">
          <w:rPr>
            <w:noProof/>
            <w:webHidden/>
          </w:rPr>
          <w:tab/>
        </w:r>
        <w:r w:rsidR="009F74D5">
          <w:rPr>
            <w:noProof/>
            <w:webHidden/>
          </w:rPr>
          <w:fldChar w:fldCharType="begin"/>
        </w:r>
        <w:r w:rsidR="009F74D5">
          <w:rPr>
            <w:noProof/>
            <w:webHidden/>
          </w:rPr>
          <w:instrText xml:space="preserve"> PAGEREF _Toc477440608 \h </w:instrText>
        </w:r>
        <w:r w:rsidR="009F74D5">
          <w:rPr>
            <w:noProof/>
            <w:webHidden/>
          </w:rPr>
        </w:r>
        <w:r w:rsidR="009F74D5">
          <w:rPr>
            <w:noProof/>
            <w:webHidden/>
          </w:rPr>
          <w:fldChar w:fldCharType="separate"/>
        </w:r>
        <w:r w:rsidR="009F74D5">
          <w:rPr>
            <w:noProof/>
            <w:webHidden/>
          </w:rPr>
          <w:t>25</w:t>
        </w:r>
        <w:r w:rsidR="009F74D5">
          <w:rPr>
            <w:noProof/>
            <w:webHidden/>
          </w:rPr>
          <w:fldChar w:fldCharType="end"/>
        </w:r>
      </w:hyperlink>
    </w:p>
    <w:p w14:paraId="550D174A"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09" w:history="1">
        <w:r w:rsidR="009F74D5" w:rsidRPr="00590347">
          <w:rPr>
            <w:rStyle w:val="Hyperlink"/>
            <w:noProof/>
          </w:rPr>
          <w:t>Figure 2</w:t>
        </w:r>
        <w:r w:rsidR="009F74D5" w:rsidRPr="00590347">
          <w:rPr>
            <w:rStyle w:val="Hyperlink"/>
            <w:noProof/>
          </w:rPr>
          <w:noBreakHyphen/>
          <w:t>21: Process the APPS Statement Data</w:t>
        </w:r>
        <w:r w:rsidR="009F74D5">
          <w:rPr>
            <w:noProof/>
            <w:webHidden/>
          </w:rPr>
          <w:tab/>
        </w:r>
        <w:r w:rsidR="009F74D5">
          <w:rPr>
            <w:noProof/>
            <w:webHidden/>
          </w:rPr>
          <w:fldChar w:fldCharType="begin"/>
        </w:r>
        <w:r w:rsidR="009F74D5">
          <w:rPr>
            <w:noProof/>
            <w:webHidden/>
          </w:rPr>
          <w:instrText xml:space="preserve"> PAGEREF _Toc477440609 \h </w:instrText>
        </w:r>
        <w:r w:rsidR="009F74D5">
          <w:rPr>
            <w:noProof/>
            <w:webHidden/>
          </w:rPr>
        </w:r>
        <w:r w:rsidR="009F74D5">
          <w:rPr>
            <w:noProof/>
            <w:webHidden/>
          </w:rPr>
          <w:fldChar w:fldCharType="separate"/>
        </w:r>
        <w:r w:rsidR="009F74D5">
          <w:rPr>
            <w:noProof/>
            <w:webHidden/>
          </w:rPr>
          <w:t>26</w:t>
        </w:r>
        <w:r w:rsidR="009F74D5">
          <w:rPr>
            <w:noProof/>
            <w:webHidden/>
          </w:rPr>
          <w:fldChar w:fldCharType="end"/>
        </w:r>
      </w:hyperlink>
    </w:p>
    <w:p w14:paraId="72434400"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0" w:history="1">
        <w:r w:rsidR="009F74D5" w:rsidRPr="00590347">
          <w:rPr>
            <w:rStyle w:val="Hyperlink"/>
            <w:noProof/>
          </w:rPr>
          <w:t>Figure 2</w:t>
        </w:r>
        <w:r w:rsidR="009F74D5" w:rsidRPr="00590347">
          <w:rPr>
            <w:rStyle w:val="Hyperlink"/>
            <w:noProof/>
          </w:rPr>
          <w:noBreakHyphen/>
          <w:t>22: VistA AR Menu Options for APPS – Primary Menu Selection Method</w:t>
        </w:r>
        <w:r w:rsidR="009F74D5">
          <w:rPr>
            <w:noProof/>
            <w:webHidden/>
          </w:rPr>
          <w:tab/>
        </w:r>
        <w:r w:rsidR="009F74D5">
          <w:rPr>
            <w:noProof/>
            <w:webHidden/>
          </w:rPr>
          <w:fldChar w:fldCharType="begin"/>
        </w:r>
        <w:r w:rsidR="009F74D5">
          <w:rPr>
            <w:noProof/>
            <w:webHidden/>
          </w:rPr>
          <w:instrText xml:space="preserve"> PAGEREF _Toc477440610 \h </w:instrText>
        </w:r>
        <w:r w:rsidR="009F74D5">
          <w:rPr>
            <w:noProof/>
            <w:webHidden/>
          </w:rPr>
        </w:r>
        <w:r w:rsidR="009F74D5">
          <w:rPr>
            <w:noProof/>
            <w:webHidden/>
          </w:rPr>
          <w:fldChar w:fldCharType="separate"/>
        </w:r>
        <w:r w:rsidR="009F74D5">
          <w:rPr>
            <w:noProof/>
            <w:webHidden/>
          </w:rPr>
          <w:t>28</w:t>
        </w:r>
        <w:r w:rsidR="009F74D5">
          <w:rPr>
            <w:noProof/>
            <w:webHidden/>
          </w:rPr>
          <w:fldChar w:fldCharType="end"/>
        </w:r>
      </w:hyperlink>
    </w:p>
    <w:p w14:paraId="1994B734"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1" w:history="1">
        <w:r w:rsidR="009F74D5" w:rsidRPr="00590347">
          <w:rPr>
            <w:rStyle w:val="Hyperlink"/>
            <w:noProof/>
          </w:rPr>
          <w:t>Figure 2</w:t>
        </w:r>
        <w:r w:rsidR="009F74D5" w:rsidRPr="00590347">
          <w:rPr>
            <w:rStyle w:val="Hyperlink"/>
            <w:noProof/>
          </w:rPr>
          <w:noBreakHyphen/>
          <w:t>23: VistA AR Menu Option for APPS – Second New Menu Option</w:t>
        </w:r>
        <w:r w:rsidR="009F74D5">
          <w:rPr>
            <w:noProof/>
            <w:webHidden/>
          </w:rPr>
          <w:tab/>
        </w:r>
        <w:r w:rsidR="009F74D5">
          <w:rPr>
            <w:noProof/>
            <w:webHidden/>
          </w:rPr>
          <w:fldChar w:fldCharType="begin"/>
        </w:r>
        <w:r w:rsidR="009F74D5">
          <w:rPr>
            <w:noProof/>
            <w:webHidden/>
          </w:rPr>
          <w:instrText xml:space="preserve"> PAGEREF _Toc477440611 \h </w:instrText>
        </w:r>
        <w:r w:rsidR="009F74D5">
          <w:rPr>
            <w:noProof/>
            <w:webHidden/>
          </w:rPr>
        </w:r>
        <w:r w:rsidR="009F74D5">
          <w:rPr>
            <w:noProof/>
            <w:webHidden/>
          </w:rPr>
          <w:fldChar w:fldCharType="separate"/>
        </w:r>
        <w:r w:rsidR="009F74D5">
          <w:rPr>
            <w:noProof/>
            <w:webHidden/>
          </w:rPr>
          <w:t>28</w:t>
        </w:r>
        <w:r w:rsidR="009F74D5">
          <w:rPr>
            <w:noProof/>
            <w:webHidden/>
          </w:rPr>
          <w:fldChar w:fldCharType="end"/>
        </w:r>
      </w:hyperlink>
    </w:p>
    <w:p w14:paraId="7944FB76"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2" w:history="1">
        <w:r w:rsidR="009F74D5" w:rsidRPr="00590347">
          <w:rPr>
            <w:rStyle w:val="Hyperlink"/>
            <w:noProof/>
          </w:rPr>
          <w:t>Figure 2</w:t>
        </w:r>
        <w:r w:rsidR="009F74D5" w:rsidRPr="00590347">
          <w:rPr>
            <w:rStyle w:val="Hyperlink"/>
            <w:noProof/>
          </w:rPr>
          <w:noBreakHyphen/>
          <w:t>24: Build and Transmit Annual Payment File Menu Options – User Interaction</w:t>
        </w:r>
        <w:r w:rsidR="009F74D5">
          <w:rPr>
            <w:noProof/>
            <w:webHidden/>
          </w:rPr>
          <w:tab/>
        </w:r>
        <w:r w:rsidR="009F74D5">
          <w:rPr>
            <w:noProof/>
            <w:webHidden/>
          </w:rPr>
          <w:fldChar w:fldCharType="begin"/>
        </w:r>
        <w:r w:rsidR="009F74D5">
          <w:rPr>
            <w:noProof/>
            <w:webHidden/>
          </w:rPr>
          <w:instrText xml:space="preserve"> PAGEREF _Toc477440612 \h </w:instrText>
        </w:r>
        <w:r w:rsidR="009F74D5">
          <w:rPr>
            <w:noProof/>
            <w:webHidden/>
          </w:rPr>
        </w:r>
        <w:r w:rsidR="009F74D5">
          <w:rPr>
            <w:noProof/>
            <w:webHidden/>
          </w:rPr>
          <w:fldChar w:fldCharType="separate"/>
        </w:r>
        <w:r w:rsidR="009F74D5">
          <w:rPr>
            <w:noProof/>
            <w:webHidden/>
          </w:rPr>
          <w:t>29</w:t>
        </w:r>
        <w:r w:rsidR="009F74D5">
          <w:rPr>
            <w:noProof/>
            <w:webHidden/>
          </w:rPr>
          <w:fldChar w:fldCharType="end"/>
        </w:r>
      </w:hyperlink>
    </w:p>
    <w:p w14:paraId="666FD932"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3" w:history="1">
        <w:r w:rsidR="009F74D5" w:rsidRPr="00590347">
          <w:rPr>
            <w:rStyle w:val="Hyperlink"/>
            <w:noProof/>
          </w:rPr>
          <w:t>Figure 2</w:t>
        </w:r>
        <w:r w:rsidR="009F74D5" w:rsidRPr="00590347">
          <w:rPr>
            <w:rStyle w:val="Hyperlink"/>
            <w:noProof/>
          </w:rPr>
          <w:noBreakHyphen/>
          <w:t>25: Retransmit Current Annual Payment File – User Interaction</w:t>
        </w:r>
        <w:r w:rsidR="009F74D5">
          <w:rPr>
            <w:noProof/>
            <w:webHidden/>
          </w:rPr>
          <w:tab/>
        </w:r>
        <w:r w:rsidR="009F74D5">
          <w:rPr>
            <w:noProof/>
            <w:webHidden/>
          </w:rPr>
          <w:fldChar w:fldCharType="begin"/>
        </w:r>
        <w:r w:rsidR="009F74D5">
          <w:rPr>
            <w:noProof/>
            <w:webHidden/>
          </w:rPr>
          <w:instrText xml:space="preserve"> PAGEREF _Toc477440613 \h </w:instrText>
        </w:r>
        <w:r w:rsidR="009F74D5">
          <w:rPr>
            <w:noProof/>
            <w:webHidden/>
          </w:rPr>
        </w:r>
        <w:r w:rsidR="009F74D5">
          <w:rPr>
            <w:noProof/>
            <w:webHidden/>
          </w:rPr>
          <w:fldChar w:fldCharType="separate"/>
        </w:r>
        <w:r w:rsidR="009F74D5">
          <w:rPr>
            <w:noProof/>
            <w:webHidden/>
          </w:rPr>
          <w:t>29</w:t>
        </w:r>
        <w:r w:rsidR="009F74D5">
          <w:rPr>
            <w:noProof/>
            <w:webHidden/>
          </w:rPr>
          <w:fldChar w:fldCharType="end"/>
        </w:r>
      </w:hyperlink>
    </w:p>
    <w:p w14:paraId="6BEC52C4"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4" w:history="1">
        <w:r w:rsidR="009F74D5" w:rsidRPr="00590347">
          <w:rPr>
            <w:rStyle w:val="Hyperlink"/>
            <w:noProof/>
          </w:rPr>
          <w:t>Figure 2</w:t>
        </w:r>
        <w:r w:rsidR="009F74D5" w:rsidRPr="00590347">
          <w:rPr>
            <w:rStyle w:val="Hyperlink"/>
            <w:noProof/>
          </w:rPr>
          <w:noBreakHyphen/>
          <w:t>26: APPS Help Text - Build and Transmit Annual Payment File</w:t>
        </w:r>
        <w:r w:rsidR="009F74D5">
          <w:rPr>
            <w:noProof/>
            <w:webHidden/>
          </w:rPr>
          <w:tab/>
        </w:r>
        <w:r w:rsidR="009F74D5">
          <w:rPr>
            <w:noProof/>
            <w:webHidden/>
          </w:rPr>
          <w:fldChar w:fldCharType="begin"/>
        </w:r>
        <w:r w:rsidR="009F74D5">
          <w:rPr>
            <w:noProof/>
            <w:webHidden/>
          </w:rPr>
          <w:instrText xml:space="preserve"> PAGEREF _Toc477440614 \h </w:instrText>
        </w:r>
        <w:r w:rsidR="009F74D5">
          <w:rPr>
            <w:noProof/>
            <w:webHidden/>
          </w:rPr>
        </w:r>
        <w:r w:rsidR="009F74D5">
          <w:rPr>
            <w:noProof/>
            <w:webHidden/>
          </w:rPr>
          <w:fldChar w:fldCharType="separate"/>
        </w:r>
        <w:r w:rsidR="009F74D5">
          <w:rPr>
            <w:noProof/>
            <w:webHidden/>
          </w:rPr>
          <w:t>29</w:t>
        </w:r>
        <w:r w:rsidR="009F74D5">
          <w:rPr>
            <w:noProof/>
            <w:webHidden/>
          </w:rPr>
          <w:fldChar w:fldCharType="end"/>
        </w:r>
      </w:hyperlink>
    </w:p>
    <w:p w14:paraId="64300FDA"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5" w:history="1">
        <w:r w:rsidR="009F74D5" w:rsidRPr="00590347">
          <w:rPr>
            <w:rStyle w:val="Hyperlink"/>
            <w:noProof/>
          </w:rPr>
          <w:t>Figure 2</w:t>
        </w:r>
        <w:r w:rsidR="009F74D5" w:rsidRPr="00590347">
          <w:rPr>
            <w:rStyle w:val="Hyperlink"/>
            <w:noProof/>
          </w:rPr>
          <w:noBreakHyphen/>
          <w:t>27: APPS Help Text - Retransmit Current Annual Payment File</w:t>
        </w:r>
        <w:r w:rsidR="009F74D5">
          <w:rPr>
            <w:noProof/>
            <w:webHidden/>
          </w:rPr>
          <w:tab/>
        </w:r>
        <w:r w:rsidR="009F74D5">
          <w:rPr>
            <w:noProof/>
            <w:webHidden/>
          </w:rPr>
          <w:fldChar w:fldCharType="begin"/>
        </w:r>
        <w:r w:rsidR="009F74D5">
          <w:rPr>
            <w:noProof/>
            <w:webHidden/>
          </w:rPr>
          <w:instrText xml:space="preserve"> PAGEREF _Toc477440615 \h </w:instrText>
        </w:r>
        <w:r w:rsidR="009F74D5">
          <w:rPr>
            <w:noProof/>
            <w:webHidden/>
          </w:rPr>
        </w:r>
        <w:r w:rsidR="009F74D5">
          <w:rPr>
            <w:noProof/>
            <w:webHidden/>
          </w:rPr>
          <w:fldChar w:fldCharType="separate"/>
        </w:r>
        <w:r w:rsidR="009F74D5">
          <w:rPr>
            <w:noProof/>
            <w:webHidden/>
          </w:rPr>
          <w:t>29</w:t>
        </w:r>
        <w:r w:rsidR="009F74D5">
          <w:rPr>
            <w:noProof/>
            <w:webHidden/>
          </w:rPr>
          <w:fldChar w:fldCharType="end"/>
        </w:r>
      </w:hyperlink>
    </w:p>
    <w:p w14:paraId="22DD18B5"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6" w:history="1">
        <w:r w:rsidR="009F74D5" w:rsidRPr="00590347">
          <w:rPr>
            <w:rStyle w:val="Hyperlink"/>
            <w:noProof/>
          </w:rPr>
          <w:t>Figure 2</w:t>
        </w:r>
        <w:r w:rsidR="009F74D5" w:rsidRPr="00590347">
          <w:rPr>
            <w:rStyle w:val="Hyperlink"/>
            <w:noProof/>
          </w:rPr>
          <w:noBreakHyphen/>
          <w:t>28: APPS VistA AR Menu option – Error Message</w:t>
        </w:r>
        <w:r w:rsidR="009F74D5">
          <w:rPr>
            <w:noProof/>
            <w:webHidden/>
          </w:rPr>
          <w:tab/>
        </w:r>
        <w:r w:rsidR="009F74D5">
          <w:rPr>
            <w:noProof/>
            <w:webHidden/>
          </w:rPr>
          <w:fldChar w:fldCharType="begin"/>
        </w:r>
        <w:r w:rsidR="009F74D5">
          <w:rPr>
            <w:noProof/>
            <w:webHidden/>
          </w:rPr>
          <w:instrText xml:space="preserve"> PAGEREF _Toc477440616 \h </w:instrText>
        </w:r>
        <w:r w:rsidR="009F74D5">
          <w:rPr>
            <w:noProof/>
            <w:webHidden/>
          </w:rPr>
        </w:r>
        <w:r w:rsidR="009F74D5">
          <w:rPr>
            <w:noProof/>
            <w:webHidden/>
          </w:rPr>
          <w:fldChar w:fldCharType="separate"/>
        </w:r>
        <w:r w:rsidR="009F74D5">
          <w:rPr>
            <w:noProof/>
            <w:webHidden/>
          </w:rPr>
          <w:t>30</w:t>
        </w:r>
        <w:r w:rsidR="009F74D5">
          <w:rPr>
            <w:noProof/>
            <w:webHidden/>
          </w:rPr>
          <w:fldChar w:fldCharType="end"/>
        </w:r>
      </w:hyperlink>
    </w:p>
    <w:p w14:paraId="17098A8F"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7" w:history="1">
        <w:r w:rsidR="009F74D5" w:rsidRPr="00590347">
          <w:rPr>
            <w:rStyle w:val="Hyperlink"/>
            <w:noProof/>
          </w:rPr>
          <w:t>Figure 2</w:t>
        </w:r>
        <w:r w:rsidR="009F74D5" w:rsidRPr="00590347">
          <w:rPr>
            <w:rStyle w:val="Hyperlink"/>
            <w:noProof/>
          </w:rPr>
          <w:noBreakHyphen/>
          <w:t>29: MailMan message with Payment File Data Consistency Errors</w:t>
        </w:r>
        <w:r w:rsidR="009F74D5">
          <w:rPr>
            <w:noProof/>
            <w:webHidden/>
          </w:rPr>
          <w:tab/>
        </w:r>
        <w:r w:rsidR="009F74D5">
          <w:rPr>
            <w:noProof/>
            <w:webHidden/>
          </w:rPr>
          <w:fldChar w:fldCharType="begin"/>
        </w:r>
        <w:r w:rsidR="009F74D5">
          <w:rPr>
            <w:noProof/>
            <w:webHidden/>
          </w:rPr>
          <w:instrText xml:space="preserve"> PAGEREF _Toc477440617 \h </w:instrText>
        </w:r>
        <w:r w:rsidR="009F74D5">
          <w:rPr>
            <w:noProof/>
            <w:webHidden/>
          </w:rPr>
        </w:r>
        <w:r w:rsidR="009F74D5">
          <w:rPr>
            <w:noProof/>
            <w:webHidden/>
          </w:rPr>
          <w:fldChar w:fldCharType="separate"/>
        </w:r>
        <w:r w:rsidR="009F74D5">
          <w:rPr>
            <w:noProof/>
            <w:webHidden/>
          </w:rPr>
          <w:t>30</w:t>
        </w:r>
        <w:r w:rsidR="009F74D5">
          <w:rPr>
            <w:noProof/>
            <w:webHidden/>
          </w:rPr>
          <w:fldChar w:fldCharType="end"/>
        </w:r>
      </w:hyperlink>
    </w:p>
    <w:p w14:paraId="64154944"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8" w:history="1">
        <w:r w:rsidR="009F74D5" w:rsidRPr="00590347">
          <w:rPr>
            <w:rStyle w:val="Hyperlink"/>
            <w:noProof/>
          </w:rPr>
          <w:t>Figure 2</w:t>
        </w:r>
        <w:r w:rsidR="009F74D5" w:rsidRPr="00590347">
          <w:rPr>
            <w:rStyle w:val="Hyperlink"/>
            <w:noProof/>
          </w:rPr>
          <w:noBreakHyphen/>
          <w:t>30: MailMan message with no Payment File Data Consistency Errors</w:t>
        </w:r>
        <w:r w:rsidR="009F74D5">
          <w:rPr>
            <w:noProof/>
            <w:webHidden/>
          </w:rPr>
          <w:tab/>
        </w:r>
        <w:r w:rsidR="009F74D5">
          <w:rPr>
            <w:noProof/>
            <w:webHidden/>
          </w:rPr>
          <w:fldChar w:fldCharType="begin"/>
        </w:r>
        <w:r w:rsidR="009F74D5">
          <w:rPr>
            <w:noProof/>
            <w:webHidden/>
          </w:rPr>
          <w:instrText xml:space="preserve"> PAGEREF _Toc477440618 \h </w:instrText>
        </w:r>
        <w:r w:rsidR="009F74D5">
          <w:rPr>
            <w:noProof/>
            <w:webHidden/>
          </w:rPr>
        </w:r>
        <w:r w:rsidR="009F74D5">
          <w:rPr>
            <w:noProof/>
            <w:webHidden/>
          </w:rPr>
          <w:fldChar w:fldCharType="separate"/>
        </w:r>
        <w:r w:rsidR="009F74D5">
          <w:rPr>
            <w:noProof/>
            <w:webHidden/>
          </w:rPr>
          <w:t>30</w:t>
        </w:r>
        <w:r w:rsidR="009F74D5">
          <w:rPr>
            <w:noProof/>
            <w:webHidden/>
          </w:rPr>
          <w:fldChar w:fldCharType="end"/>
        </w:r>
      </w:hyperlink>
    </w:p>
    <w:p w14:paraId="1FA8B42F"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19" w:history="1">
        <w:r w:rsidR="009F74D5" w:rsidRPr="00590347">
          <w:rPr>
            <w:rStyle w:val="Hyperlink"/>
            <w:noProof/>
          </w:rPr>
          <w:t>Figure 2</w:t>
        </w:r>
        <w:r w:rsidR="009F74D5" w:rsidRPr="00590347">
          <w:rPr>
            <w:rStyle w:val="Hyperlink"/>
            <w:noProof/>
          </w:rPr>
          <w:noBreakHyphen/>
          <w:t>31: CBSS Load Annual VAMC Payment Data Status</w:t>
        </w:r>
        <w:r w:rsidR="009F74D5">
          <w:rPr>
            <w:noProof/>
            <w:webHidden/>
          </w:rPr>
          <w:tab/>
        </w:r>
        <w:r w:rsidR="009F74D5">
          <w:rPr>
            <w:noProof/>
            <w:webHidden/>
          </w:rPr>
          <w:fldChar w:fldCharType="begin"/>
        </w:r>
        <w:r w:rsidR="009F74D5">
          <w:rPr>
            <w:noProof/>
            <w:webHidden/>
          </w:rPr>
          <w:instrText xml:space="preserve"> PAGEREF _Toc477440619 \h </w:instrText>
        </w:r>
        <w:r w:rsidR="009F74D5">
          <w:rPr>
            <w:noProof/>
            <w:webHidden/>
          </w:rPr>
        </w:r>
        <w:r w:rsidR="009F74D5">
          <w:rPr>
            <w:noProof/>
            <w:webHidden/>
          </w:rPr>
          <w:fldChar w:fldCharType="separate"/>
        </w:r>
        <w:r w:rsidR="009F74D5">
          <w:rPr>
            <w:noProof/>
            <w:webHidden/>
          </w:rPr>
          <w:t>31</w:t>
        </w:r>
        <w:r w:rsidR="009F74D5">
          <w:rPr>
            <w:noProof/>
            <w:webHidden/>
          </w:rPr>
          <w:fldChar w:fldCharType="end"/>
        </w:r>
      </w:hyperlink>
    </w:p>
    <w:p w14:paraId="261539EE"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0" w:history="1">
        <w:r w:rsidR="009F74D5" w:rsidRPr="00590347">
          <w:rPr>
            <w:rStyle w:val="Hyperlink"/>
            <w:noProof/>
          </w:rPr>
          <w:t>Figure 2</w:t>
        </w:r>
        <w:r w:rsidR="009F74D5" w:rsidRPr="00590347">
          <w:rPr>
            <w:rStyle w:val="Hyperlink"/>
            <w:noProof/>
          </w:rPr>
          <w:noBreakHyphen/>
          <w:t>32: CBSS Generate APPS Data Status</w:t>
        </w:r>
        <w:r w:rsidR="009F74D5">
          <w:rPr>
            <w:noProof/>
            <w:webHidden/>
          </w:rPr>
          <w:tab/>
        </w:r>
        <w:r w:rsidR="009F74D5">
          <w:rPr>
            <w:noProof/>
            <w:webHidden/>
          </w:rPr>
          <w:fldChar w:fldCharType="begin"/>
        </w:r>
        <w:r w:rsidR="009F74D5">
          <w:rPr>
            <w:noProof/>
            <w:webHidden/>
          </w:rPr>
          <w:instrText xml:space="preserve"> PAGEREF _Toc477440620 \h </w:instrText>
        </w:r>
        <w:r w:rsidR="009F74D5">
          <w:rPr>
            <w:noProof/>
            <w:webHidden/>
          </w:rPr>
        </w:r>
        <w:r w:rsidR="009F74D5">
          <w:rPr>
            <w:noProof/>
            <w:webHidden/>
          </w:rPr>
          <w:fldChar w:fldCharType="separate"/>
        </w:r>
        <w:r w:rsidR="009F74D5">
          <w:rPr>
            <w:noProof/>
            <w:webHidden/>
          </w:rPr>
          <w:t>32</w:t>
        </w:r>
        <w:r w:rsidR="009F74D5">
          <w:rPr>
            <w:noProof/>
            <w:webHidden/>
          </w:rPr>
          <w:fldChar w:fldCharType="end"/>
        </w:r>
      </w:hyperlink>
    </w:p>
    <w:p w14:paraId="175C248C"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1" w:history="1">
        <w:r w:rsidR="009F74D5" w:rsidRPr="00590347">
          <w:rPr>
            <w:rStyle w:val="Hyperlink"/>
            <w:noProof/>
          </w:rPr>
          <w:t>Figure 2</w:t>
        </w:r>
        <w:r w:rsidR="009F74D5" w:rsidRPr="00590347">
          <w:rPr>
            <w:rStyle w:val="Hyperlink"/>
            <w:noProof/>
          </w:rPr>
          <w:noBreakHyphen/>
          <w:t>33: CBSS Send APPS to AITC-CCPC Status</w:t>
        </w:r>
        <w:r w:rsidR="009F74D5">
          <w:rPr>
            <w:noProof/>
            <w:webHidden/>
          </w:rPr>
          <w:tab/>
        </w:r>
        <w:r w:rsidR="009F74D5">
          <w:rPr>
            <w:noProof/>
            <w:webHidden/>
          </w:rPr>
          <w:fldChar w:fldCharType="begin"/>
        </w:r>
        <w:r w:rsidR="009F74D5">
          <w:rPr>
            <w:noProof/>
            <w:webHidden/>
          </w:rPr>
          <w:instrText xml:space="preserve"> PAGEREF _Toc477440621 \h </w:instrText>
        </w:r>
        <w:r w:rsidR="009F74D5">
          <w:rPr>
            <w:noProof/>
            <w:webHidden/>
          </w:rPr>
        </w:r>
        <w:r w:rsidR="009F74D5">
          <w:rPr>
            <w:noProof/>
            <w:webHidden/>
          </w:rPr>
          <w:fldChar w:fldCharType="separate"/>
        </w:r>
        <w:r w:rsidR="009F74D5">
          <w:rPr>
            <w:noProof/>
            <w:webHidden/>
          </w:rPr>
          <w:t>33</w:t>
        </w:r>
        <w:r w:rsidR="009F74D5">
          <w:rPr>
            <w:noProof/>
            <w:webHidden/>
          </w:rPr>
          <w:fldChar w:fldCharType="end"/>
        </w:r>
      </w:hyperlink>
    </w:p>
    <w:p w14:paraId="44F2D478"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2" w:history="1">
        <w:r w:rsidR="009F74D5" w:rsidRPr="00590347">
          <w:rPr>
            <w:rStyle w:val="Hyperlink"/>
            <w:noProof/>
          </w:rPr>
          <w:t>Figure 2</w:t>
        </w:r>
        <w:r w:rsidR="009F74D5" w:rsidRPr="00590347">
          <w:rPr>
            <w:rStyle w:val="Hyperlink"/>
            <w:noProof/>
          </w:rPr>
          <w:noBreakHyphen/>
          <w:t>34: CBSS Update APPS Print Acknowledgement Status</w:t>
        </w:r>
        <w:r w:rsidR="009F74D5">
          <w:rPr>
            <w:noProof/>
            <w:webHidden/>
          </w:rPr>
          <w:tab/>
        </w:r>
        <w:r w:rsidR="009F74D5">
          <w:rPr>
            <w:noProof/>
            <w:webHidden/>
          </w:rPr>
          <w:fldChar w:fldCharType="begin"/>
        </w:r>
        <w:r w:rsidR="009F74D5">
          <w:rPr>
            <w:noProof/>
            <w:webHidden/>
          </w:rPr>
          <w:instrText xml:space="preserve"> PAGEREF _Toc477440622 \h </w:instrText>
        </w:r>
        <w:r w:rsidR="009F74D5">
          <w:rPr>
            <w:noProof/>
            <w:webHidden/>
          </w:rPr>
        </w:r>
        <w:r w:rsidR="009F74D5">
          <w:rPr>
            <w:noProof/>
            <w:webHidden/>
          </w:rPr>
          <w:fldChar w:fldCharType="separate"/>
        </w:r>
        <w:r w:rsidR="009F74D5">
          <w:rPr>
            <w:noProof/>
            <w:webHidden/>
          </w:rPr>
          <w:t>34</w:t>
        </w:r>
        <w:r w:rsidR="009F74D5">
          <w:rPr>
            <w:noProof/>
            <w:webHidden/>
          </w:rPr>
          <w:fldChar w:fldCharType="end"/>
        </w:r>
      </w:hyperlink>
    </w:p>
    <w:p w14:paraId="32CDCF9E"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3" w:history="1">
        <w:r w:rsidR="009F74D5" w:rsidRPr="00590347">
          <w:rPr>
            <w:rStyle w:val="Hyperlink"/>
            <w:noProof/>
          </w:rPr>
          <w:t>Figure 2</w:t>
        </w:r>
        <w:r w:rsidR="009F74D5" w:rsidRPr="00590347">
          <w:rPr>
            <w:rStyle w:val="Hyperlink"/>
            <w:noProof/>
          </w:rPr>
          <w:noBreakHyphen/>
          <w:t>35: View CBSS Annual Batch Processes Screen</w:t>
        </w:r>
        <w:r w:rsidR="009F74D5">
          <w:rPr>
            <w:noProof/>
            <w:webHidden/>
          </w:rPr>
          <w:tab/>
        </w:r>
        <w:r w:rsidR="009F74D5">
          <w:rPr>
            <w:noProof/>
            <w:webHidden/>
          </w:rPr>
          <w:fldChar w:fldCharType="begin"/>
        </w:r>
        <w:r w:rsidR="009F74D5">
          <w:rPr>
            <w:noProof/>
            <w:webHidden/>
          </w:rPr>
          <w:instrText xml:space="preserve"> PAGEREF _Toc477440623 \h </w:instrText>
        </w:r>
        <w:r w:rsidR="009F74D5">
          <w:rPr>
            <w:noProof/>
            <w:webHidden/>
          </w:rPr>
        </w:r>
        <w:r w:rsidR="009F74D5">
          <w:rPr>
            <w:noProof/>
            <w:webHidden/>
          </w:rPr>
          <w:fldChar w:fldCharType="separate"/>
        </w:r>
        <w:r w:rsidR="009F74D5">
          <w:rPr>
            <w:noProof/>
            <w:webHidden/>
          </w:rPr>
          <w:t>35</w:t>
        </w:r>
        <w:r w:rsidR="009F74D5">
          <w:rPr>
            <w:noProof/>
            <w:webHidden/>
          </w:rPr>
          <w:fldChar w:fldCharType="end"/>
        </w:r>
      </w:hyperlink>
    </w:p>
    <w:p w14:paraId="1CA2B9F1"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4" w:history="1">
        <w:r w:rsidR="009F74D5" w:rsidRPr="00590347">
          <w:rPr>
            <w:rStyle w:val="Hyperlink"/>
            <w:noProof/>
          </w:rPr>
          <w:t>Figure 2</w:t>
        </w:r>
        <w:r w:rsidR="009F74D5" w:rsidRPr="00590347">
          <w:rPr>
            <w:rStyle w:val="Hyperlink"/>
            <w:noProof/>
          </w:rPr>
          <w:noBreakHyphen/>
          <w:t>36: Configuration Screen for the Load Annual VAMC Payment Job</w:t>
        </w:r>
        <w:r w:rsidR="009F74D5">
          <w:rPr>
            <w:noProof/>
            <w:webHidden/>
          </w:rPr>
          <w:tab/>
        </w:r>
        <w:r w:rsidR="009F74D5">
          <w:rPr>
            <w:noProof/>
            <w:webHidden/>
          </w:rPr>
          <w:fldChar w:fldCharType="begin"/>
        </w:r>
        <w:r w:rsidR="009F74D5">
          <w:rPr>
            <w:noProof/>
            <w:webHidden/>
          </w:rPr>
          <w:instrText xml:space="preserve"> PAGEREF _Toc477440624 \h </w:instrText>
        </w:r>
        <w:r w:rsidR="009F74D5">
          <w:rPr>
            <w:noProof/>
            <w:webHidden/>
          </w:rPr>
        </w:r>
        <w:r w:rsidR="009F74D5">
          <w:rPr>
            <w:noProof/>
            <w:webHidden/>
          </w:rPr>
          <w:fldChar w:fldCharType="separate"/>
        </w:r>
        <w:r w:rsidR="009F74D5">
          <w:rPr>
            <w:noProof/>
            <w:webHidden/>
          </w:rPr>
          <w:t>35</w:t>
        </w:r>
        <w:r w:rsidR="009F74D5">
          <w:rPr>
            <w:noProof/>
            <w:webHidden/>
          </w:rPr>
          <w:fldChar w:fldCharType="end"/>
        </w:r>
      </w:hyperlink>
    </w:p>
    <w:p w14:paraId="29C4085A"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5" w:history="1">
        <w:r w:rsidR="009F74D5" w:rsidRPr="00590347">
          <w:rPr>
            <w:rStyle w:val="Hyperlink"/>
            <w:noProof/>
          </w:rPr>
          <w:t>Figure 2</w:t>
        </w:r>
        <w:r w:rsidR="009F74D5" w:rsidRPr="00590347">
          <w:rPr>
            <w:rStyle w:val="Hyperlink"/>
            <w:noProof/>
          </w:rPr>
          <w:noBreakHyphen/>
          <w:t>37: Configuration Screen for the Generate APPS Data Job</w:t>
        </w:r>
        <w:r w:rsidR="009F74D5">
          <w:rPr>
            <w:noProof/>
            <w:webHidden/>
          </w:rPr>
          <w:tab/>
        </w:r>
        <w:r w:rsidR="009F74D5">
          <w:rPr>
            <w:noProof/>
            <w:webHidden/>
          </w:rPr>
          <w:fldChar w:fldCharType="begin"/>
        </w:r>
        <w:r w:rsidR="009F74D5">
          <w:rPr>
            <w:noProof/>
            <w:webHidden/>
          </w:rPr>
          <w:instrText xml:space="preserve"> PAGEREF _Toc477440625 \h </w:instrText>
        </w:r>
        <w:r w:rsidR="009F74D5">
          <w:rPr>
            <w:noProof/>
            <w:webHidden/>
          </w:rPr>
        </w:r>
        <w:r w:rsidR="009F74D5">
          <w:rPr>
            <w:noProof/>
            <w:webHidden/>
          </w:rPr>
          <w:fldChar w:fldCharType="separate"/>
        </w:r>
        <w:r w:rsidR="009F74D5">
          <w:rPr>
            <w:noProof/>
            <w:webHidden/>
          </w:rPr>
          <w:t>36</w:t>
        </w:r>
        <w:r w:rsidR="009F74D5">
          <w:rPr>
            <w:noProof/>
            <w:webHidden/>
          </w:rPr>
          <w:fldChar w:fldCharType="end"/>
        </w:r>
      </w:hyperlink>
    </w:p>
    <w:p w14:paraId="60812834"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6" w:history="1">
        <w:r w:rsidR="009F74D5" w:rsidRPr="00590347">
          <w:rPr>
            <w:rStyle w:val="Hyperlink"/>
            <w:noProof/>
          </w:rPr>
          <w:t>Figure 2</w:t>
        </w:r>
        <w:r w:rsidR="009F74D5" w:rsidRPr="00590347">
          <w:rPr>
            <w:rStyle w:val="Hyperlink"/>
            <w:noProof/>
          </w:rPr>
          <w:noBreakHyphen/>
          <w:t>38: Configuration Screen for the Send APPS to AITC-CCPC Job</w:t>
        </w:r>
        <w:r w:rsidR="009F74D5">
          <w:rPr>
            <w:noProof/>
            <w:webHidden/>
          </w:rPr>
          <w:tab/>
        </w:r>
        <w:r w:rsidR="009F74D5">
          <w:rPr>
            <w:noProof/>
            <w:webHidden/>
          </w:rPr>
          <w:fldChar w:fldCharType="begin"/>
        </w:r>
        <w:r w:rsidR="009F74D5">
          <w:rPr>
            <w:noProof/>
            <w:webHidden/>
          </w:rPr>
          <w:instrText xml:space="preserve"> PAGEREF _Toc477440626 \h </w:instrText>
        </w:r>
        <w:r w:rsidR="009F74D5">
          <w:rPr>
            <w:noProof/>
            <w:webHidden/>
          </w:rPr>
        </w:r>
        <w:r w:rsidR="009F74D5">
          <w:rPr>
            <w:noProof/>
            <w:webHidden/>
          </w:rPr>
          <w:fldChar w:fldCharType="separate"/>
        </w:r>
        <w:r w:rsidR="009F74D5">
          <w:rPr>
            <w:noProof/>
            <w:webHidden/>
          </w:rPr>
          <w:t>36</w:t>
        </w:r>
        <w:r w:rsidR="009F74D5">
          <w:rPr>
            <w:noProof/>
            <w:webHidden/>
          </w:rPr>
          <w:fldChar w:fldCharType="end"/>
        </w:r>
      </w:hyperlink>
    </w:p>
    <w:p w14:paraId="55F045FB"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7" w:history="1">
        <w:r w:rsidR="009F74D5" w:rsidRPr="00590347">
          <w:rPr>
            <w:rStyle w:val="Hyperlink"/>
            <w:noProof/>
          </w:rPr>
          <w:t>Figure 2</w:t>
        </w:r>
        <w:r w:rsidR="009F74D5" w:rsidRPr="00590347">
          <w:rPr>
            <w:rStyle w:val="Hyperlink"/>
            <w:noProof/>
          </w:rPr>
          <w:noBreakHyphen/>
          <w:t>39: Configuration Screen for the Update APPS Print Acknowledgement Job</w:t>
        </w:r>
        <w:r w:rsidR="009F74D5">
          <w:rPr>
            <w:noProof/>
            <w:webHidden/>
          </w:rPr>
          <w:tab/>
        </w:r>
        <w:r w:rsidR="009F74D5">
          <w:rPr>
            <w:noProof/>
            <w:webHidden/>
          </w:rPr>
          <w:fldChar w:fldCharType="begin"/>
        </w:r>
        <w:r w:rsidR="009F74D5">
          <w:rPr>
            <w:noProof/>
            <w:webHidden/>
          </w:rPr>
          <w:instrText xml:space="preserve"> PAGEREF _Toc477440627 \h </w:instrText>
        </w:r>
        <w:r w:rsidR="009F74D5">
          <w:rPr>
            <w:noProof/>
            <w:webHidden/>
          </w:rPr>
        </w:r>
        <w:r w:rsidR="009F74D5">
          <w:rPr>
            <w:noProof/>
            <w:webHidden/>
          </w:rPr>
          <w:fldChar w:fldCharType="separate"/>
        </w:r>
        <w:r w:rsidR="009F74D5">
          <w:rPr>
            <w:noProof/>
            <w:webHidden/>
          </w:rPr>
          <w:t>37</w:t>
        </w:r>
        <w:r w:rsidR="009F74D5">
          <w:rPr>
            <w:noProof/>
            <w:webHidden/>
          </w:rPr>
          <w:fldChar w:fldCharType="end"/>
        </w:r>
      </w:hyperlink>
    </w:p>
    <w:p w14:paraId="7DB98805"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8" w:history="1">
        <w:r w:rsidR="009F74D5" w:rsidRPr="00590347">
          <w:rPr>
            <w:rStyle w:val="Hyperlink"/>
            <w:noProof/>
          </w:rPr>
          <w:t>Figure 2</w:t>
        </w:r>
        <w:r w:rsidR="009F74D5" w:rsidRPr="00590347">
          <w:rPr>
            <w:rStyle w:val="Hyperlink"/>
            <w:noProof/>
          </w:rPr>
          <w:noBreakHyphen/>
          <w:t>40: Run Confirmation for the APPS Batch Jobs</w:t>
        </w:r>
        <w:r w:rsidR="009F74D5">
          <w:rPr>
            <w:noProof/>
            <w:webHidden/>
          </w:rPr>
          <w:tab/>
        </w:r>
        <w:r w:rsidR="009F74D5">
          <w:rPr>
            <w:noProof/>
            <w:webHidden/>
          </w:rPr>
          <w:fldChar w:fldCharType="begin"/>
        </w:r>
        <w:r w:rsidR="009F74D5">
          <w:rPr>
            <w:noProof/>
            <w:webHidden/>
          </w:rPr>
          <w:instrText xml:space="preserve"> PAGEREF _Toc477440628 \h </w:instrText>
        </w:r>
        <w:r w:rsidR="009F74D5">
          <w:rPr>
            <w:noProof/>
            <w:webHidden/>
          </w:rPr>
        </w:r>
        <w:r w:rsidR="009F74D5">
          <w:rPr>
            <w:noProof/>
            <w:webHidden/>
          </w:rPr>
          <w:fldChar w:fldCharType="separate"/>
        </w:r>
        <w:r w:rsidR="009F74D5">
          <w:rPr>
            <w:noProof/>
            <w:webHidden/>
          </w:rPr>
          <w:t>37</w:t>
        </w:r>
        <w:r w:rsidR="009F74D5">
          <w:rPr>
            <w:noProof/>
            <w:webHidden/>
          </w:rPr>
          <w:fldChar w:fldCharType="end"/>
        </w:r>
      </w:hyperlink>
    </w:p>
    <w:p w14:paraId="51A41FDA"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29" w:history="1">
        <w:r w:rsidR="009F74D5" w:rsidRPr="00590347">
          <w:rPr>
            <w:rStyle w:val="Hyperlink"/>
            <w:noProof/>
          </w:rPr>
          <w:t>Figure 2</w:t>
        </w:r>
        <w:r w:rsidR="009F74D5" w:rsidRPr="00590347">
          <w:rPr>
            <w:rStyle w:val="Hyperlink"/>
            <w:noProof/>
          </w:rPr>
          <w:noBreakHyphen/>
          <w:t>41: CCPC Patient Statement Errors report – ran for one statement date</w:t>
        </w:r>
        <w:r w:rsidR="009F74D5">
          <w:rPr>
            <w:noProof/>
            <w:webHidden/>
          </w:rPr>
          <w:tab/>
        </w:r>
        <w:r w:rsidR="009F74D5">
          <w:rPr>
            <w:noProof/>
            <w:webHidden/>
          </w:rPr>
          <w:fldChar w:fldCharType="begin"/>
        </w:r>
        <w:r w:rsidR="009F74D5">
          <w:rPr>
            <w:noProof/>
            <w:webHidden/>
          </w:rPr>
          <w:instrText xml:space="preserve"> PAGEREF _Toc477440629 \h </w:instrText>
        </w:r>
        <w:r w:rsidR="009F74D5">
          <w:rPr>
            <w:noProof/>
            <w:webHidden/>
          </w:rPr>
        </w:r>
        <w:r w:rsidR="009F74D5">
          <w:rPr>
            <w:noProof/>
            <w:webHidden/>
          </w:rPr>
          <w:fldChar w:fldCharType="separate"/>
        </w:r>
        <w:r w:rsidR="009F74D5">
          <w:rPr>
            <w:noProof/>
            <w:webHidden/>
          </w:rPr>
          <w:t>38</w:t>
        </w:r>
        <w:r w:rsidR="009F74D5">
          <w:rPr>
            <w:noProof/>
            <w:webHidden/>
          </w:rPr>
          <w:fldChar w:fldCharType="end"/>
        </w:r>
      </w:hyperlink>
    </w:p>
    <w:p w14:paraId="2066C7BD"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0" w:history="1">
        <w:r w:rsidR="009F74D5" w:rsidRPr="00590347">
          <w:rPr>
            <w:rStyle w:val="Hyperlink"/>
            <w:noProof/>
          </w:rPr>
          <w:t>Figure 2</w:t>
        </w:r>
        <w:r w:rsidR="009F74D5" w:rsidRPr="00590347">
          <w:rPr>
            <w:rStyle w:val="Hyperlink"/>
            <w:noProof/>
          </w:rPr>
          <w:noBreakHyphen/>
          <w:t>42: CCPC Patient Statement Errors report – ran for all  statement error dates</w:t>
        </w:r>
        <w:r w:rsidR="009F74D5">
          <w:rPr>
            <w:noProof/>
            <w:webHidden/>
          </w:rPr>
          <w:tab/>
        </w:r>
        <w:r w:rsidR="009F74D5">
          <w:rPr>
            <w:noProof/>
            <w:webHidden/>
          </w:rPr>
          <w:fldChar w:fldCharType="begin"/>
        </w:r>
        <w:r w:rsidR="009F74D5">
          <w:rPr>
            <w:noProof/>
            <w:webHidden/>
          </w:rPr>
          <w:instrText xml:space="preserve"> PAGEREF _Toc477440630 \h </w:instrText>
        </w:r>
        <w:r w:rsidR="009F74D5">
          <w:rPr>
            <w:noProof/>
            <w:webHidden/>
          </w:rPr>
        </w:r>
        <w:r w:rsidR="009F74D5">
          <w:rPr>
            <w:noProof/>
            <w:webHidden/>
          </w:rPr>
          <w:fldChar w:fldCharType="separate"/>
        </w:r>
        <w:r w:rsidR="009F74D5">
          <w:rPr>
            <w:noProof/>
            <w:webHidden/>
          </w:rPr>
          <w:t>39</w:t>
        </w:r>
        <w:r w:rsidR="009F74D5">
          <w:rPr>
            <w:noProof/>
            <w:webHidden/>
          </w:rPr>
          <w:fldChar w:fldCharType="end"/>
        </w:r>
      </w:hyperlink>
    </w:p>
    <w:p w14:paraId="22095376"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1" w:history="1">
        <w:r w:rsidR="009F74D5" w:rsidRPr="00590347">
          <w:rPr>
            <w:rStyle w:val="Hyperlink"/>
            <w:noProof/>
          </w:rPr>
          <w:t>Figure 2</w:t>
        </w:r>
        <w:r w:rsidR="009F74D5" w:rsidRPr="00590347">
          <w:rPr>
            <w:rStyle w:val="Hyperlink"/>
            <w:noProof/>
          </w:rPr>
          <w:noBreakHyphen/>
          <w:t>43: CBSS Totals report – ran for a single summary total</w:t>
        </w:r>
        <w:r w:rsidR="009F74D5">
          <w:rPr>
            <w:noProof/>
            <w:webHidden/>
          </w:rPr>
          <w:tab/>
        </w:r>
        <w:r w:rsidR="009F74D5">
          <w:rPr>
            <w:noProof/>
            <w:webHidden/>
          </w:rPr>
          <w:fldChar w:fldCharType="begin"/>
        </w:r>
        <w:r w:rsidR="009F74D5">
          <w:rPr>
            <w:noProof/>
            <w:webHidden/>
          </w:rPr>
          <w:instrText xml:space="preserve"> PAGEREF _Toc477440631 \h </w:instrText>
        </w:r>
        <w:r w:rsidR="009F74D5">
          <w:rPr>
            <w:noProof/>
            <w:webHidden/>
          </w:rPr>
        </w:r>
        <w:r w:rsidR="009F74D5">
          <w:rPr>
            <w:noProof/>
            <w:webHidden/>
          </w:rPr>
          <w:fldChar w:fldCharType="separate"/>
        </w:r>
        <w:r w:rsidR="009F74D5">
          <w:rPr>
            <w:noProof/>
            <w:webHidden/>
          </w:rPr>
          <w:t>40</w:t>
        </w:r>
        <w:r w:rsidR="009F74D5">
          <w:rPr>
            <w:noProof/>
            <w:webHidden/>
          </w:rPr>
          <w:fldChar w:fldCharType="end"/>
        </w:r>
      </w:hyperlink>
    </w:p>
    <w:p w14:paraId="5AD39960"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2" w:history="1">
        <w:r w:rsidR="009F74D5" w:rsidRPr="00590347">
          <w:rPr>
            <w:rStyle w:val="Hyperlink"/>
            <w:noProof/>
          </w:rPr>
          <w:t>Figure 2</w:t>
        </w:r>
        <w:r w:rsidR="009F74D5" w:rsidRPr="00590347">
          <w:rPr>
            <w:rStyle w:val="Hyperlink"/>
            <w:noProof/>
          </w:rPr>
          <w:noBreakHyphen/>
          <w:t>44: CBSS - Totals report – ran for subtotals by date, and grand summary total</w:t>
        </w:r>
        <w:r w:rsidR="009F74D5">
          <w:rPr>
            <w:noProof/>
            <w:webHidden/>
          </w:rPr>
          <w:tab/>
        </w:r>
        <w:r w:rsidR="009F74D5">
          <w:rPr>
            <w:noProof/>
            <w:webHidden/>
          </w:rPr>
          <w:fldChar w:fldCharType="begin"/>
        </w:r>
        <w:r w:rsidR="009F74D5">
          <w:rPr>
            <w:noProof/>
            <w:webHidden/>
          </w:rPr>
          <w:instrText xml:space="preserve"> PAGEREF _Toc477440632 \h </w:instrText>
        </w:r>
        <w:r w:rsidR="009F74D5">
          <w:rPr>
            <w:noProof/>
            <w:webHidden/>
          </w:rPr>
        </w:r>
        <w:r w:rsidR="009F74D5">
          <w:rPr>
            <w:noProof/>
            <w:webHidden/>
          </w:rPr>
          <w:fldChar w:fldCharType="separate"/>
        </w:r>
        <w:r w:rsidR="009F74D5">
          <w:rPr>
            <w:noProof/>
            <w:webHidden/>
          </w:rPr>
          <w:t>40</w:t>
        </w:r>
        <w:r w:rsidR="009F74D5">
          <w:rPr>
            <w:noProof/>
            <w:webHidden/>
          </w:rPr>
          <w:fldChar w:fldCharType="end"/>
        </w:r>
      </w:hyperlink>
    </w:p>
    <w:p w14:paraId="02AFEAF8"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3" w:history="1">
        <w:r w:rsidR="009F74D5" w:rsidRPr="00590347">
          <w:rPr>
            <w:rStyle w:val="Hyperlink"/>
            <w:noProof/>
          </w:rPr>
          <w:t>Figure 2</w:t>
        </w:r>
        <w:r w:rsidR="009F74D5" w:rsidRPr="00590347">
          <w:rPr>
            <w:rStyle w:val="Hyperlink"/>
            <w:noProof/>
          </w:rPr>
          <w:noBreakHyphen/>
          <w:t>45: CBSS Message Totals report – ran for a user selected date</w:t>
        </w:r>
        <w:r w:rsidR="009F74D5">
          <w:rPr>
            <w:noProof/>
            <w:webHidden/>
          </w:rPr>
          <w:tab/>
        </w:r>
        <w:r w:rsidR="009F74D5">
          <w:rPr>
            <w:noProof/>
            <w:webHidden/>
          </w:rPr>
          <w:fldChar w:fldCharType="begin"/>
        </w:r>
        <w:r w:rsidR="009F74D5">
          <w:rPr>
            <w:noProof/>
            <w:webHidden/>
          </w:rPr>
          <w:instrText xml:space="preserve"> PAGEREF _Toc477440633 \h </w:instrText>
        </w:r>
        <w:r w:rsidR="009F74D5">
          <w:rPr>
            <w:noProof/>
            <w:webHidden/>
          </w:rPr>
        </w:r>
        <w:r w:rsidR="009F74D5">
          <w:rPr>
            <w:noProof/>
            <w:webHidden/>
          </w:rPr>
          <w:fldChar w:fldCharType="separate"/>
        </w:r>
        <w:r w:rsidR="009F74D5">
          <w:rPr>
            <w:noProof/>
            <w:webHidden/>
          </w:rPr>
          <w:t>41</w:t>
        </w:r>
        <w:r w:rsidR="009F74D5">
          <w:rPr>
            <w:noProof/>
            <w:webHidden/>
          </w:rPr>
          <w:fldChar w:fldCharType="end"/>
        </w:r>
      </w:hyperlink>
    </w:p>
    <w:p w14:paraId="31D5DF92"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4" w:history="1">
        <w:r w:rsidR="009F74D5" w:rsidRPr="00590347">
          <w:rPr>
            <w:rStyle w:val="Hyperlink"/>
            <w:noProof/>
          </w:rPr>
          <w:t>Figure 2</w:t>
        </w:r>
        <w:r w:rsidR="009F74D5" w:rsidRPr="00590347">
          <w:rPr>
            <w:rStyle w:val="Hyperlink"/>
            <w:noProof/>
          </w:rPr>
          <w:noBreakHyphen/>
          <w:t>46: Reprint Patient Statements menu option</w:t>
        </w:r>
        <w:r w:rsidR="009F74D5">
          <w:rPr>
            <w:noProof/>
            <w:webHidden/>
          </w:rPr>
          <w:tab/>
        </w:r>
        <w:r w:rsidR="009F74D5">
          <w:rPr>
            <w:noProof/>
            <w:webHidden/>
          </w:rPr>
          <w:fldChar w:fldCharType="begin"/>
        </w:r>
        <w:r w:rsidR="009F74D5">
          <w:rPr>
            <w:noProof/>
            <w:webHidden/>
          </w:rPr>
          <w:instrText xml:space="preserve"> PAGEREF _Toc477440634 \h </w:instrText>
        </w:r>
        <w:r w:rsidR="009F74D5">
          <w:rPr>
            <w:noProof/>
            <w:webHidden/>
          </w:rPr>
        </w:r>
        <w:r w:rsidR="009F74D5">
          <w:rPr>
            <w:noProof/>
            <w:webHidden/>
          </w:rPr>
          <w:fldChar w:fldCharType="separate"/>
        </w:r>
        <w:r w:rsidR="009F74D5">
          <w:rPr>
            <w:noProof/>
            <w:webHidden/>
          </w:rPr>
          <w:t>41</w:t>
        </w:r>
        <w:r w:rsidR="009F74D5">
          <w:rPr>
            <w:noProof/>
            <w:webHidden/>
          </w:rPr>
          <w:fldChar w:fldCharType="end"/>
        </w:r>
      </w:hyperlink>
    </w:p>
    <w:p w14:paraId="74EEB5B6"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5" w:history="1">
        <w:r w:rsidR="009F74D5" w:rsidRPr="00590347">
          <w:rPr>
            <w:rStyle w:val="Hyperlink"/>
            <w:noProof/>
          </w:rPr>
          <w:t>Figure 2</w:t>
        </w:r>
        <w:r w:rsidR="009F74D5" w:rsidRPr="00590347">
          <w:rPr>
            <w:rStyle w:val="Hyperlink"/>
            <w:noProof/>
          </w:rPr>
          <w:noBreakHyphen/>
          <w:t>47: Auto-Correction Report - sort by Auto-Correct Reason version</w:t>
        </w:r>
        <w:r w:rsidR="009F74D5">
          <w:rPr>
            <w:noProof/>
            <w:webHidden/>
          </w:rPr>
          <w:tab/>
        </w:r>
        <w:r w:rsidR="009F74D5">
          <w:rPr>
            <w:noProof/>
            <w:webHidden/>
          </w:rPr>
          <w:fldChar w:fldCharType="begin"/>
        </w:r>
        <w:r w:rsidR="009F74D5">
          <w:rPr>
            <w:noProof/>
            <w:webHidden/>
          </w:rPr>
          <w:instrText xml:space="preserve"> PAGEREF _Toc477440635 \h </w:instrText>
        </w:r>
        <w:r w:rsidR="009F74D5">
          <w:rPr>
            <w:noProof/>
            <w:webHidden/>
          </w:rPr>
        </w:r>
        <w:r w:rsidR="009F74D5">
          <w:rPr>
            <w:noProof/>
            <w:webHidden/>
          </w:rPr>
          <w:fldChar w:fldCharType="separate"/>
        </w:r>
        <w:r w:rsidR="009F74D5">
          <w:rPr>
            <w:noProof/>
            <w:webHidden/>
          </w:rPr>
          <w:t>42</w:t>
        </w:r>
        <w:r w:rsidR="009F74D5">
          <w:rPr>
            <w:noProof/>
            <w:webHidden/>
          </w:rPr>
          <w:fldChar w:fldCharType="end"/>
        </w:r>
      </w:hyperlink>
    </w:p>
    <w:p w14:paraId="04BDF783"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6" w:history="1">
        <w:r w:rsidR="009F74D5" w:rsidRPr="00590347">
          <w:rPr>
            <w:rStyle w:val="Hyperlink"/>
            <w:noProof/>
          </w:rPr>
          <w:t>Figure 2</w:t>
        </w:r>
        <w:r w:rsidR="009F74D5" w:rsidRPr="00590347">
          <w:rPr>
            <w:rStyle w:val="Hyperlink"/>
            <w:noProof/>
          </w:rPr>
          <w:noBreakHyphen/>
          <w:t>48:  Auto-Correct Report Sort Selection Order</w:t>
        </w:r>
        <w:r w:rsidR="009F74D5">
          <w:rPr>
            <w:noProof/>
            <w:webHidden/>
          </w:rPr>
          <w:tab/>
        </w:r>
        <w:r w:rsidR="009F74D5">
          <w:rPr>
            <w:noProof/>
            <w:webHidden/>
          </w:rPr>
          <w:fldChar w:fldCharType="begin"/>
        </w:r>
        <w:r w:rsidR="009F74D5">
          <w:rPr>
            <w:noProof/>
            <w:webHidden/>
          </w:rPr>
          <w:instrText xml:space="preserve"> PAGEREF _Toc477440636 \h </w:instrText>
        </w:r>
        <w:r w:rsidR="009F74D5">
          <w:rPr>
            <w:noProof/>
            <w:webHidden/>
          </w:rPr>
        </w:r>
        <w:r w:rsidR="009F74D5">
          <w:rPr>
            <w:noProof/>
            <w:webHidden/>
          </w:rPr>
          <w:fldChar w:fldCharType="separate"/>
        </w:r>
        <w:r w:rsidR="009F74D5">
          <w:rPr>
            <w:noProof/>
            <w:webHidden/>
          </w:rPr>
          <w:t>43</w:t>
        </w:r>
        <w:r w:rsidR="009F74D5">
          <w:rPr>
            <w:noProof/>
            <w:webHidden/>
          </w:rPr>
          <w:fldChar w:fldCharType="end"/>
        </w:r>
      </w:hyperlink>
    </w:p>
    <w:p w14:paraId="06CD21C1"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7" w:history="1">
        <w:r w:rsidR="009F74D5" w:rsidRPr="00590347">
          <w:rPr>
            <w:rStyle w:val="Hyperlink"/>
            <w:noProof/>
          </w:rPr>
          <w:t>Figure 2</w:t>
        </w:r>
        <w:r w:rsidR="009F74D5" w:rsidRPr="00590347">
          <w:rPr>
            <w:rStyle w:val="Hyperlink"/>
            <w:noProof/>
          </w:rPr>
          <w:noBreakHyphen/>
          <w:t>49:  Default Selection for Auto-Correct Report Sort Versions</w:t>
        </w:r>
        <w:r w:rsidR="009F74D5">
          <w:rPr>
            <w:noProof/>
            <w:webHidden/>
          </w:rPr>
          <w:tab/>
        </w:r>
        <w:r w:rsidR="009F74D5">
          <w:rPr>
            <w:noProof/>
            <w:webHidden/>
          </w:rPr>
          <w:fldChar w:fldCharType="begin"/>
        </w:r>
        <w:r w:rsidR="009F74D5">
          <w:rPr>
            <w:noProof/>
            <w:webHidden/>
          </w:rPr>
          <w:instrText xml:space="preserve"> PAGEREF _Toc477440637 \h </w:instrText>
        </w:r>
        <w:r w:rsidR="009F74D5">
          <w:rPr>
            <w:noProof/>
            <w:webHidden/>
          </w:rPr>
        </w:r>
        <w:r w:rsidR="009F74D5">
          <w:rPr>
            <w:noProof/>
            <w:webHidden/>
          </w:rPr>
          <w:fldChar w:fldCharType="separate"/>
        </w:r>
        <w:r w:rsidR="009F74D5">
          <w:rPr>
            <w:noProof/>
            <w:webHidden/>
          </w:rPr>
          <w:t>43</w:t>
        </w:r>
        <w:r w:rsidR="009F74D5">
          <w:rPr>
            <w:noProof/>
            <w:webHidden/>
          </w:rPr>
          <w:fldChar w:fldCharType="end"/>
        </w:r>
      </w:hyperlink>
    </w:p>
    <w:p w14:paraId="06948F55" w14:textId="77777777" w:rsidR="009F74D5" w:rsidRDefault="00572ABE">
      <w:pPr>
        <w:pStyle w:val="TableofFigures"/>
        <w:tabs>
          <w:tab w:val="right" w:leader="dot" w:pos="9350"/>
        </w:tabs>
        <w:rPr>
          <w:rFonts w:asciiTheme="minorHAnsi" w:eastAsiaTheme="minorEastAsia" w:hAnsiTheme="minorHAnsi" w:cstheme="minorBidi"/>
          <w:noProof/>
          <w:szCs w:val="22"/>
        </w:rPr>
      </w:pPr>
      <w:hyperlink w:anchor="_Toc477440638" w:history="1">
        <w:r w:rsidR="009F74D5" w:rsidRPr="00590347">
          <w:rPr>
            <w:rStyle w:val="Hyperlink"/>
            <w:noProof/>
          </w:rPr>
          <w:t>Figure 2</w:t>
        </w:r>
        <w:r w:rsidR="009F74D5" w:rsidRPr="00590347">
          <w:rPr>
            <w:rStyle w:val="Hyperlink"/>
            <w:noProof/>
          </w:rPr>
          <w:noBreakHyphen/>
          <w:t>50: CBSS Interface</w:t>
        </w:r>
        <w:r w:rsidR="009F74D5">
          <w:rPr>
            <w:noProof/>
            <w:webHidden/>
          </w:rPr>
          <w:tab/>
        </w:r>
        <w:r w:rsidR="009F74D5">
          <w:rPr>
            <w:noProof/>
            <w:webHidden/>
          </w:rPr>
          <w:fldChar w:fldCharType="begin"/>
        </w:r>
        <w:r w:rsidR="009F74D5">
          <w:rPr>
            <w:noProof/>
            <w:webHidden/>
          </w:rPr>
          <w:instrText xml:space="preserve"> PAGEREF _Toc477440638 \h </w:instrText>
        </w:r>
        <w:r w:rsidR="009F74D5">
          <w:rPr>
            <w:noProof/>
            <w:webHidden/>
          </w:rPr>
        </w:r>
        <w:r w:rsidR="009F74D5">
          <w:rPr>
            <w:noProof/>
            <w:webHidden/>
          </w:rPr>
          <w:fldChar w:fldCharType="separate"/>
        </w:r>
        <w:r w:rsidR="009F74D5">
          <w:rPr>
            <w:noProof/>
            <w:webHidden/>
          </w:rPr>
          <w:t>64</w:t>
        </w:r>
        <w:r w:rsidR="009F74D5">
          <w:rPr>
            <w:noProof/>
            <w:webHidden/>
          </w:rPr>
          <w:fldChar w:fldCharType="end"/>
        </w:r>
      </w:hyperlink>
    </w:p>
    <w:p w14:paraId="6234493B" w14:textId="71B98FF7" w:rsidR="003B67BA" w:rsidRPr="003B67BA" w:rsidRDefault="003B67BA" w:rsidP="003B67BA">
      <w:pPr>
        <w:pStyle w:val="TOC"/>
        <w:sectPr w:rsidR="003B67BA" w:rsidRPr="003B67BA" w:rsidSect="00886885">
          <w:pgSz w:w="12240" w:h="15840" w:code="1"/>
          <w:pgMar w:top="1440" w:right="1440" w:bottom="1440" w:left="1440" w:header="720" w:footer="720" w:gutter="0"/>
          <w:pgNumType w:fmt="lowerRoman"/>
          <w:cols w:space="720"/>
          <w:docGrid w:linePitch="360"/>
        </w:sectPr>
      </w:pPr>
      <w:r>
        <w:fldChar w:fldCharType="end"/>
      </w:r>
    </w:p>
    <w:p w14:paraId="0AEA3EE5" w14:textId="77777777" w:rsidR="004F3A80" w:rsidRPr="00D30753" w:rsidRDefault="004F3A80" w:rsidP="00B5541E">
      <w:pPr>
        <w:pStyle w:val="Heading1"/>
        <w:numPr>
          <w:ilvl w:val="0"/>
          <w:numId w:val="22"/>
        </w:numPr>
      </w:pPr>
      <w:bookmarkStart w:id="2" w:name="_Toc477440517"/>
      <w:r w:rsidRPr="00D30753">
        <w:lastRenderedPageBreak/>
        <w:t>Introduction</w:t>
      </w:r>
      <w:bookmarkEnd w:id="0"/>
      <w:bookmarkEnd w:id="2"/>
    </w:p>
    <w:p w14:paraId="577B7E3A" w14:textId="1520F9F8" w:rsidR="00EF61C5" w:rsidRDefault="00A7265F" w:rsidP="00895F5C">
      <w:pPr>
        <w:spacing w:before="120"/>
      </w:pPr>
      <w:r w:rsidRPr="00B8461A">
        <w:rPr>
          <w:rStyle w:val="BodyTextChar"/>
        </w:rPr>
        <w:t xml:space="preserve">The remediation of the Veterans Health Information Systems Technology Architecture (VistA) Accounts Receivable (AR) process is required to provide a consolidated and easily readable patient statement from multiple treatment facilities during a monthly cycle. </w:t>
      </w:r>
      <w:r w:rsidR="006A41C4" w:rsidRPr="00B8461A">
        <w:rPr>
          <w:rStyle w:val="BodyTextChar"/>
        </w:rPr>
        <w:t>E</w:t>
      </w:r>
      <w:r w:rsidRPr="00B8461A">
        <w:rPr>
          <w:rStyle w:val="BodyTextChar"/>
        </w:rPr>
        <w:t xml:space="preserve">nhancements </w:t>
      </w:r>
      <w:r w:rsidR="006A41C4" w:rsidRPr="00B8461A">
        <w:rPr>
          <w:rStyle w:val="BodyTextChar"/>
        </w:rPr>
        <w:t xml:space="preserve">to the AR system </w:t>
      </w:r>
      <w:r w:rsidRPr="00B8461A">
        <w:rPr>
          <w:rStyle w:val="BodyTextChar"/>
        </w:rPr>
        <w:t xml:space="preserve">will increase Veteran satisfaction by mitigating concerns raised by Veterans Service Organizations (VSO) and individual Veterans, who have provided feedback to the Department of Veterans Affairs (VA) regarding poor customer service and poor business practices. Future development activities are dependent on Phase </w:t>
      </w:r>
      <w:r w:rsidR="006A41C4" w:rsidRPr="00B8461A">
        <w:rPr>
          <w:rStyle w:val="BodyTextChar"/>
        </w:rPr>
        <w:t>1 and Phase 2 enhancements</w:t>
      </w:r>
      <w:r w:rsidRPr="00B8461A">
        <w:rPr>
          <w:rStyle w:val="BodyTextChar"/>
        </w:rPr>
        <w:t xml:space="preserve">, as these enhancements will deploy best practices in financial and business processes, and align with the VA initiative to build Veterans Record Management (VRM) capability to enable </w:t>
      </w:r>
      <w:r w:rsidR="009E6476" w:rsidRPr="00B8461A">
        <w:rPr>
          <w:rStyle w:val="BodyTextChar"/>
        </w:rPr>
        <w:t>convenient</w:t>
      </w:r>
      <w:r w:rsidRPr="00B8461A">
        <w:rPr>
          <w:rStyle w:val="BodyTextChar"/>
        </w:rPr>
        <w:t xml:space="preserve"> </w:t>
      </w:r>
      <w:r w:rsidR="006A41C4" w:rsidRPr="00B8461A">
        <w:rPr>
          <w:rStyle w:val="BodyTextChar"/>
        </w:rPr>
        <w:t xml:space="preserve">and </w:t>
      </w:r>
      <w:r w:rsidRPr="00B8461A">
        <w:rPr>
          <w:rStyle w:val="BodyTextChar"/>
        </w:rPr>
        <w:t>seamless interactions</w:t>
      </w:r>
      <w:r w:rsidRPr="00874B64">
        <w:t>.</w:t>
      </w:r>
    </w:p>
    <w:p w14:paraId="37A66943" w14:textId="77777777" w:rsidR="00EF61C5" w:rsidRDefault="00EF61C5" w:rsidP="00895F5C">
      <w:pPr>
        <w:pStyle w:val="BodyText"/>
      </w:pPr>
      <w:r>
        <w:t xml:space="preserve">The PSE project includes </w:t>
      </w:r>
      <w:proofErr w:type="gramStart"/>
      <w:r>
        <w:t>3</w:t>
      </w:r>
      <w:proofErr w:type="gramEnd"/>
      <w:r>
        <w:t xml:space="preserve"> development phases across 5 increments. Phase 1 will remediate existing payment cycle </w:t>
      </w:r>
      <w:r w:rsidR="00FB553B">
        <w:t>deficiencies</w:t>
      </w:r>
      <w:r>
        <w:t xml:space="preserve"> and </w:t>
      </w:r>
      <w:r w:rsidR="00FE3891">
        <w:t xml:space="preserve">include </w:t>
      </w:r>
      <w:r w:rsidR="00FB553B">
        <w:t>an</w:t>
      </w:r>
      <w:r>
        <w:t xml:space="preserve"> auto-correction job.</w:t>
      </w:r>
      <w:r w:rsidR="00B11722">
        <w:t xml:space="preserve"> </w:t>
      </w:r>
      <w:r>
        <w:t xml:space="preserve">Phase 1 </w:t>
      </w:r>
      <w:proofErr w:type="gramStart"/>
      <w:r>
        <w:t>will be coded</w:t>
      </w:r>
      <w:proofErr w:type="gramEnd"/>
      <w:r>
        <w:t xml:space="preserve"> and initial SQA testing</w:t>
      </w:r>
      <w:r w:rsidR="00EF4FE6">
        <w:t xml:space="preserve"> will be performed</w:t>
      </w:r>
      <w:r>
        <w:t xml:space="preserve"> in Increment 1.</w:t>
      </w:r>
      <w:r w:rsidR="00B11722">
        <w:t xml:space="preserve"> </w:t>
      </w:r>
      <w:r>
        <w:t xml:space="preserve">Phase 1 final </w:t>
      </w:r>
      <w:r w:rsidR="00A26C95">
        <w:t xml:space="preserve">Software Quality Assurance (SQA), User Functionality Testing (UFT), Initial Operability Capability (IOC), </w:t>
      </w:r>
      <w:r>
        <w:t>and deploy</w:t>
      </w:r>
      <w:r w:rsidR="00FE3891">
        <w:t>ment</w:t>
      </w:r>
      <w:r>
        <w:t xml:space="preserve"> will be in Increment 3.</w:t>
      </w:r>
    </w:p>
    <w:p w14:paraId="0621024A" w14:textId="1B26AA1F" w:rsidR="00EF61C5" w:rsidRDefault="00EF61C5" w:rsidP="00763629">
      <w:pPr>
        <w:pStyle w:val="BodyText"/>
        <w:spacing w:before="0"/>
      </w:pPr>
      <w:r>
        <w:t xml:space="preserve">Phase 2 includes the </w:t>
      </w:r>
      <w:r w:rsidR="00FB553B">
        <w:t>creation</w:t>
      </w:r>
      <w:r>
        <w:t xml:space="preserve"> of the Consolidated Patient Statement</w:t>
      </w:r>
      <w:r w:rsidR="00840649">
        <w:t xml:space="preserve"> and for the generation of the Annual Patient Payment Summary (APPS) statement</w:t>
      </w:r>
      <w:r w:rsidR="00D83540">
        <w:t>.</w:t>
      </w:r>
      <w:r>
        <w:t xml:space="preserve"> Phase 2 </w:t>
      </w:r>
      <w:proofErr w:type="gramStart"/>
      <w:r>
        <w:t>will be coded</w:t>
      </w:r>
      <w:proofErr w:type="gramEnd"/>
      <w:r>
        <w:t xml:space="preserve"> and initial SQA testing</w:t>
      </w:r>
      <w:r w:rsidR="00EF4FE6">
        <w:t xml:space="preserve"> will be performed</w:t>
      </w:r>
      <w:r>
        <w:t xml:space="preserve"> in Increment 2.</w:t>
      </w:r>
      <w:r w:rsidR="00B11722">
        <w:t xml:space="preserve"> </w:t>
      </w:r>
      <w:r>
        <w:t>Phase 2 final SQA, UFT, IOC, and deploy</w:t>
      </w:r>
      <w:r w:rsidR="00A26C95">
        <w:t>ment</w:t>
      </w:r>
      <w:r>
        <w:t xml:space="preserve"> will be in Increment 3.</w:t>
      </w:r>
    </w:p>
    <w:p w14:paraId="3B618748" w14:textId="0B43E11D" w:rsidR="00A121D8" w:rsidRDefault="001C34B3" w:rsidP="00763629">
      <w:pPr>
        <w:pStyle w:val="BodyText"/>
      </w:pPr>
      <w:r>
        <w:t xml:space="preserve">Phase 3 includes making the </w:t>
      </w:r>
      <w:r w:rsidR="00EA7EEE">
        <w:t>Consolidated</w:t>
      </w:r>
      <w:r>
        <w:t xml:space="preserve"> </w:t>
      </w:r>
      <w:r w:rsidR="00906A61">
        <w:t xml:space="preserve">Billing </w:t>
      </w:r>
      <w:r>
        <w:t>Statement (</w:t>
      </w:r>
      <w:r w:rsidR="00906A61">
        <w:t>CBS</w:t>
      </w:r>
      <w:r>
        <w:t>) a</w:t>
      </w:r>
      <w:r w:rsidR="000A708A">
        <w:t xml:space="preserve">vailable on-line through the </w:t>
      </w:r>
      <w:r w:rsidR="00216455">
        <w:t>Health</w:t>
      </w:r>
      <w:r w:rsidR="00216455" w:rsidRPr="00840649">
        <w:rPr>
          <w:b/>
          <w:i/>
        </w:rPr>
        <w:t>e</w:t>
      </w:r>
      <w:r w:rsidR="00216455">
        <w:t>Vet</w:t>
      </w:r>
      <w:r w:rsidR="00952B2D">
        <w:t xml:space="preserve"> portal</w:t>
      </w:r>
      <w:r>
        <w:t xml:space="preserve">. Phase 3 </w:t>
      </w:r>
      <w:proofErr w:type="gramStart"/>
      <w:r>
        <w:t>will be coded</w:t>
      </w:r>
      <w:proofErr w:type="gramEnd"/>
      <w:r>
        <w:t xml:space="preserve"> and initial SQA testing will be performed in Increment 4.</w:t>
      </w:r>
      <w:r w:rsidR="00B11722">
        <w:t xml:space="preserve"> </w:t>
      </w:r>
      <w:r>
        <w:t>Phase 3 final SQA, UFT, IOC, and deployment will be in Increment 5.</w:t>
      </w:r>
    </w:p>
    <w:p w14:paraId="278FAA0D" w14:textId="77777777" w:rsidR="005B15A6" w:rsidRDefault="005B15A6" w:rsidP="00B5541E">
      <w:pPr>
        <w:pStyle w:val="Heading2"/>
        <w:numPr>
          <w:ilvl w:val="1"/>
          <w:numId w:val="23"/>
        </w:numPr>
      </w:pPr>
      <w:bookmarkStart w:id="3" w:name="_Toc477440518"/>
      <w:r>
        <w:t>Purpose</w:t>
      </w:r>
      <w:bookmarkEnd w:id="3"/>
    </w:p>
    <w:p w14:paraId="4D7B86D8" w14:textId="77777777" w:rsidR="00446825" w:rsidRDefault="00446825" w:rsidP="008C358F">
      <w:pPr>
        <w:pStyle w:val="BodyText"/>
      </w:pPr>
      <w:r>
        <w:t xml:space="preserve">The purpose of this </w:t>
      </w:r>
      <w:r w:rsidR="00F139C5">
        <w:t>Requirements Specification Document (</w:t>
      </w:r>
      <w:r>
        <w:t>RSD</w:t>
      </w:r>
      <w:r w:rsidR="00F139C5">
        <w:t>)</w:t>
      </w:r>
      <w:r>
        <w:t xml:space="preserve"> is to introduce the functional and technical requirements for Patient Statement Enhancements (PSE) for Phase 2. The intended audience for this document are PSE Office of Information and Technology (OI&amp;T), the PSE Business Requirements Office, and other PSE stakeholders. </w:t>
      </w:r>
    </w:p>
    <w:p w14:paraId="16F0E94F" w14:textId="77777777" w:rsidR="005B15A6" w:rsidRDefault="005B15A6" w:rsidP="00B5541E">
      <w:pPr>
        <w:pStyle w:val="Heading2"/>
        <w:numPr>
          <w:ilvl w:val="1"/>
          <w:numId w:val="23"/>
        </w:numPr>
      </w:pPr>
      <w:bookmarkStart w:id="4" w:name="_Toc477440519"/>
      <w:r>
        <w:t>Scope</w:t>
      </w:r>
      <w:bookmarkEnd w:id="4"/>
    </w:p>
    <w:p w14:paraId="33333133" w14:textId="77777777" w:rsidR="00446825" w:rsidRPr="00607B96" w:rsidRDefault="00446825" w:rsidP="008C358F">
      <w:pPr>
        <w:pStyle w:val="BodyText"/>
      </w:pPr>
      <w:r>
        <w:t xml:space="preserve">This RSD focuses on </w:t>
      </w:r>
      <w:r w:rsidRPr="00607B96">
        <w:t xml:space="preserve">the business rules and requirements for Phase </w:t>
      </w:r>
      <w:r w:rsidR="00F10D29" w:rsidRPr="00607B96">
        <w:t>2</w:t>
      </w:r>
      <w:r w:rsidRPr="00607B96">
        <w:t xml:space="preserve"> development. Items</w:t>
      </w:r>
      <w:r w:rsidR="00C00031" w:rsidRPr="00607B96">
        <w:t xml:space="preserve"> considered in scope for Phase 2</w:t>
      </w:r>
      <w:r w:rsidRPr="00607B96">
        <w:t xml:space="preserve"> </w:t>
      </w:r>
      <w:proofErr w:type="gramStart"/>
      <w:r w:rsidRPr="00607B96">
        <w:t>are listed</w:t>
      </w:r>
      <w:proofErr w:type="gramEnd"/>
      <w:r w:rsidRPr="00607B96">
        <w:t xml:space="preserve"> below:</w:t>
      </w:r>
    </w:p>
    <w:p w14:paraId="4DF33F87" w14:textId="77C168ED" w:rsidR="00F10D29" w:rsidRPr="00607B96" w:rsidRDefault="00BF214A" w:rsidP="00302195">
      <w:pPr>
        <w:pStyle w:val="BodyTextNumbered1"/>
        <w:shd w:val="clear" w:color="auto" w:fill="FFFFFF" w:themeFill="background1"/>
      </w:pPr>
      <w:r w:rsidRPr="00607B96">
        <w:t>Create</w:t>
      </w:r>
      <w:r w:rsidR="00C00031" w:rsidRPr="00607B96">
        <w:t xml:space="preserve"> </w:t>
      </w:r>
      <w:r w:rsidR="00881D00" w:rsidRPr="00607B96">
        <w:t xml:space="preserve">a </w:t>
      </w:r>
      <w:r w:rsidR="0007180D">
        <w:t xml:space="preserve">consolidated patient </w:t>
      </w:r>
      <w:r w:rsidR="00447B68">
        <w:t>statement</w:t>
      </w:r>
      <w:r w:rsidRPr="00607B96">
        <w:t xml:space="preserve"> across all</w:t>
      </w:r>
      <w:r w:rsidR="001135EB" w:rsidRPr="00607B96">
        <w:t xml:space="preserve"> VA Medical Center</w:t>
      </w:r>
      <w:r w:rsidRPr="00607B96">
        <w:t xml:space="preserve"> </w:t>
      </w:r>
      <w:r w:rsidR="001135EB" w:rsidRPr="00607B96">
        <w:t>(</w:t>
      </w:r>
      <w:r w:rsidR="00FD16DF" w:rsidRPr="00607B96">
        <w:t>VAMC</w:t>
      </w:r>
      <w:r w:rsidR="001135EB" w:rsidRPr="00607B96">
        <w:t>)</w:t>
      </w:r>
      <w:r w:rsidR="00FD16DF" w:rsidRPr="00607B96">
        <w:t xml:space="preserve"> </w:t>
      </w:r>
      <w:r w:rsidR="000370CD" w:rsidRPr="00607B96">
        <w:t xml:space="preserve">facilities. </w:t>
      </w:r>
      <w:r w:rsidR="000370CD" w:rsidRPr="00302195">
        <w:rPr>
          <w:shd w:val="clear" w:color="auto" w:fill="FFFFFF" w:themeFill="background1"/>
        </w:rPr>
        <w:t>The</w:t>
      </w:r>
      <w:r w:rsidR="00FF0A93" w:rsidRPr="00302195">
        <w:rPr>
          <w:shd w:val="clear" w:color="auto" w:fill="FFFFFF" w:themeFill="background1"/>
        </w:rPr>
        <w:t xml:space="preserve"> Consolidate</w:t>
      </w:r>
      <w:r w:rsidR="00F507E9" w:rsidRPr="00302195">
        <w:rPr>
          <w:shd w:val="clear" w:color="auto" w:fill="FFFFFF" w:themeFill="background1"/>
        </w:rPr>
        <w:t>d</w:t>
      </w:r>
      <w:r w:rsidR="00FF0A93" w:rsidRPr="00302195">
        <w:rPr>
          <w:shd w:val="clear" w:color="auto" w:fill="FFFFFF" w:themeFill="background1"/>
        </w:rPr>
        <w:t xml:space="preserve"> </w:t>
      </w:r>
      <w:r w:rsidR="00906A61" w:rsidRPr="00302195">
        <w:rPr>
          <w:shd w:val="clear" w:color="auto" w:fill="FFFFFF" w:themeFill="background1"/>
        </w:rPr>
        <w:t xml:space="preserve">Billing </w:t>
      </w:r>
      <w:r w:rsidR="00FF0A93" w:rsidRPr="00302195">
        <w:rPr>
          <w:shd w:val="clear" w:color="auto" w:fill="FFFFFF" w:themeFill="background1"/>
        </w:rPr>
        <w:t>Statement System (</w:t>
      </w:r>
      <w:r w:rsidR="00906A61" w:rsidRPr="00302195">
        <w:rPr>
          <w:shd w:val="clear" w:color="auto" w:fill="FFFFFF" w:themeFill="background1"/>
        </w:rPr>
        <w:t>CBSS</w:t>
      </w:r>
      <w:r w:rsidR="00FF0A93" w:rsidRPr="00302195">
        <w:rPr>
          <w:shd w:val="clear" w:color="auto" w:fill="FFFFFF" w:themeFill="background1"/>
        </w:rPr>
        <w:t>) will create a</w:t>
      </w:r>
      <w:r w:rsidR="007F2C12" w:rsidRPr="00302195">
        <w:rPr>
          <w:shd w:val="clear" w:color="auto" w:fill="FFFFFF" w:themeFill="background1"/>
        </w:rPr>
        <w:t xml:space="preserve"> Consolidated </w:t>
      </w:r>
      <w:r w:rsidR="00906A61" w:rsidRPr="00302195">
        <w:rPr>
          <w:shd w:val="clear" w:color="auto" w:fill="FFFFFF" w:themeFill="background1"/>
        </w:rPr>
        <w:t xml:space="preserve">Billing </w:t>
      </w:r>
      <w:r w:rsidR="007F2C12" w:rsidRPr="00302195">
        <w:rPr>
          <w:shd w:val="clear" w:color="auto" w:fill="FFFFFF" w:themeFill="background1"/>
        </w:rPr>
        <w:t>Statement (</w:t>
      </w:r>
      <w:r w:rsidR="00906A61" w:rsidRPr="00302195">
        <w:rPr>
          <w:shd w:val="clear" w:color="auto" w:fill="FFFFFF" w:themeFill="background1"/>
        </w:rPr>
        <w:t>CBS</w:t>
      </w:r>
      <w:r w:rsidR="007F2C12" w:rsidRPr="00302195">
        <w:rPr>
          <w:shd w:val="clear" w:color="auto" w:fill="FFFFFF" w:themeFill="background1"/>
        </w:rPr>
        <w:t>)</w:t>
      </w:r>
      <w:r w:rsidR="00F507E9" w:rsidRPr="00302195">
        <w:rPr>
          <w:shd w:val="clear" w:color="auto" w:fill="FFFFFF" w:themeFill="background1"/>
        </w:rPr>
        <w:t>,</w:t>
      </w:r>
      <w:r w:rsidR="007F2C12" w:rsidRPr="00302195">
        <w:rPr>
          <w:shd w:val="clear" w:color="auto" w:fill="FFFFFF" w:themeFill="background1"/>
        </w:rPr>
        <w:t xml:space="preserve"> </w:t>
      </w:r>
      <w:r w:rsidR="008A6DCB" w:rsidRPr="00302195">
        <w:rPr>
          <w:shd w:val="clear" w:color="auto" w:fill="FFFFFF" w:themeFill="background1"/>
        </w:rPr>
        <w:t xml:space="preserve">a data file </w:t>
      </w:r>
      <w:r w:rsidR="00FF0A93" w:rsidRPr="00302195">
        <w:rPr>
          <w:shd w:val="clear" w:color="auto" w:fill="FFFFFF" w:themeFill="background1"/>
        </w:rPr>
        <w:t>for each Veteran that has visited one or more of the 150 VAMC sites.</w:t>
      </w:r>
      <w:r w:rsidR="000370CD" w:rsidRPr="00302195">
        <w:rPr>
          <w:shd w:val="clear" w:color="auto" w:fill="FFFFFF" w:themeFill="background1"/>
        </w:rPr>
        <w:t xml:space="preserve"> </w:t>
      </w:r>
      <w:r w:rsidR="00906A61" w:rsidRPr="00302195">
        <w:rPr>
          <w:shd w:val="clear" w:color="auto" w:fill="FFFFFF" w:themeFill="background1"/>
        </w:rPr>
        <w:t>CBSS</w:t>
      </w:r>
      <w:r w:rsidR="00FF0A93" w:rsidRPr="00302195">
        <w:rPr>
          <w:shd w:val="clear" w:color="auto" w:fill="FFFFFF" w:themeFill="background1"/>
        </w:rPr>
        <w:t xml:space="preserve"> will receive patient statement data </w:t>
      </w:r>
      <w:r w:rsidR="00017E67" w:rsidRPr="00302195">
        <w:rPr>
          <w:shd w:val="clear" w:color="auto" w:fill="FFFFFF" w:themeFill="background1"/>
        </w:rPr>
        <w:t xml:space="preserve">from the </w:t>
      </w:r>
      <w:r w:rsidR="00FF0A93" w:rsidRPr="00302195">
        <w:rPr>
          <w:shd w:val="clear" w:color="auto" w:fill="FFFFFF" w:themeFill="background1"/>
        </w:rPr>
        <w:t xml:space="preserve">150 VAMC sites and combine </w:t>
      </w:r>
      <w:r w:rsidR="007F2C12" w:rsidRPr="00302195">
        <w:rPr>
          <w:shd w:val="clear" w:color="auto" w:fill="FFFFFF" w:themeFill="background1"/>
        </w:rPr>
        <w:t xml:space="preserve">all of a Veteran’s monthly activity, including </w:t>
      </w:r>
      <w:r w:rsidR="008A6DCB" w:rsidRPr="00302195">
        <w:rPr>
          <w:shd w:val="clear" w:color="auto" w:fill="FFFFFF" w:themeFill="background1"/>
        </w:rPr>
        <w:t>VAMCs</w:t>
      </w:r>
      <w:r w:rsidR="007F2C12" w:rsidRPr="00302195">
        <w:rPr>
          <w:shd w:val="clear" w:color="auto" w:fill="FFFFFF" w:themeFill="background1"/>
        </w:rPr>
        <w:t xml:space="preserve"> visited, </w:t>
      </w:r>
      <w:r w:rsidR="001D53A6" w:rsidRPr="00302195">
        <w:rPr>
          <w:shd w:val="clear" w:color="auto" w:fill="FFFFFF" w:themeFill="background1"/>
        </w:rPr>
        <w:t>charges related to each visit, payments made toward debt and balance amounts (</w:t>
      </w:r>
      <w:r w:rsidR="007F2C12" w:rsidRPr="00302195">
        <w:rPr>
          <w:shd w:val="clear" w:color="auto" w:fill="FFFFFF" w:themeFill="background1"/>
        </w:rPr>
        <w:t>previous balanc</w:t>
      </w:r>
      <w:r w:rsidR="001D53A6" w:rsidRPr="00302195">
        <w:rPr>
          <w:shd w:val="clear" w:color="auto" w:fill="FFFFFF" w:themeFill="background1"/>
        </w:rPr>
        <w:t>e, current balance, and</w:t>
      </w:r>
      <w:r w:rsidR="007F2C12" w:rsidRPr="00302195">
        <w:rPr>
          <w:shd w:val="clear" w:color="auto" w:fill="FFFFFF" w:themeFill="background1"/>
        </w:rPr>
        <w:t xml:space="preserve"> total amount due</w:t>
      </w:r>
      <w:r w:rsidR="001D53A6" w:rsidRPr="00302195">
        <w:rPr>
          <w:shd w:val="clear" w:color="auto" w:fill="FFFFFF" w:themeFill="background1"/>
        </w:rPr>
        <w:t>)</w:t>
      </w:r>
      <w:r w:rsidR="000370CD" w:rsidRPr="00302195">
        <w:rPr>
          <w:shd w:val="clear" w:color="auto" w:fill="FFFFFF" w:themeFill="background1"/>
        </w:rPr>
        <w:t>,</w:t>
      </w:r>
      <w:r w:rsidR="007F2C12" w:rsidRPr="00302195">
        <w:rPr>
          <w:shd w:val="clear" w:color="auto" w:fill="FFFFFF" w:themeFill="background1"/>
        </w:rPr>
        <w:t xml:space="preserve"> and </w:t>
      </w:r>
      <w:r w:rsidR="008A6DCB" w:rsidRPr="00302195">
        <w:rPr>
          <w:shd w:val="clear" w:color="auto" w:fill="FFFFFF" w:themeFill="background1"/>
        </w:rPr>
        <w:t xml:space="preserve">payment </w:t>
      </w:r>
      <w:r w:rsidR="007F2C12" w:rsidRPr="00302195">
        <w:rPr>
          <w:shd w:val="clear" w:color="auto" w:fill="FFFFFF" w:themeFill="background1"/>
        </w:rPr>
        <w:t>due date</w:t>
      </w:r>
      <w:r w:rsidR="00FF0A93" w:rsidRPr="00302195">
        <w:rPr>
          <w:shd w:val="clear" w:color="auto" w:fill="FFFFFF" w:themeFill="background1"/>
        </w:rPr>
        <w:t xml:space="preserve"> into a single monthly statement</w:t>
      </w:r>
      <w:r w:rsidR="008A6DCB" w:rsidRPr="00302195">
        <w:rPr>
          <w:shd w:val="clear" w:color="auto" w:fill="FFFFFF" w:themeFill="background1"/>
        </w:rPr>
        <w:t xml:space="preserve">. </w:t>
      </w:r>
      <w:r w:rsidR="00017E67" w:rsidRPr="00302195">
        <w:rPr>
          <w:shd w:val="clear" w:color="auto" w:fill="FFFFFF" w:themeFill="background1"/>
        </w:rPr>
        <w:t xml:space="preserve">Receiving statement data from the VAMCs </w:t>
      </w:r>
      <w:proofErr w:type="gramStart"/>
      <w:r w:rsidR="00017E67" w:rsidRPr="00302195">
        <w:rPr>
          <w:shd w:val="clear" w:color="auto" w:fill="FFFFFF" w:themeFill="background1"/>
        </w:rPr>
        <w:t xml:space="preserve">will </w:t>
      </w:r>
      <w:r w:rsidR="00FF0A93" w:rsidRPr="00302195">
        <w:rPr>
          <w:shd w:val="clear" w:color="auto" w:fill="FFFFFF" w:themeFill="background1"/>
        </w:rPr>
        <w:t>be accomplished</w:t>
      </w:r>
      <w:proofErr w:type="gramEnd"/>
      <w:r w:rsidR="00FF0A93" w:rsidRPr="00302195">
        <w:rPr>
          <w:shd w:val="clear" w:color="auto" w:fill="FFFFFF" w:themeFill="background1"/>
        </w:rPr>
        <w:t xml:space="preserve"> through a scheduled batch process</w:t>
      </w:r>
      <w:r w:rsidR="00017E67" w:rsidRPr="00302195">
        <w:rPr>
          <w:shd w:val="clear" w:color="auto" w:fill="FFFFFF" w:themeFill="background1"/>
        </w:rPr>
        <w:t>.</w:t>
      </w:r>
      <w:r w:rsidR="008A6DCB" w:rsidRPr="00302195">
        <w:rPr>
          <w:shd w:val="clear" w:color="auto" w:fill="FFFFFF" w:themeFill="background1"/>
        </w:rPr>
        <w:t xml:space="preserve"> </w:t>
      </w:r>
      <w:r w:rsidR="00017E67" w:rsidRPr="00302195">
        <w:rPr>
          <w:shd w:val="clear" w:color="auto" w:fill="FFFFFF" w:themeFill="background1"/>
        </w:rPr>
        <w:t xml:space="preserve">Once the </w:t>
      </w:r>
      <w:r w:rsidR="00906A61" w:rsidRPr="00302195">
        <w:rPr>
          <w:shd w:val="clear" w:color="auto" w:fill="FFFFFF" w:themeFill="background1"/>
        </w:rPr>
        <w:t>CBS</w:t>
      </w:r>
      <w:r w:rsidR="00017E67" w:rsidRPr="00302195">
        <w:rPr>
          <w:shd w:val="clear" w:color="auto" w:fill="FFFFFF" w:themeFill="background1"/>
        </w:rPr>
        <w:t xml:space="preserve"> data file </w:t>
      </w:r>
      <w:proofErr w:type="gramStart"/>
      <w:r w:rsidR="00017E67" w:rsidRPr="00302195">
        <w:rPr>
          <w:shd w:val="clear" w:color="auto" w:fill="FFFFFF" w:themeFill="background1"/>
        </w:rPr>
        <w:t>is created</w:t>
      </w:r>
      <w:proofErr w:type="gramEnd"/>
      <w:r w:rsidR="00017E67" w:rsidRPr="00302195">
        <w:rPr>
          <w:shd w:val="clear" w:color="auto" w:fill="FFFFFF" w:themeFill="background1"/>
        </w:rPr>
        <w:t xml:space="preserve">, it is sent to </w:t>
      </w:r>
      <w:r w:rsidR="00E6442C" w:rsidRPr="00302195">
        <w:rPr>
          <w:shd w:val="clear" w:color="auto" w:fill="FFFFFF" w:themeFill="background1"/>
        </w:rPr>
        <w:t xml:space="preserve">Austin </w:t>
      </w:r>
      <w:r w:rsidR="004629E5" w:rsidRPr="00302195">
        <w:rPr>
          <w:shd w:val="clear" w:color="auto" w:fill="FFFFFF" w:themeFill="background1"/>
        </w:rPr>
        <w:t>Information Technology Center (</w:t>
      </w:r>
      <w:r w:rsidR="00017E67" w:rsidRPr="00302195">
        <w:rPr>
          <w:shd w:val="clear" w:color="auto" w:fill="FFFFFF" w:themeFill="background1"/>
        </w:rPr>
        <w:t>AITC</w:t>
      </w:r>
      <w:r w:rsidR="004629E5" w:rsidRPr="00302195">
        <w:rPr>
          <w:shd w:val="clear" w:color="auto" w:fill="FFFFFF" w:themeFill="background1"/>
        </w:rPr>
        <w:t>)</w:t>
      </w:r>
      <w:r w:rsidR="00017E67" w:rsidRPr="00302195">
        <w:rPr>
          <w:shd w:val="clear" w:color="auto" w:fill="FFFFFF" w:themeFill="background1"/>
        </w:rPr>
        <w:t xml:space="preserve"> for formatting and sen</w:t>
      </w:r>
      <w:r w:rsidR="00F507E9" w:rsidRPr="00302195">
        <w:rPr>
          <w:shd w:val="clear" w:color="auto" w:fill="FFFFFF" w:themeFill="background1"/>
        </w:rPr>
        <w:t>t</w:t>
      </w:r>
      <w:r w:rsidR="00017E67" w:rsidRPr="00302195">
        <w:rPr>
          <w:shd w:val="clear" w:color="auto" w:fill="FFFFFF" w:themeFill="background1"/>
        </w:rPr>
        <w:t xml:space="preserve"> to the print vendor for printing and</w:t>
      </w:r>
      <w:r w:rsidR="00017E67" w:rsidRPr="00607B96">
        <w:rPr>
          <w:shd w:val="clear" w:color="auto" w:fill="FFFF00"/>
        </w:rPr>
        <w:t xml:space="preserve"> </w:t>
      </w:r>
      <w:r w:rsidR="00017E67" w:rsidRPr="00302195">
        <w:rPr>
          <w:shd w:val="clear" w:color="auto" w:fill="FFFFFF" w:themeFill="background1"/>
        </w:rPr>
        <w:lastRenderedPageBreak/>
        <w:t xml:space="preserve">mailing. </w:t>
      </w:r>
      <w:r w:rsidR="00A66BDB" w:rsidRPr="00302195">
        <w:rPr>
          <w:shd w:val="clear" w:color="auto" w:fill="FFFFFF" w:themeFill="background1"/>
        </w:rPr>
        <w:t>When the AITC has sent the print vendor the statement print files, AIT</w:t>
      </w:r>
      <w:r w:rsidR="00302195">
        <w:rPr>
          <w:shd w:val="clear" w:color="auto" w:fill="FFFFFF" w:themeFill="background1"/>
        </w:rPr>
        <w:t>C</w:t>
      </w:r>
      <w:r w:rsidR="00A66BDB" w:rsidRPr="00302195">
        <w:rPr>
          <w:shd w:val="clear" w:color="auto" w:fill="FFFFFF" w:themeFill="background1"/>
        </w:rPr>
        <w:t xml:space="preserve">/CCPC will send print acknowledgement to CBSS for processing of updates </w:t>
      </w:r>
      <w:r w:rsidR="002A6B57" w:rsidRPr="00302195">
        <w:rPr>
          <w:shd w:val="clear" w:color="auto" w:fill="FFFFFF" w:themeFill="background1"/>
        </w:rPr>
        <w:t>of</w:t>
      </w:r>
      <w:r w:rsidR="00A66BDB" w:rsidRPr="00302195">
        <w:rPr>
          <w:shd w:val="clear" w:color="auto" w:fill="FFFFFF" w:themeFill="background1"/>
        </w:rPr>
        <w:t xml:space="preserve"> the CBS status.</w:t>
      </w:r>
      <w:r w:rsidR="00A66BDB" w:rsidRPr="00607B96">
        <w:t xml:space="preserve"> </w:t>
      </w:r>
    </w:p>
    <w:p w14:paraId="32F8CC25" w14:textId="42FD57A6" w:rsidR="003347D0" w:rsidRPr="00607B96" w:rsidRDefault="003347D0" w:rsidP="00302195">
      <w:pPr>
        <w:pStyle w:val="BodyTextNumbered1"/>
        <w:shd w:val="clear" w:color="auto" w:fill="FFFFFF" w:themeFill="background1"/>
      </w:pPr>
      <w:bookmarkStart w:id="5" w:name="_Ref442901474"/>
      <w:r w:rsidRPr="00302195">
        <w:rPr>
          <w:shd w:val="clear" w:color="auto" w:fill="FFFFFF" w:themeFill="background1"/>
        </w:rPr>
        <w:t xml:space="preserve">Existing VistA AR reports </w:t>
      </w:r>
      <w:proofErr w:type="gramStart"/>
      <w:r w:rsidRPr="00302195">
        <w:rPr>
          <w:shd w:val="clear" w:color="auto" w:fill="FFFFFF" w:themeFill="background1"/>
        </w:rPr>
        <w:t>will be analyzed and modified as</w:t>
      </w:r>
      <w:proofErr w:type="gramEnd"/>
      <w:r w:rsidRPr="00302195">
        <w:rPr>
          <w:shd w:val="clear" w:color="auto" w:fill="FFFFFF" w:themeFill="background1"/>
        </w:rPr>
        <w:t xml:space="preserve"> needed to work with the CBS</w:t>
      </w:r>
      <w:r w:rsidRPr="00607B96">
        <w:rPr>
          <w:shd w:val="clear" w:color="auto" w:fill="FFFF00"/>
        </w:rPr>
        <w:t xml:space="preserve"> </w:t>
      </w:r>
      <w:r w:rsidRPr="00302195">
        <w:rPr>
          <w:shd w:val="clear" w:color="auto" w:fill="FFFFFF" w:themeFill="background1"/>
        </w:rPr>
        <w:t>processes.</w:t>
      </w:r>
      <w:r w:rsidRPr="00607B96">
        <w:t xml:space="preserve"> </w:t>
      </w:r>
    </w:p>
    <w:p w14:paraId="07D8FB42" w14:textId="058AA56C" w:rsidR="008D0DAE" w:rsidRPr="00607B96" w:rsidRDefault="0087404C" w:rsidP="00302195">
      <w:pPr>
        <w:pStyle w:val="BodyTextNumbered1"/>
        <w:shd w:val="clear" w:color="auto" w:fill="FFFFFF" w:themeFill="background1"/>
      </w:pPr>
      <w:r w:rsidRPr="00302195">
        <w:rPr>
          <w:shd w:val="clear" w:color="auto" w:fill="FFFFFF" w:themeFill="background1"/>
        </w:rPr>
        <w:t>Each VAMC will provide</w:t>
      </w:r>
      <w:r w:rsidR="00E6442C" w:rsidRPr="00302195">
        <w:rPr>
          <w:shd w:val="clear" w:color="auto" w:fill="FFFFFF" w:themeFill="background1"/>
        </w:rPr>
        <w:t xml:space="preserve"> </w:t>
      </w:r>
      <w:r w:rsidR="00906A61" w:rsidRPr="00302195">
        <w:rPr>
          <w:shd w:val="clear" w:color="auto" w:fill="FFFFFF" w:themeFill="background1"/>
        </w:rPr>
        <w:t>CBSS</w:t>
      </w:r>
      <w:r w:rsidR="00E6442C" w:rsidRPr="00302195">
        <w:rPr>
          <w:shd w:val="clear" w:color="auto" w:fill="FFFFFF" w:themeFill="background1"/>
        </w:rPr>
        <w:t xml:space="preserve"> with </w:t>
      </w:r>
      <w:r w:rsidRPr="00302195">
        <w:rPr>
          <w:shd w:val="clear" w:color="auto" w:fill="FFFFFF" w:themeFill="background1"/>
        </w:rPr>
        <w:t>the oldest bill balance and amount for each Veteran on a nightly basis.</w:t>
      </w:r>
      <w:r w:rsidR="00B11722" w:rsidRPr="00302195">
        <w:rPr>
          <w:shd w:val="clear" w:color="auto" w:fill="FFFFFF" w:themeFill="background1"/>
        </w:rPr>
        <w:t xml:space="preserve"> </w:t>
      </w:r>
      <w:r w:rsidRPr="00302195">
        <w:rPr>
          <w:shd w:val="clear" w:color="auto" w:fill="FFFFFF" w:themeFill="background1"/>
        </w:rPr>
        <w:t xml:space="preserve">This information </w:t>
      </w:r>
      <w:proofErr w:type="gramStart"/>
      <w:r w:rsidRPr="00302195">
        <w:rPr>
          <w:shd w:val="clear" w:color="auto" w:fill="FFFFFF" w:themeFill="background1"/>
        </w:rPr>
        <w:t>will be used</w:t>
      </w:r>
      <w:proofErr w:type="gramEnd"/>
      <w:r w:rsidRPr="00302195">
        <w:rPr>
          <w:shd w:val="clear" w:color="auto" w:fill="FFFFFF" w:themeFill="background1"/>
        </w:rPr>
        <w:t xml:space="preserve"> to determine payment distribution.</w:t>
      </w:r>
      <w:r w:rsidR="00B11722" w:rsidRPr="00607B96">
        <w:t xml:space="preserve"> </w:t>
      </w:r>
      <w:r w:rsidR="008D0DAE" w:rsidRPr="00607B96">
        <w:t xml:space="preserve">VistA AR will </w:t>
      </w:r>
      <w:r w:rsidR="00FA4CE0" w:rsidRPr="00607B96">
        <w:t xml:space="preserve">maintain the ability for </w:t>
      </w:r>
      <w:r w:rsidR="008D0DAE" w:rsidRPr="00607B96">
        <w:t xml:space="preserve">VistA AR users to post Veteran payments at a </w:t>
      </w:r>
      <w:r w:rsidRPr="00607B96">
        <w:t xml:space="preserve">site where the charge </w:t>
      </w:r>
      <w:proofErr w:type="gramStart"/>
      <w:r w:rsidRPr="00607B96">
        <w:t>was incurred</w:t>
      </w:r>
      <w:proofErr w:type="gramEnd"/>
      <w:r w:rsidR="00FA4CE0" w:rsidRPr="00607B96">
        <w:t>.</w:t>
      </w:r>
      <w:r w:rsidR="008D0DAE" w:rsidRPr="00607B96">
        <w:t xml:space="preserve"> Health Resource Center (HRC) personnel will continue to be able to post payments using pay.gov</w:t>
      </w:r>
      <w:r w:rsidR="00FA4CE0" w:rsidRPr="00607B96">
        <w:t>.</w:t>
      </w:r>
      <w:r w:rsidR="00B11722" w:rsidRPr="00607B96">
        <w:t xml:space="preserve"> </w:t>
      </w:r>
      <w:r w:rsidR="00906A61" w:rsidRPr="00302195">
        <w:rPr>
          <w:shd w:val="clear" w:color="auto" w:fill="FFFFFF" w:themeFill="background1"/>
        </w:rPr>
        <w:t>CBSS</w:t>
      </w:r>
      <w:r w:rsidR="00EA019D" w:rsidRPr="00302195">
        <w:rPr>
          <w:shd w:val="clear" w:color="auto" w:fill="FFFFFF" w:themeFill="background1"/>
        </w:rPr>
        <w:t xml:space="preserve"> will provide AITC/Lockbox the payment </w:t>
      </w:r>
      <w:r w:rsidR="00E04C2F" w:rsidRPr="00302195">
        <w:rPr>
          <w:shd w:val="clear" w:color="auto" w:fill="FFFFFF" w:themeFill="background1"/>
        </w:rPr>
        <w:t>allocation for</w:t>
      </w:r>
      <w:r w:rsidR="00EA019D" w:rsidRPr="00302195">
        <w:rPr>
          <w:shd w:val="clear" w:color="auto" w:fill="FFFFFF" w:themeFill="background1"/>
        </w:rPr>
        <w:t xml:space="preserve"> Lockbox payments.</w:t>
      </w:r>
      <w:bookmarkEnd w:id="5"/>
    </w:p>
    <w:p w14:paraId="2A2BC4F5" w14:textId="77777777" w:rsidR="00FD16DF" w:rsidRPr="00CC581A" w:rsidRDefault="00FD16DF" w:rsidP="00D903F8">
      <w:pPr>
        <w:pStyle w:val="BodyTextNumbered1"/>
      </w:pPr>
      <w:r w:rsidRPr="00607B96">
        <w:t>As-Is and To-Be</w:t>
      </w:r>
      <w:r w:rsidR="00F070BA" w:rsidRPr="00607B96">
        <w:t xml:space="preserve"> analysis of </w:t>
      </w:r>
      <w:r w:rsidR="00F070BA" w:rsidRPr="00302195">
        <w:rPr>
          <w:shd w:val="clear" w:color="auto" w:fill="FFFFFF" w:themeFill="background1"/>
        </w:rPr>
        <w:t>payment processing</w:t>
      </w:r>
      <w:r w:rsidR="00E6442C" w:rsidRPr="00607B96">
        <w:t xml:space="preserve"> </w:t>
      </w:r>
      <w:r w:rsidR="00881D00" w:rsidRPr="00607B96">
        <w:t>(</w:t>
      </w:r>
      <w:r w:rsidR="00E6442C" w:rsidRPr="00607B96">
        <w:t>the following interfaces will not be enhanced during the PSE project, but remain</w:t>
      </w:r>
      <w:r w:rsidR="00E6442C">
        <w:t xml:space="preserve"> in-scope for integration and regression testing; to </w:t>
      </w:r>
      <w:r w:rsidR="00881D00">
        <w:t>e</w:t>
      </w:r>
      <w:r w:rsidR="00E6442C">
        <w:t xml:space="preserve">nsure that current processes are not impacted negatively and continue to work with the development of </w:t>
      </w:r>
      <w:r w:rsidR="00906A61">
        <w:t>CBSS</w:t>
      </w:r>
      <w:r w:rsidR="00881D00">
        <w:t>)</w:t>
      </w:r>
      <w:r w:rsidR="00C62CEF">
        <w:t>:</w:t>
      </w:r>
    </w:p>
    <w:p w14:paraId="6C2FA466" w14:textId="08A28C4D" w:rsidR="00540063" w:rsidRPr="0025679A" w:rsidRDefault="00540063" w:rsidP="0025679A">
      <w:pPr>
        <w:pStyle w:val="BodyTextLettered1"/>
        <w:rPr>
          <w:sz w:val="24"/>
          <w:szCs w:val="24"/>
        </w:rPr>
      </w:pPr>
      <w:r w:rsidRPr="0025679A">
        <w:rPr>
          <w:sz w:val="24"/>
          <w:szCs w:val="24"/>
        </w:rPr>
        <w:t>C</w:t>
      </w:r>
      <w:r w:rsidR="009020E9" w:rsidRPr="0025679A">
        <w:rPr>
          <w:sz w:val="24"/>
          <w:szCs w:val="24"/>
        </w:rPr>
        <w:t xml:space="preserve">ustomer </w:t>
      </w:r>
      <w:r w:rsidRPr="0025679A">
        <w:rPr>
          <w:sz w:val="24"/>
          <w:szCs w:val="24"/>
        </w:rPr>
        <w:t>R</w:t>
      </w:r>
      <w:r w:rsidR="009020E9" w:rsidRPr="0025679A">
        <w:rPr>
          <w:sz w:val="24"/>
          <w:szCs w:val="24"/>
        </w:rPr>
        <w:t xml:space="preserve">elations </w:t>
      </w:r>
      <w:r w:rsidRPr="0025679A">
        <w:rPr>
          <w:sz w:val="24"/>
          <w:szCs w:val="24"/>
        </w:rPr>
        <w:t>M</w:t>
      </w:r>
      <w:r w:rsidR="009020E9" w:rsidRPr="0025679A">
        <w:rPr>
          <w:sz w:val="24"/>
          <w:szCs w:val="24"/>
        </w:rPr>
        <w:t>anagement (CRM)</w:t>
      </w:r>
      <w:r w:rsidRPr="0025679A">
        <w:rPr>
          <w:sz w:val="24"/>
          <w:szCs w:val="24"/>
        </w:rPr>
        <w:t xml:space="preserve"> </w:t>
      </w:r>
      <w:r w:rsidR="00264E57">
        <w:rPr>
          <w:sz w:val="24"/>
          <w:szCs w:val="24"/>
        </w:rPr>
        <w:br/>
      </w:r>
      <w:r w:rsidRPr="0025679A">
        <w:rPr>
          <w:sz w:val="24"/>
          <w:szCs w:val="24"/>
        </w:rPr>
        <w:t xml:space="preserve">As-Is payment processing will remain intact and not enhanced during Phase 2 development (see </w:t>
      </w:r>
      <w:r w:rsidR="004629E5" w:rsidRPr="0025679A">
        <w:rPr>
          <w:sz w:val="24"/>
          <w:szCs w:val="24"/>
        </w:rPr>
        <w:t>Performance Work Statement (</w:t>
      </w:r>
      <w:r w:rsidRPr="0025679A">
        <w:rPr>
          <w:sz w:val="24"/>
          <w:szCs w:val="24"/>
        </w:rPr>
        <w:t>PWS</w:t>
      </w:r>
      <w:r w:rsidR="004629E5" w:rsidRPr="0025679A">
        <w:rPr>
          <w:sz w:val="24"/>
          <w:szCs w:val="24"/>
        </w:rPr>
        <w:t>)</w:t>
      </w:r>
      <w:r w:rsidRPr="0025679A">
        <w:rPr>
          <w:sz w:val="24"/>
          <w:szCs w:val="24"/>
        </w:rPr>
        <w:t xml:space="preserve"> req</w:t>
      </w:r>
      <w:r w:rsidR="000370CD" w:rsidRPr="0025679A">
        <w:rPr>
          <w:sz w:val="24"/>
          <w:szCs w:val="24"/>
        </w:rPr>
        <w:t>uirement 5.12 in section 2.7.4)</w:t>
      </w:r>
    </w:p>
    <w:p w14:paraId="7AC2BC23" w14:textId="2506825C" w:rsidR="00540063" w:rsidRPr="0025679A" w:rsidRDefault="00540063" w:rsidP="0025679A">
      <w:pPr>
        <w:pStyle w:val="BodyTextLettered1"/>
        <w:rPr>
          <w:sz w:val="24"/>
          <w:szCs w:val="24"/>
        </w:rPr>
      </w:pPr>
      <w:r w:rsidRPr="0025679A">
        <w:rPr>
          <w:sz w:val="24"/>
          <w:szCs w:val="24"/>
        </w:rPr>
        <w:t xml:space="preserve">Pay.gov </w:t>
      </w:r>
      <w:r w:rsidR="00264E57">
        <w:rPr>
          <w:sz w:val="24"/>
          <w:szCs w:val="24"/>
        </w:rPr>
        <w:br/>
      </w:r>
      <w:r w:rsidRPr="0025679A">
        <w:rPr>
          <w:sz w:val="24"/>
          <w:szCs w:val="24"/>
        </w:rPr>
        <w:t>As-Is payment processing will remain intact and not enhanced during Phase 2 development. (</w:t>
      </w:r>
      <w:r w:rsidR="00DC5437" w:rsidRPr="0025679A">
        <w:rPr>
          <w:sz w:val="24"/>
          <w:szCs w:val="24"/>
        </w:rPr>
        <w:t>See</w:t>
      </w:r>
      <w:r w:rsidR="00F070BA" w:rsidRPr="0025679A">
        <w:rPr>
          <w:sz w:val="24"/>
          <w:szCs w:val="24"/>
        </w:rPr>
        <w:t xml:space="preserve"> PWS 5.13 in section 2.7.4)</w:t>
      </w:r>
    </w:p>
    <w:p w14:paraId="1BB877E3" w14:textId="7AF6BA98" w:rsidR="00540063" w:rsidRPr="0025679A" w:rsidRDefault="00540063" w:rsidP="0025679A">
      <w:pPr>
        <w:pStyle w:val="BodyTextLettered1"/>
        <w:rPr>
          <w:sz w:val="24"/>
          <w:szCs w:val="24"/>
        </w:rPr>
      </w:pPr>
      <w:r w:rsidRPr="0025679A">
        <w:rPr>
          <w:sz w:val="24"/>
          <w:szCs w:val="24"/>
        </w:rPr>
        <w:t>T</w:t>
      </w:r>
      <w:r w:rsidR="00E64BA9" w:rsidRPr="0025679A">
        <w:rPr>
          <w:sz w:val="24"/>
          <w:szCs w:val="24"/>
        </w:rPr>
        <w:t xml:space="preserve">reasury Offset Program (TOP) </w:t>
      </w:r>
      <w:r w:rsidR="00264E57">
        <w:rPr>
          <w:sz w:val="24"/>
          <w:szCs w:val="24"/>
        </w:rPr>
        <w:br/>
      </w:r>
      <w:r w:rsidR="00E64BA9" w:rsidRPr="0025679A">
        <w:rPr>
          <w:sz w:val="24"/>
          <w:szCs w:val="24"/>
        </w:rPr>
        <w:t>As-</w:t>
      </w:r>
      <w:r w:rsidRPr="0025679A">
        <w:rPr>
          <w:sz w:val="24"/>
          <w:szCs w:val="24"/>
        </w:rPr>
        <w:t xml:space="preserve">Is payment processing will remain intact and not enhanced during Phase 2 development </w:t>
      </w:r>
      <w:r w:rsidR="00F070BA" w:rsidRPr="0025679A">
        <w:rPr>
          <w:sz w:val="24"/>
          <w:szCs w:val="24"/>
        </w:rPr>
        <w:t>(</w:t>
      </w:r>
      <w:r w:rsidR="00264E57">
        <w:rPr>
          <w:sz w:val="24"/>
          <w:szCs w:val="24"/>
        </w:rPr>
        <w:t>S</w:t>
      </w:r>
      <w:r w:rsidR="00F070BA" w:rsidRPr="0025679A">
        <w:rPr>
          <w:sz w:val="24"/>
          <w:szCs w:val="24"/>
        </w:rPr>
        <w:t>ee PWS 5.14 in section 2.7.4)</w:t>
      </w:r>
    </w:p>
    <w:p w14:paraId="0EDC0BF8" w14:textId="66614BC8" w:rsidR="00540063" w:rsidRPr="0025679A" w:rsidRDefault="00E64BA9" w:rsidP="0025679A">
      <w:pPr>
        <w:pStyle w:val="BodyTextLettered1"/>
        <w:rPr>
          <w:sz w:val="24"/>
          <w:szCs w:val="24"/>
        </w:rPr>
      </w:pPr>
      <w:r w:rsidRPr="0025679A">
        <w:rPr>
          <w:sz w:val="24"/>
          <w:szCs w:val="24"/>
        </w:rPr>
        <w:t xml:space="preserve">Debt Management System (DMS) </w:t>
      </w:r>
      <w:r w:rsidR="00264E57">
        <w:rPr>
          <w:sz w:val="24"/>
          <w:szCs w:val="24"/>
        </w:rPr>
        <w:br/>
      </w:r>
      <w:r w:rsidRPr="0025679A">
        <w:rPr>
          <w:sz w:val="24"/>
          <w:szCs w:val="24"/>
        </w:rPr>
        <w:t>As-</w:t>
      </w:r>
      <w:r w:rsidR="00540063" w:rsidRPr="0025679A">
        <w:rPr>
          <w:sz w:val="24"/>
          <w:szCs w:val="24"/>
        </w:rPr>
        <w:t xml:space="preserve">Is payment will remain intact and not enhanced during Phase 2 development </w:t>
      </w:r>
      <w:r w:rsidR="00264E57">
        <w:rPr>
          <w:sz w:val="24"/>
          <w:szCs w:val="24"/>
        </w:rPr>
        <w:br/>
      </w:r>
      <w:r w:rsidR="00F070BA" w:rsidRPr="0025679A">
        <w:rPr>
          <w:sz w:val="24"/>
          <w:szCs w:val="24"/>
        </w:rPr>
        <w:t>(</w:t>
      </w:r>
      <w:r w:rsidR="00264E57">
        <w:rPr>
          <w:sz w:val="24"/>
          <w:szCs w:val="24"/>
        </w:rPr>
        <w:t>S</w:t>
      </w:r>
      <w:r w:rsidR="00F070BA" w:rsidRPr="0025679A">
        <w:rPr>
          <w:sz w:val="24"/>
          <w:szCs w:val="24"/>
        </w:rPr>
        <w:t>ee PWS 5.15 in section 2.7.4)</w:t>
      </w:r>
    </w:p>
    <w:p w14:paraId="2AC3EE08" w14:textId="3DA52D85" w:rsidR="00540063" w:rsidRPr="0025679A" w:rsidRDefault="004629E5" w:rsidP="0025679A">
      <w:pPr>
        <w:pStyle w:val="BodyTextLettered1"/>
        <w:rPr>
          <w:sz w:val="24"/>
          <w:szCs w:val="24"/>
        </w:rPr>
      </w:pPr>
      <w:r w:rsidRPr="0025679A">
        <w:rPr>
          <w:sz w:val="24"/>
          <w:szCs w:val="24"/>
        </w:rPr>
        <w:t>Consolidated Co-Payment Processing Center (</w:t>
      </w:r>
      <w:r w:rsidR="00E64BA9" w:rsidRPr="0025679A">
        <w:rPr>
          <w:sz w:val="24"/>
          <w:szCs w:val="24"/>
        </w:rPr>
        <w:t>CCPC</w:t>
      </w:r>
      <w:r w:rsidRPr="0025679A">
        <w:rPr>
          <w:sz w:val="24"/>
          <w:szCs w:val="24"/>
        </w:rPr>
        <w:t>)</w:t>
      </w:r>
      <w:r w:rsidR="00E64BA9" w:rsidRPr="0025679A">
        <w:rPr>
          <w:sz w:val="24"/>
          <w:szCs w:val="24"/>
        </w:rPr>
        <w:t xml:space="preserve"> Print Vendor </w:t>
      </w:r>
      <w:r w:rsidR="00264E57">
        <w:rPr>
          <w:sz w:val="24"/>
          <w:szCs w:val="24"/>
        </w:rPr>
        <w:br/>
      </w:r>
      <w:r w:rsidR="00E64BA9" w:rsidRPr="0025679A">
        <w:rPr>
          <w:sz w:val="24"/>
          <w:szCs w:val="24"/>
        </w:rPr>
        <w:t>As-</w:t>
      </w:r>
      <w:r w:rsidR="00540063" w:rsidRPr="0025679A">
        <w:rPr>
          <w:sz w:val="24"/>
          <w:szCs w:val="24"/>
        </w:rPr>
        <w:t xml:space="preserve">Is processing will remain intact and not enhanced during Phase 2 development </w:t>
      </w:r>
      <w:r w:rsidR="00264E57">
        <w:rPr>
          <w:sz w:val="24"/>
          <w:szCs w:val="24"/>
        </w:rPr>
        <w:br/>
      </w:r>
      <w:r w:rsidR="00F070BA" w:rsidRPr="0025679A">
        <w:rPr>
          <w:sz w:val="24"/>
          <w:szCs w:val="24"/>
        </w:rPr>
        <w:t>(</w:t>
      </w:r>
      <w:r w:rsidR="00264E57">
        <w:rPr>
          <w:sz w:val="24"/>
          <w:szCs w:val="24"/>
        </w:rPr>
        <w:t>S</w:t>
      </w:r>
      <w:r w:rsidR="00F070BA" w:rsidRPr="0025679A">
        <w:rPr>
          <w:sz w:val="24"/>
          <w:szCs w:val="24"/>
        </w:rPr>
        <w:t>ee PWS 5.16 in section 2.7.4)</w:t>
      </w:r>
    </w:p>
    <w:p w14:paraId="398F6094" w14:textId="04D01672" w:rsidR="00540063" w:rsidRPr="0025679A" w:rsidRDefault="00540063" w:rsidP="0025679A">
      <w:pPr>
        <w:pStyle w:val="BodyTextLettered1"/>
        <w:rPr>
          <w:sz w:val="24"/>
          <w:szCs w:val="24"/>
        </w:rPr>
      </w:pPr>
      <w:r w:rsidRPr="0025679A">
        <w:rPr>
          <w:sz w:val="24"/>
          <w:szCs w:val="24"/>
        </w:rPr>
        <w:t>Lockbox Bank of America</w:t>
      </w:r>
      <w:r w:rsidR="004613F7" w:rsidRPr="0025679A">
        <w:rPr>
          <w:sz w:val="24"/>
          <w:szCs w:val="24"/>
        </w:rPr>
        <w:t xml:space="preserve"> </w:t>
      </w:r>
      <w:r w:rsidR="00264E57">
        <w:rPr>
          <w:sz w:val="24"/>
          <w:szCs w:val="24"/>
        </w:rPr>
        <w:br/>
      </w:r>
      <w:r w:rsidR="00E64BA9" w:rsidRPr="0025679A">
        <w:rPr>
          <w:sz w:val="24"/>
          <w:szCs w:val="24"/>
        </w:rPr>
        <w:t>As-</w:t>
      </w:r>
      <w:r w:rsidRPr="0025679A">
        <w:rPr>
          <w:sz w:val="24"/>
          <w:szCs w:val="24"/>
        </w:rPr>
        <w:t xml:space="preserve">Is payment processing (on-line and by mail) will remain intact and not </w:t>
      </w:r>
      <w:r w:rsidR="00881D00" w:rsidRPr="0025679A">
        <w:rPr>
          <w:sz w:val="24"/>
          <w:szCs w:val="24"/>
        </w:rPr>
        <w:t xml:space="preserve">be </w:t>
      </w:r>
      <w:r w:rsidRPr="0025679A">
        <w:rPr>
          <w:sz w:val="24"/>
          <w:szCs w:val="24"/>
        </w:rPr>
        <w:t xml:space="preserve">enhanced during Phase 2 development </w:t>
      </w:r>
      <w:r w:rsidR="00F070BA" w:rsidRPr="0025679A">
        <w:rPr>
          <w:sz w:val="24"/>
          <w:szCs w:val="24"/>
        </w:rPr>
        <w:t>(</w:t>
      </w:r>
      <w:r w:rsidR="00264E57">
        <w:rPr>
          <w:sz w:val="24"/>
          <w:szCs w:val="24"/>
        </w:rPr>
        <w:t>S</w:t>
      </w:r>
      <w:r w:rsidR="00F070BA" w:rsidRPr="0025679A">
        <w:rPr>
          <w:sz w:val="24"/>
          <w:szCs w:val="24"/>
        </w:rPr>
        <w:t>ee PWS 5.17 in section 2.7.4)</w:t>
      </w:r>
    </w:p>
    <w:p w14:paraId="4C78E608" w14:textId="785B4405" w:rsidR="00540063" w:rsidRPr="0025679A" w:rsidRDefault="005C520C" w:rsidP="0025679A">
      <w:pPr>
        <w:pStyle w:val="BodyTextLettered1"/>
        <w:rPr>
          <w:sz w:val="24"/>
          <w:szCs w:val="24"/>
        </w:rPr>
      </w:pPr>
      <w:r w:rsidRPr="0025679A">
        <w:rPr>
          <w:sz w:val="24"/>
          <w:szCs w:val="24"/>
        </w:rPr>
        <w:t>T</w:t>
      </w:r>
      <w:r w:rsidR="00540063" w:rsidRPr="0025679A">
        <w:rPr>
          <w:sz w:val="24"/>
          <w:szCs w:val="24"/>
        </w:rPr>
        <w:t xml:space="preserve">he Financial Management System (FMS) </w:t>
      </w:r>
      <w:r w:rsidR="00264E57">
        <w:rPr>
          <w:sz w:val="24"/>
          <w:szCs w:val="24"/>
        </w:rPr>
        <w:br/>
      </w:r>
      <w:r w:rsidR="00E64BA9" w:rsidRPr="0025679A">
        <w:rPr>
          <w:sz w:val="24"/>
          <w:szCs w:val="24"/>
        </w:rPr>
        <w:t>As-</w:t>
      </w:r>
      <w:r w:rsidRPr="0025679A">
        <w:rPr>
          <w:sz w:val="24"/>
          <w:szCs w:val="24"/>
        </w:rPr>
        <w:t>Is processes will not be enhan</w:t>
      </w:r>
      <w:r w:rsidR="00F070BA" w:rsidRPr="0025679A">
        <w:rPr>
          <w:sz w:val="24"/>
          <w:szCs w:val="24"/>
        </w:rPr>
        <w:t>ced during Phase 2 development</w:t>
      </w:r>
    </w:p>
    <w:p w14:paraId="551D99B2" w14:textId="647C5462" w:rsidR="00BC3FBD" w:rsidRPr="0025679A" w:rsidRDefault="00B13D73" w:rsidP="0025679A">
      <w:pPr>
        <w:pStyle w:val="BodyTextLettered1"/>
        <w:rPr>
          <w:sz w:val="24"/>
          <w:szCs w:val="24"/>
        </w:rPr>
      </w:pPr>
      <w:r w:rsidRPr="0025679A">
        <w:rPr>
          <w:sz w:val="24"/>
          <w:szCs w:val="24"/>
        </w:rPr>
        <w:t>To-</w:t>
      </w:r>
      <w:r w:rsidR="005C520C" w:rsidRPr="0025679A">
        <w:rPr>
          <w:sz w:val="24"/>
          <w:szCs w:val="24"/>
        </w:rPr>
        <w:t xml:space="preserve">Be processes are introduced in section </w:t>
      </w:r>
      <w:r w:rsidR="00881D00" w:rsidRPr="0025679A">
        <w:rPr>
          <w:sz w:val="24"/>
          <w:szCs w:val="24"/>
        </w:rPr>
        <w:fldChar w:fldCharType="begin"/>
      </w:r>
      <w:r w:rsidR="00881D00" w:rsidRPr="0025679A">
        <w:rPr>
          <w:sz w:val="24"/>
          <w:szCs w:val="24"/>
        </w:rPr>
        <w:instrText xml:space="preserve"> REF _Ref433881221 \r \h </w:instrText>
      </w:r>
      <w:r w:rsidR="003F3EF8" w:rsidRPr="0025679A">
        <w:rPr>
          <w:sz w:val="24"/>
          <w:szCs w:val="24"/>
        </w:rPr>
        <w:instrText xml:space="preserve"> \* MERGEFORMAT </w:instrText>
      </w:r>
      <w:r w:rsidR="00881D00" w:rsidRPr="0025679A">
        <w:rPr>
          <w:sz w:val="24"/>
          <w:szCs w:val="24"/>
        </w:rPr>
      </w:r>
      <w:r w:rsidR="00881D00" w:rsidRPr="0025679A">
        <w:rPr>
          <w:sz w:val="24"/>
          <w:szCs w:val="24"/>
        </w:rPr>
        <w:fldChar w:fldCharType="separate"/>
      </w:r>
      <w:r w:rsidR="001E55AE">
        <w:rPr>
          <w:sz w:val="24"/>
          <w:szCs w:val="24"/>
        </w:rPr>
        <w:t>2.6</w:t>
      </w:r>
      <w:r w:rsidR="00881D00" w:rsidRPr="0025679A">
        <w:rPr>
          <w:sz w:val="24"/>
          <w:szCs w:val="24"/>
        </w:rPr>
        <w:fldChar w:fldCharType="end"/>
      </w:r>
      <w:r w:rsidR="00E46BEB" w:rsidRPr="0025679A">
        <w:rPr>
          <w:sz w:val="24"/>
          <w:szCs w:val="24"/>
        </w:rPr>
        <w:t xml:space="preserve"> </w:t>
      </w:r>
      <w:r w:rsidR="005C520C" w:rsidRPr="0025679A">
        <w:rPr>
          <w:sz w:val="24"/>
          <w:szCs w:val="24"/>
        </w:rPr>
        <w:t>(</w:t>
      </w:r>
      <w:r w:rsidR="00264E57">
        <w:rPr>
          <w:sz w:val="24"/>
          <w:szCs w:val="24"/>
        </w:rPr>
        <w:t>Refer to</w:t>
      </w:r>
      <w:r w:rsidR="00E64BA9" w:rsidRPr="0025679A">
        <w:rPr>
          <w:sz w:val="24"/>
          <w:szCs w:val="24"/>
        </w:rPr>
        <w:t xml:space="preserve"> sections </w:t>
      </w:r>
      <w:r w:rsidR="0007180D">
        <w:rPr>
          <w:sz w:val="24"/>
          <w:szCs w:val="24"/>
        </w:rPr>
        <w:fldChar w:fldCharType="begin"/>
      </w:r>
      <w:r w:rsidR="0007180D">
        <w:rPr>
          <w:sz w:val="24"/>
          <w:szCs w:val="24"/>
        </w:rPr>
        <w:instrText xml:space="preserve"> REF _Ref471304538 \r \h </w:instrText>
      </w:r>
      <w:r w:rsidR="0007180D">
        <w:rPr>
          <w:sz w:val="24"/>
          <w:szCs w:val="24"/>
        </w:rPr>
      </w:r>
      <w:r w:rsidR="0007180D">
        <w:rPr>
          <w:sz w:val="24"/>
          <w:szCs w:val="24"/>
        </w:rPr>
        <w:fldChar w:fldCharType="separate"/>
      </w:r>
      <w:r w:rsidR="0007180D">
        <w:rPr>
          <w:sz w:val="24"/>
          <w:szCs w:val="24"/>
        </w:rPr>
        <w:t>2.6.1</w:t>
      </w:r>
      <w:r w:rsidR="0007180D">
        <w:rPr>
          <w:sz w:val="24"/>
          <w:szCs w:val="24"/>
        </w:rPr>
        <w:fldChar w:fldCharType="end"/>
      </w:r>
      <w:r w:rsidR="0007180D">
        <w:rPr>
          <w:sz w:val="24"/>
          <w:szCs w:val="24"/>
        </w:rPr>
        <w:t xml:space="preserve"> </w:t>
      </w:r>
      <w:r w:rsidR="00E64BA9" w:rsidRPr="0025679A">
        <w:rPr>
          <w:sz w:val="24"/>
          <w:szCs w:val="24"/>
        </w:rPr>
        <w:t xml:space="preserve">through </w:t>
      </w:r>
      <w:r w:rsidR="0007180D">
        <w:rPr>
          <w:sz w:val="24"/>
          <w:szCs w:val="24"/>
        </w:rPr>
        <w:fldChar w:fldCharType="begin"/>
      </w:r>
      <w:r w:rsidR="0007180D">
        <w:rPr>
          <w:sz w:val="24"/>
          <w:szCs w:val="24"/>
        </w:rPr>
        <w:instrText xml:space="preserve"> REF _Ref471304551 \r \h </w:instrText>
      </w:r>
      <w:r w:rsidR="0007180D">
        <w:rPr>
          <w:sz w:val="24"/>
          <w:szCs w:val="24"/>
        </w:rPr>
      </w:r>
      <w:r w:rsidR="0007180D">
        <w:rPr>
          <w:sz w:val="24"/>
          <w:szCs w:val="24"/>
        </w:rPr>
        <w:fldChar w:fldCharType="separate"/>
      </w:r>
      <w:r w:rsidR="0007180D">
        <w:rPr>
          <w:sz w:val="24"/>
          <w:szCs w:val="24"/>
        </w:rPr>
        <w:t>2.6.9</w:t>
      </w:r>
      <w:r w:rsidR="0007180D">
        <w:rPr>
          <w:sz w:val="24"/>
          <w:szCs w:val="24"/>
        </w:rPr>
        <w:fldChar w:fldCharType="end"/>
      </w:r>
      <w:r w:rsidR="00E64BA9" w:rsidRPr="0025679A">
        <w:rPr>
          <w:sz w:val="24"/>
          <w:szCs w:val="24"/>
        </w:rPr>
        <w:t>)</w:t>
      </w:r>
    </w:p>
    <w:p w14:paraId="6B9E24DE" w14:textId="77777777" w:rsidR="00446825" w:rsidRDefault="00F10D29" w:rsidP="00D903F8">
      <w:pPr>
        <w:pStyle w:val="BodyTextNumbered1"/>
      </w:pPr>
      <w:r>
        <w:t xml:space="preserve">Analysis of </w:t>
      </w:r>
      <w:r w:rsidR="009F67FB">
        <w:t xml:space="preserve">the </w:t>
      </w:r>
      <w:r w:rsidR="00FD16DF">
        <w:t xml:space="preserve">statement </w:t>
      </w:r>
      <w:r>
        <w:t xml:space="preserve">data transferred to </w:t>
      </w:r>
      <w:r w:rsidR="008F4214">
        <w:t>AITC/CCPC</w:t>
      </w:r>
      <w:r>
        <w:t>.</w:t>
      </w:r>
      <w:r w:rsidR="00C018BA">
        <w:t xml:space="preserve"> To-</w:t>
      </w:r>
      <w:r w:rsidR="005C520C">
        <w:t>be Consolidated Patient Statemen</w:t>
      </w:r>
      <w:r w:rsidR="000370CD">
        <w:t xml:space="preserve">t file layout </w:t>
      </w:r>
      <w:r w:rsidR="006760AF">
        <w:t>and a</w:t>
      </w:r>
      <w:r w:rsidR="005C520C">
        <w:t xml:space="preserve">dditional technical requirements are </w:t>
      </w:r>
      <w:r w:rsidR="00DC5437">
        <w:t>available</w:t>
      </w:r>
      <w:r w:rsidR="00F070BA">
        <w:t xml:space="preserve"> in the Phase 2 </w:t>
      </w:r>
      <w:r w:rsidR="004629E5">
        <w:t>System Design Document (</w:t>
      </w:r>
      <w:r w:rsidR="00F070BA">
        <w:t>SDD</w:t>
      </w:r>
      <w:r w:rsidR="004629E5">
        <w:t>)</w:t>
      </w:r>
      <w:r w:rsidR="00881D00">
        <w:t>.</w:t>
      </w:r>
    </w:p>
    <w:p w14:paraId="2CF9455F" w14:textId="77777777" w:rsidR="00F10D29" w:rsidRDefault="00F10D29" w:rsidP="00D903F8">
      <w:pPr>
        <w:pStyle w:val="BodyTextNumbered1"/>
      </w:pPr>
      <w:r>
        <w:t xml:space="preserve">Analysis and data mapping of </w:t>
      </w:r>
      <w:r w:rsidR="009F67FB">
        <w:t xml:space="preserve">the </w:t>
      </w:r>
      <w:r>
        <w:t xml:space="preserve">data transferred to the </w:t>
      </w:r>
      <w:r w:rsidR="00906A61">
        <w:t>CBSS</w:t>
      </w:r>
      <w:r w:rsidR="00881D00">
        <w:t>.</w:t>
      </w:r>
    </w:p>
    <w:p w14:paraId="4C3CEAA2" w14:textId="021D21BB" w:rsidR="00264E57" w:rsidRDefault="00D069B3" w:rsidP="00D903F8">
      <w:pPr>
        <w:pStyle w:val="BodyTextNumbered1"/>
      </w:pPr>
      <w:proofErr w:type="gramStart"/>
      <w:r>
        <w:t xml:space="preserve">An Annual Patient Payment Summary (APPS) </w:t>
      </w:r>
      <w:r w:rsidR="008B31BD">
        <w:t>statement</w:t>
      </w:r>
      <w:r>
        <w:t xml:space="preserve"> that includes all payments across all facilities made by a Veteran in the precious calendar year.</w:t>
      </w:r>
      <w:proofErr w:type="gramEnd"/>
    </w:p>
    <w:p w14:paraId="71E71690" w14:textId="7B4F9F7F" w:rsidR="004E61B3" w:rsidRDefault="004E61B3" w:rsidP="00B5541E">
      <w:pPr>
        <w:pStyle w:val="Heading2"/>
        <w:numPr>
          <w:ilvl w:val="1"/>
          <w:numId w:val="23"/>
        </w:numPr>
      </w:pPr>
      <w:bookmarkStart w:id="6" w:name="_Toc477440520"/>
      <w:r>
        <w:lastRenderedPageBreak/>
        <w:t xml:space="preserve">Out of </w:t>
      </w:r>
      <w:r w:rsidR="00B91F6F">
        <w:t>Scope</w:t>
      </w:r>
      <w:bookmarkEnd w:id="6"/>
    </w:p>
    <w:p w14:paraId="49599656" w14:textId="77777777" w:rsidR="004E61B3" w:rsidRDefault="004E61B3" w:rsidP="008C358F">
      <w:pPr>
        <w:pStyle w:val="BodyText"/>
      </w:pPr>
      <w:r>
        <w:t>The following PWS requirement</w:t>
      </w:r>
      <w:r w:rsidR="00881D00">
        <w:t>s</w:t>
      </w:r>
      <w:r>
        <w:t xml:space="preserve"> w</w:t>
      </w:r>
      <w:r w:rsidR="00FA4CE0">
        <w:t>ere</w:t>
      </w:r>
      <w:r>
        <w:t xml:space="preserve"> determined to be out of scope</w:t>
      </w:r>
      <w:r w:rsidR="00FA4CE0">
        <w:t>.</w:t>
      </w:r>
      <w:r>
        <w:t xml:space="preserve"> </w:t>
      </w:r>
    </w:p>
    <w:p w14:paraId="1C8FECB8" w14:textId="7AF90FE7" w:rsidR="005F552E" w:rsidRDefault="005F552E" w:rsidP="005F552E">
      <w:pPr>
        <w:pStyle w:val="Caption"/>
      </w:pPr>
      <w:bookmarkStart w:id="7" w:name="_Toc477440639"/>
      <w:r>
        <w:t xml:space="preserve">Table </w:t>
      </w:r>
      <w:fldSimple w:instr=" STYLEREF 1 \s ">
        <w:r w:rsidR="0028249D">
          <w:rPr>
            <w:noProof/>
          </w:rPr>
          <w:t>1</w:t>
        </w:r>
      </w:fldSimple>
      <w:r w:rsidR="0028249D">
        <w:noBreakHyphen/>
      </w:r>
      <w:fldSimple w:instr=" SEQ Table \* ARABIC \s 1 ">
        <w:r w:rsidR="0028249D">
          <w:rPr>
            <w:noProof/>
          </w:rPr>
          <w:t>1</w:t>
        </w:r>
      </w:fldSimple>
      <w:r>
        <w:t>: PWS Requirements Out of Scope</w:t>
      </w:r>
      <w:bookmarkEnd w:id="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PWS 3.2 Out of Scope"/>
      </w:tblPr>
      <w:tblGrid>
        <w:gridCol w:w="2207"/>
        <w:gridCol w:w="6090"/>
        <w:gridCol w:w="1459"/>
      </w:tblGrid>
      <w:tr w:rsidR="009B2955" w:rsidRPr="00BE2411" w14:paraId="3F38AF4F" w14:textId="77777777" w:rsidTr="00BE2411">
        <w:trPr>
          <w:cantSplit/>
          <w:trHeight w:val="251"/>
          <w:tblHeader/>
        </w:trPr>
        <w:tc>
          <w:tcPr>
            <w:tcW w:w="113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6D89851" w14:textId="16C0A630" w:rsidR="009B2955" w:rsidRPr="00BE2411" w:rsidRDefault="009B2955" w:rsidP="00BE2411">
            <w:pPr>
              <w:rPr>
                <w:rFonts w:ascii="Arial" w:hAnsi="Arial" w:cs="Arial"/>
                <w:b/>
              </w:rPr>
            </w:pPr>
            <w:r w:rsidRPr="00BE2411">
              <w:rPr>
                <w:rFonts w:ascii="Arial" w:hAnsi="Arial" w:cs="Arial"/>
                <w:b/>
              </w:rPr>
              <w:t>PWS Reference</w:t>
            </w:r>
          </w:p>
        </w:tc>
        <w:tc>
          <w:tcPr>
            <w:tcW w:w="3121"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E58119A" w14:textId="24B557CF" w:rsidR="009B2955" w:rsidRPr="00BE2411" w:rsidRDefault="002665CF" w:rsidP="00BE2411">
            <w:pPr>
              <w:rPr>
                <w:rFonts w:ascii="Arial" w:hAnsi="Arial" w:cs="Arial"/>
                <w:b/>
              </w:rPr>
            </w:pPr>
            <w:r w:rsidRPr="00BE2411">
              <w:rPr>
                <w:rFonts w:ascii="Arial" w:hAnsi="Arial" w:cs="Arial"/>
                <w:b/>
              </w:rPr>
              <w:t>Requirement</w:t>
            </w:r>
            <w:r w:rsidR="009B2955" w:rsidRPr="00BE2411">
              <w:rPr>
                <w:rFonts w:ascii="Arial" w:hAnsi="Arial" w:cs="Arial"/>
                <w:b/>
              </w:rPr>
              <w:t xml:space="preserve"> Test</w:t>
            </w:r>
          </w:p>
        </w:tc>
        <w:tc>
          <w:tcPr>
            <w:tcW w:w="74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3A800EF" w14:textId="53B5962C" w:rsidR="009B2955" w:rsidRPr="00BE2411" w:rsidRDefault="009B2955" w:rsidP="00BE2411">
            <w:pPr>
              <w:rPr>
                <w:rFonts w:ascii="Arial" w:hAnsi="Arial" w:cs="Arial"/>
                <w:b/>
              </w:rPr>
            </w:pPr>
            <w:r w:rsidRPr="00BE2411">
              <w:rPr>
                <w:rFonts w:ascii="Arial" w:hAnsi="Arial" w:cs="Arial"/>
                <w:b/>
              </w:rPr>
              <w:t>Priority</w:t>
            </w:r>
          </w:p>
        </w:tc>
      </w:tr>
      <w:tr w:rsidR="00FA4CE0" w:rsidRPr="00661695" w14:paraId="203D6C0C" w14:textId="77777777" w:rsidTr="0024574F">
        <w:trPr>
          <w:cantSplit/>
          <w:trHeight w:val="692"/>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0CE93D2F" w14:textId="77777777" w:rsidR="00FA4CE0" w:rsidRPr="00661695" w:rsidRDefault="00FA4CE0" w:rsidP="002E3E7E">
            <w:pPr>
              <w:pStyle w:val="TableText"/>
            </w:pPr>
            <w:r>
              <w:t xml:space="preserve">PWS 5.5.1 BN </w:t>
            </w:r>
            <w:r w:rsidRPr="00661695">
              <w:t>3.</w:t>
            </w:r>
            <w:r>
              <w:t>1</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36F1064D" w14:textId="10B5819D" w:rsidR="00FA4CE0" w:rsidRPr="00661695" w:rsidRDefault="00FA4CE0" w:rsidP="0024574F">
            <w:pPr>
              <w:pStyle w:val="TableText"/>
              <w:keepNext/>
            </w:pPr>
            <w:r w:rsidRPr="00FA4CE0">
              <w:t xml:space="preserve">The system shall assign a </w:t>
            </w:r>
            <w:r w:rsidR="00D83540">
              <w:t>Veterans Health Administration (</w:t>
            </w:r>
            <w:r w:rsidRPr="00FA4CE0">
              <w:t>VHA</w:t>
            </w:r>
            <w:r w:rsidR="00D83540">
              <w:t>)</w:t>
            </w:r>
            <w:r w:rsidRPr="00FA4CE0">
              <w:t>-wide, unique</w:t>
            </w:r>
            <w:r>
              <w:t xml:space="preserve"> </w:t>
            </w:r>
            <w:r w:rsidRPr="00FA4CE0">
              <w:t>patient identifier for each customer.</w:t>
            </w:r>
            <w:r>
              <w:t xml:space="preserve"> </w:t>
            </w:r>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578B90C3" w14:textId="77777777" w:rsidR="00FA4CE0" w:rsidRPr="00661695" w:rsidRDefault="00FA4CE0" w:rsidP="002E3E7E">
            <w:pPr>
              <w:pStyle w:val="TableText"/>
            </w:pPr>
            <w:r w:rsidRPr="00661695">
              <w:t> </w:t>
            </w:r>
            <w:r>
              <w:t>High</w:t>
            </w:r>
          </w:p>
        </w:tc>
      </w:tr>
      <w:tr w:rsidR="00FA4CE0" w:rsidRPr="00661695" w14:paraId="5E74C99E"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6F66CEB7" w14:textId="77777777" w:rsidR="00FA4CE0" w:rsidRDefault="00FA4CE0" w:rsidP="002E3E7E">
            <w:pPr>
              <w:pStyle w:val="TableText"/>
            </w:pPr>
            <w:r>
              <w:t xml:space="preserve">PWS 5.5.1 BN </w:t>
            </w:r>
            <w:r w:rsidRPr="00661695">
              <w:t>3.2</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561531D3" w14:textId="03C353B7" w:rsidR="00FA4CE0" w:rsidRPr="00661695" w:rsidRDefault="00FA4CE0" w:rsidP="002E3E7E">
            <w:pPr>
              <w:pStyle w:val="TableText"/>
            </w:pPr>
            <w:r w:rsidRPr="00661695">
              <w:t>The system shall assess a single, monthly administrative charge for a Veteran’s delinquent account on the consolidated patient statement.</w:t>
            </w:r>
            <w:r w:rsidR="006B1B1A">
              <w:t xml:space="preserve"> </w:t>
            </w:r>
            <w:proofErr w:type="gramStart"/>
            <w:r w:rsidRPr="00661695">
              <w:t xml:space="preserve">(Contact </w:t>
            </w:r>
            <w:r>
              <w:t xml:space="preserve">Chief </w:t>
            </w:r>
            <w:r w:rsidR="00B91F6F">
              <w:t>Business</w:t>
            </w:r>
            <w:r>
              <w:t xml:space="preserve"> Office (</w:t>
            </w:r>
            <w:r w:rsidRPr="00661695">
              <w:t>CBO</w:t>
            </w:r>
            <w:r>
              <w:t>)</w:t>
            </w:r>
            <w:r w:rsidRPr="00661695">
              <w:t xml:space="preserve"> Revenue regarding the policy)</w:t>
            </w:r>
            <w:r w:rsidR="00AA36E6">
              <w:t>.</w:t>
            </w:r>
            <w:proofErr w:type="gramEnd"/>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06254280" w14:textId="77777777" w:rsidR="00FA4CE0" w:rsidRPr="00661695" w:rsidRDefault="00FA4CE0" w:rsidP="002E3E7E">
            <w:pPr>
              <w:pStyle w:val="TableText"/>
            </w:pPr>
            <w:r>
              <w:t>High</w:t>
            </w:r>
          </w:p>
        </w:tc>
      </w:tr>
      <w:tr w:rsidR="006A1FDA" w:rsidRPr="00661695" w14:paraId="55252B5F"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tcPr>
          <w:p w14:paraId="4167972D" w14:textId="77777777" w:rsidR="006A1FDA" w:rsidRDefault="006A1FDA" w:rsidP="00763629">
            <w:pPr>
              <w:pStyle w:val="TableText"/>
            </w:pPr>
            <w:r>
              <w:t>PWS</w:t>
            </w:r>
            <w:r w:rsidR="00B11722">
              <w:t xml:space="preserve"> </w:t>
            </w:r>
            <w:r>
              <w:t>5.5.1</w:t>
            </w:r>
          </w:p>
          <w:p w14:paraId="3E1F7EF3" w14:textId="77777777" w:rsidR="006A1FDA" w:rsidRDefault="006A1FDA" w:rsidP="006A1FDA">
            <w:pPr>
              <w:pStyle w:val="TableText"/>
            </w:pPr>
            <w:r>
              <w:t>BN 3.4</w:t>
            </w:r>
          </w:p>
        </w:tc>
        <w:tc>
          <w:tcPr>
            <w:tcW w:w="3121" w:type="pct"/>
            <w:tcBorders>
              <w:top w:val="single" w:sz="4" w:space="0" w:color="auto"/>
              <w:left w:val="single" w:sz="4" w:space="0" w:color="auto"/>
              <w:bottom w:val="single" w:sz="4" w:space="0" w:color="auto"/>
              <w:right w:val="single" w:sz="4" w:space="0" w:color="auto"/>
            </w:tcBorders>
            <w:shd w:val="clear" w:color="auto" w:fill="auto"/>
          </w:tcPr>
          <w:p w14:paraId="595615CE" w14:textId="77777777" w:rsidR="006A1FDA" w:rsidRPr="00B83BD8" w:rsidRDefault="006A1FDA">
            <w:pPr>
              <w:pStyle w:val="TableText"/>
            </w:pPr>
            <w:r w:rsidRPr="00B83BD8">
              <w:t xml:space="preserve">The system shall provide functionality to ensure that payments made by Veterans </w:t>
            </w:r>
            <w:r w:rsidR="0087404C" w:rsidRPr="00B83BD8">
              <w:t xml:space="preserve">at a site </w:t>
            </w:r>
            <w:proofErr w:type="gramStart"/>
            <w:r w:rsidRPr="00B83BD8">
              <w:t>are applied</w:t>
            </w:r>
            <w:proofErr w:type="gramEnd"/>
            <w:r w:rsidRPr="00B83BD8">
              <w:t xml:space="preserve"> to the appropriate charges regardless of the VA facility at which the charge originated.</w:t>
            </w:r>
            <w:r w:rsidR="00B11722" w:rsidRPr="00B83BD8">
              <w:t xml:space="preserve"> </w:t>
            </w:r>
            <w:r w:rsidRPr="00B83BD8">
              <w:t>This covers all payments and repayment plans made by Veterans</w:t>
            </w:r>
            <w:r w:rsidR="0087404C" w:rsidRPr="00B83BD8">
              <w:t xml:space="preserve"> </w:t>
            </w:r>
            <w:r w:rsidRPr="00B83BD8">
              <w:t>in person at a VA facility.</w:t>
            </w:r>
            <w:r w:rsidR="00B11722" w:rsidRPr="00B83BD8">
              <w:t xml:space="preserve"> </w:t>
            </w:r>
          </w:p>
        </w:tc>
        <w:tc>
          <w:tcPr>
            <w:tcW w:w="748" w:type="pct"/>
            <w:tcBorders>
              <w:top w:val="single" w:sz="4" w:space="0" w:color="auto"/>
              <w:left w:val="single" w:sz="4" w:space="0" w:color="auto"/>
              <w:bottom w:val="single" w:sz="4" w:space="0" w:color="auto"/>
              <w:right w:val="single" w:sz="4" w:space="0" w:color="auto"/>
            </w:tcBorders>
            <w:shd w:val="clear" w:color="auto" w:fill="auto"/>
          </w:tcPr>
          <w:p w14:paraId="568F5E65" w14:textId="77777777" w:rsidR="006A1FDA" w:rsidRDefault="00DF648F" w:rsidP="006A1FDA">
            <w:pPr>
              <w:pStyle w:val="TableText"/>
            </w:pPr>
            <w:r>
              <w:t>High</w:t>
            </w:r>
          </w:p>
        </w:tc>
      </w:tr>
      <w:tr w:rsidR="00FA4CE0" w:rsidRPr="00661695" w14:paraId="77AD7D44" w14:textId="77777777" w:rsidTr="009B2955">
        <w:trPr>
          <w:cantSplit/>
          <w:trHeight w:val="900"/>
        </w:trPr>
        <w:tc>
          <w:tcPr>
            <w:tcW w:w="1131" w:type="pct"/>
            <w:tcBorders>
              <w:top w:val="single" w:sz="4" w:space="0" w:color="auto"/>
              <w:left w:val="single" w:sz="4" w:space="0" w:color="auto"/>
              <w:bottom w:val="single" w:sz="4" w:space="0" w:color="auto"/>
              <w:right w:val="single" w:sz="4" w:space="0" w:color="auto"/>
            </w:tcBorders>
            <w:shd w:val="clear" w:color="auto" w:fill="auto"/>
            <w:hideMark/>
          </w:tcPr>
          <w:p w14:paraId="0DFDBDD2" w14:textId="77777777" w:rsidR="00FA4CE0" w:rsidRDefault="00FA4CE0" w:rsidP="002E3E7E">
            <w:pPr>
              <w:pStyle w:val="TableText"/>
            </w:pPr>
            <w:r>
              <w:t>PWS 5.5.1 BN 4.1</w:t>
            </w:r>
          </w:p>
        </w:tc>
        <w:tc>
          <w:tcPr>
            <w:tcW w:w="3121" w:type="pct"/>
            <w:tcBorders>
              <w:top w:val="single" w:sz="4" w:space="0" w:color="auto"/>
              <w:left w:val="single" w:sz="4" w:space="0" w:color="auto"/>
              <w:bottom w:val="single" w:sz="4" w:space="0" w:color="auto"/>
              <w:right w:val="single" w:sz="4" w:space="0" w:color="auto"/>
            </w:tcBorders>
            <w:shd w:val="clear" w:color="auto" w:fill="auto"/>
            <w:hideMark/>
          </w:tcPr>
          <w:p w14:paraId="5A67E0C1" w14:textId="05690B01" w:rsidR="00FA4CE0" w:rsidRPr="00B83BD8" w:rsidRDefault="00FA4CE0" w:rsidP="002E3E7E">
            <w:pPr>
              <w:pStyle w:val="TableText"/>
            </w:pPr>
            <w:r w:rsidRPr="00B83BD8">
              <w:t>The sy</w:t>
            </w:r>
            <w:r w:rsidR="00DF1C9D">
              <w:t>stem shall interface with VistA</w:t>
            </w:r>
            <w:r w:rsidRPr="00B83BD8">
              <w:t xml:space="preserve"> AR to</w:t>
            </w:r>
            <w:r w:rsidR="00D83540" w:rsidRPr="00B83BD8">
              <w:t xml:space="preserve"> </w:t>
            </w:r>
            <w:r w:rsidRPr="00B83BD8">
              <w:t>pass VHA-wide, unique, identifier to the</w:t>
            </w:r>
            <w:r w:rsidR="00D83540" w:rsidRPr="00B83BD8">
              <w:t xml:space="preserve"> </w:t>
            </w:r>
            <w:r w:rsidRPr="00B83BD8">
              <w:t>Consolidated Co-payment Processing Center</w:t>
            </w:r>
            <w:r w:rsidR="00D83540" w:rsidRPr="00B83BD8">
              <w:t xml:space="preserve"> </w:t>
            </w:r>
            <w:r w:rsidRPr="00B83BD8">
              <w:t>(CCPC).</w:t>
            </w:r>
          </w:p>
        </w:tc>
        <w:tc>
          <w:tcPr>
            <w:tcW w:w="748" w:type="pct"/>
            <w:tcBorders>
              <w:top w:val="single" w:sz="4" w:space="0" w:color="auto"/>
              <w:left w:val="single" w:sz="4" w:space="0" w:color="auto"/>
              <w:bottom w:val="single" w:sz="4" w:space="0" w:color="auto"/>
              <w:right w:val="single" w:sz="4" w:space="0" w:color="auto"/>
            </w:tcBorders>
            <w:shd w:val="clear" w:color="auto" w:fill="auto"/>
            <w:hideMark/>
          </w:tcPr>
          <w:p w14:paraId="5E26202E" w14:textId="77777777" w:rsidR="00FA4CE0" w:rsidRDefault="00DF648F" w:rsidP="002E3E7E">
            <w:pPr>
              <w:pStyle w:val="TableText"/>
            </w:pPr>
            <w:r>
              <w:t>High</w:t>
            </w:r>
          </w:p>
        </w:tc>
      </w:tr>
    </w:tbl>
    <w:p w14:paraId="55ABA3DF" w14:textId="77777777" w:rsidR="005B15A6" w:rsidRDefault="005B15A6" w:rsidP="00B5541E">
      <w:pPr>
        <w:pStyle w:val="Heading2"/>
        <w:numPr>
          <w:ilvl w:val="1"/>
          <w:numId w:val="23"/>
        </w:numPr>
      </w:pPr>
      <w:bookmarkStart w:id="8" w:name="_Toc477440521"/>
      <w:r>
        <w:t>References</w:t>
      </w:r>
      <w:bookmarkEnd w:id="8"/>
    </w:p>
    <w:p w14:paraId="34BA79C1" w14:textId="77777777" w:rsidR="00F10D29" w:rsidRPr="00F10D29" w:rsidRDefault="00F10D29" w:rsidP="008C358F">
      <w:pPr>
        <w:pStyle w:val="BodyText"/>
      </w:pPr>
      <w:r>
        <w:t>The following document</w:t>
      </w:r>
      <w:r w:rsidR="00723B1A">
        <w:t>s</w:t>
      </w:r>
      <w:r>
        <w:t xml:space="preserve"> w</w:t>
      </w:r>
      <w:r w:rsidR="00723B1A">
        <w:t xml:space="preserve">ere used </w:t>
      </w:r>
      <w:r>
        <w:t xml:space="preserve">reference </w:t>
      </w:r>
      <w:r w:rsidR="00D716F6">
        <w:t>material</w:t>
      </w:r>
      <w:r w:rsidR="00723B1A">
        <w:t xml:space="preserve"> </w:t>
      </w:r>
      <w:r>
        <w:t>for creating this RSD</w:t>
      </w:r>
      <w:r w:rsidR="00723B1A">
        <w:t xml:space="preserve"> and To-Be process diagrams</w:t>
      </w:r>
      <w:r>
        <w:t>:</w:t>
      </w:r>
    </w:p>
    <w:p w14:paraId="70DDAF7C" w14:textId="77777777" w:rsidR="001408EB" w:rsidRPr="003F3EF8" w:rsidRDefault="001408EB" w:rsidP="003F3EF8">
      <w:pPr>
        <w:pStyle w:val="BodyTextBullet1"/>
        <w:rPr>
          <w:rStyle w:val="Hyperlink"/>
          <w:color w:val="auto"/>
          <w:u w:val="none"/>
        </w:rPr>
      </w:pPr>
      <w:r w:rsidRPr="003F3EF8">
        <w:rPr>
          <w:rStyle w:val="Hyperlink"/>
          <w:color w:val="auto"/>
          <w:u w:val="none"/>
        </w:rPr>
        <w:t>Patient Statement Enhancements (PSE) Projec</w:t>
      </w:r>
      <w:r w:rsidR="00E64BA9" w:rsidRPr="003F3EF8">
        <w:rPr>
          <w:rStyle w:val="Hyperlink"/>
          <w:color w:val="auto"/>
          <w:u w:val="none"/>
        </w:rPr>
        <w:t>t Work Scope (PWS), section 5.5</w:t>
      </w:r>
    </w:p>
    <w:p w14:paraId="03A2281A" w14:textId="77777777" w:rsidR="001408EB" w:rsidRPr="003F3EF8" w:rsidRDefault="001408EB" w:rsidP="003F3EF8">
      <w:pPr>
        <w:pStyle w:val="BodyTextBullet1"/>
        <w:rPr>
          <w:rStyle w:val="Hyperlink"/>
          <w:color w:val="auto"/>
          <w:u w:val="none"/>
        </w:rPr>
      </w:pPr>
      <w:r w:rsidRPr="003F3EF8">
        <w:rPr>
          <w:rStyle w:val="Hyperlink"/>
          <w:color w:val="auto"/>
          <w:u w:val="none"/>
        </w:rPr>
        <w:t>Agent Cashier Manual</w:t>
      </w:r>
      <w:r w:rsidR="00E2195C" w:rsidRPr="003F3EF8">
        <w:rPr>
          <w:rStyle w:val="Hyperlink"/>
          <w:color w:val="auto"/>
          <w:u w:val="none"/>
        </w:rPr>
        <w:t>, last updated</w:t>
      </w:r>
      <w:r w:rsidR="00543102" w:rsidRPr="003F3EF8">
        <w:rPr>
          <w:rStyle w:val="Hyperlink"/>
          <w:color w:val="auto"/>
          <w:u w:val="none"/>
        </w:rPr>
        <w:t xml:space="preserve"> M</w:t>
      </w:r>
      <w:r w:rsidR="00E64BA9" w:rsidRPr="003F3EF8">
        <w:rPr>
          <w:rStyle w:val="Hyperlink"/>
          <w:color w:val="auto"/>
          <w:u w:val="none"/>
        </w:rPr>
        <w:t>ay 2015</w:t>
      </w:r>
    </w:p>
    <w:p w14:paraId="7EE93140" w14:textId="24EEAC51" w:rsidR="001408EB" w:rsidRPr="003F3EF8" w:rsidRDefault="006B1B1A" w:rsidP="003F3EF8">
      <w:pPr>
        <w:pStyle w:val="BodyTextBullet1"/>
        <w:rPr>
          <w:rStyle w:val="Hyperlink"/>
          <w:color w:val="auto"/>
          <w:u w:val="none"/>
        </w:rPr>
      </w:pPr>
      <w:r>
        <w:rPr>
          <w:rStyle w:val="Hyperlink"/>
          <w:color w:val="auto"/>
          <w:u w:val="none"/>
        </w:rPr>
        <w:t xml:space="preserve">AR </w:t>
      </w:r>
      <w:r w:rsidR="001408EB" w:rsidRPr="003F3EF8">
        <w:rPr>
          <w:rStyle w:val="Hyperlink"/>
          <w:color w:val="auto"/>
          <w:u w:val="none"/>
        </w:rPr>
        <w:t>User Manual</w:t>
      </w:r>
      <w:r w:rsidR="00E2195C" w:rsidRPr="003F3EF8">
        <w:rPr>
          <w:rStyle w:val="Hyperlink"/>
          <w:color w:val="auto"/>
          <w:u w:val="none"/>
        </w:rPr>
        <w:t>, last updated</w:t>
      </w:r>
      <w:r w:rsidR="00543102" w:rsidRPr="003F3EF8">
        <w:rPr>
          <w:rStyle w:val="Hyperlink"/>
          <w:color w:val="auto"/>
          <w:u w:val="none"/>
        </w:rPr>
        <w:t xml:space="preserve"> M</w:t>
      </w:r>
      <w:r w:rsidR="00E64BA9" w:rsidRPr="003F3EF8">
        <w:rPr>
          <w:rStyle w:val="Hyperlink"/>
          <w:color w:val="auto"/>
          <w:u w:val="none"/>
        </w:rPr>
        <w:t>arch 1995</w:t>
      </w:r>
    </w:p>
    <w:p w14:paraId="53137336" w14:textId="77777777" w:rsidR="001408EB" w:rsidRPr="003F3EF8" w:rsidRDefault="001408EB" w:rsidP="003F3EF8">
      <w:pPr>
        <w:pStyle w:val="BodyTextBullet1"/>
        <w:rPr>
          <w:rStyle w:val="Hyperlink"/>
          <w:color w:val="auto"/>
          <w:u w:val="none"/>
        </w:rPr>
      </w:pPr>
      <w:r w:rsidRPr="003F3EF8">
        <w:rPr>
          <w:rStyle w:val="Hyperlink"/>
          <w:color w:val="auto"/>
          <w:u w:val="none"/>
        </w:rPr>
        <w:t>Lockbox Training Guide</w:t>
      </w:r>
      <w:r w:rsidR="00E2195C" w:rsidRPr="003F3EF8">
        <w:rPr>
          <w:rStyle w:val="Hyperlink"/>
          <w:color w:val="auto"/>
          <w:u w:val="none"/>
        </w:rPr>
        <w:t>, re</w:t>
      </w:r>
      <w:r w:rsidR="00E64BA9" w:rsidRPr="003F3EF8">
        <w:rPr>
          <w:rStyle w:val="Hyperlink"/>
          <w:color w:val="auto"/>
          <w:u w:val="none"/>
        </w:rPr>
        <w:t>vised September 2007</w:t>
      </w:r>
    </w:p>
    <w:p w14:paraId="2C37CE56" w14:textId="77777777" w:rsidR="00E2195C" w:rsidRPr="003F3EF8" w:rsidRDefault="00E64BA9" w:rsidP="003F3EF8">
      <w:pPr>
        <w:pStyle w:val="BodyTextBullet1"/>
        <w:rPr>
          <w:rStyle w:val="Hyperlink"/>
          <w:color w:val="auto"/>
          <w:u w:val="none"/>
        </w:rPr>
      </w:pPr>
      <w:r w:rsidRPr="003F3EF8">
        <w:rPr>
          <w:rStyle w:val="Hyperlink"/>
          <w:color w:val="auto"/>
          <w:u w:val="none"/>
        </w:rPr>
        <w:t>CCPC LBX system data flows</w:t>
      </w:r>
    </w:p>
    <w:p w14:paraId="73F38C69" w14:textId="77777777" w:rsidR="00E2195C" w:rsidRPr="003F3EF8" w:rsidRDefault="00E2195C" w:rsidP="003F3EF8">
      <w:pPr>
        <w:pStyle w:val="BodyTextBullet1"/>
        <w:rPr>
          <w:rStyle w:val="Hyperlink"/>
          <w:color w:val="auto"/>
          <w:u w:val="none"/>
        </w:rPr>
      </w:pPr>
      <w:r w:rsidRPr="003F3EF8">
        <w:rPr>
          <w:rStyle w:val="Hyperlink"/>
          <w:color w:val="auto"/>
          <w:u w:val="none"/>
        </w:rPr>
        <w:t>Clerks AR Men</w:t>
      </w:r>
      <w:r w:rsidR="00E64BA9" w:rsidRPr="003F3EF8">
        <w:rPr>
          <w:rStyle w:val="Hyperlink"/>
          <w:color w:val="auto"/>
          <w:u w:val="none"/>
        </w:rPr>
        <w:t>u Part 1, last updated May 2015</w:t>
      </w:r>
    </w:p>
    <w:p w14:paraId="615E89CF" w14:textId="77777777" w:rsidR="00E64BA9" w:rsidRPr="003F3EF8" w:rsidRDefault="00E2195C" w:rsidP="003F3EF8">
      <w:pPr>
        <w:pStyle w:val="BodyTextBullet1"/>
        <w:rPr>
          <w:rStyle w:val="Hyperlink"/>
          <w:color w:val="auto"/>
          <w:u w:val="none"/>
        </w:rPr>
      </w:pPr>
      <w:r w:rsidRPr="003F3EF8">
        <w:rPr>
          <w:rStyle w:val="Hyperlink"/>
          <w:color w:val="auto"/>
          <w:u w:val="none"/>
        </w:rPr>
        <w:t>Clerks AR Menu Par</w:t>
      </w:r>
      <w:r w:rsidR="00E64BA9" w:rsidRPr="003F3EF8">
        <w:rPr>
          <w:rStyle w:val="Hyperlink"/>
          <w:color w:val="auto"/>
          <w:u w:val="none"/>
        </w:rPr>
        <w:t>t 2, last updated November 1994</w:t>
      </w:r>
    </w:p>
    <w:p w14:paraId="02D9B92C" w14:textId="77777777" w:rsidR="00E2195C" w:rsidRPr="003F3EF8" w:rsidRDefault="00E2195C" w:rsidP="003F3EF8">
      <w:pPr>
        <w:pStyle w:val="BodyTextBullet1"/>
        <w:rPr>
          <w:rStyle w:val="Hyperlink"/>
          <w:color w:val="auto"/>
          <w:u w:val="none"/>
        </w:rPr>
      </w:pPr>
      <w:r w:rsidRPr="003F3EF8">
        <w:rPr>
          <w:rStyle w:val="Hyperlink"/>
          <w:color w:val="auto"/>
          <w:u w:val="none"/>
        </w:rPr>
        <w:t>MPI_PD Technical Manual, last updated September 2015</w:t>
      </w:r>
    </w:p>
    <w:p w14:paraId="75A180D5" w14:textId="77777777" w:rsidR="00E2195C" w:rsidRPr="003F3EF8" w:rsidRDefault="00E2195C" w:rsidP="003F3EF8">
      <w:pPr>
        <w:pStyle w:val="BodyTextBullet1"/>
        <w:rPr>
          <w:rStyle w:val="Hyperlink"/>
          <w:color w:val="auto"/>
          <w:u w:val="none"/>
        </w:rPr>
      </w:pPr>
      <w:r w:rsidRPr="003F3EF8">
        <w:rPr>
          <w:rStyle w:val="Hyperlink"/>
          <w:color w:val="auto"/>
          <w:u w:val="none"/>
        </w:rPr>
        <w:t>MPI_PD User Manu</w:t>
      </w:r>
      <w:r w:rsidR="00E64BA9" w:rsidRPr="003F3EF8">
        <w:rPr>
          <w:rStyle w:val="Hyperlink"/>
          <w:color w:val="auto"/>
          <w:u w:val="none"/>
        </w:rPr>
        <w:t>al, last updated September 2015</w:t>
      </w:r>
    </w:p>
    <w:p w14:paraId="4FD85FE5" w14:textId="77777777" w:rsidR="00E2195C" w:rsidRPr="003F3EF8" w:rsidRDefault="00E2195C" w:rsidP="003F3EF8">
      <w:pPr>
        <w:pStyle w:val="BodyTextBullet1"/>
      </w:pPr>
      <w:r w:rsidRPr="003F3EF8">
        <w:t>VA-Financi</w:t>
      </w:r>
      <w:r w:rsidR="00E64BA9" w:rsidRPr="003F3EF8">
        <w:t>al Policy Volume XII Chapter01A</w:t>
      </w:r>
    </w:p>
    <w:p w14:paraId="3AE3AFFB" w14:textId="77777777" w:rsidR="005B15A6" w:rsidRPr="00D30753" w:rsidRDefault="005B15A6" w:rsidP="00B5541E">
      <w:pPr>
        <w:pStyle w:val="Heading1"/>
        <w:numPr>
          <w:ilvl w:val="0"/>
          <w:numId w:val="23"/>
        </w:numPr>
      </w:pPr>
      <w:bookmarkStart w:id="9" w:name="_Ref439857964"/>
      <w:bookmarkStart w:id="10" w:name="_Toc477440522"/>
      <w:r w:rsidRPr="00D30753">
        <w:t>Overall Description</w:t>
      </w:r>
      <w:bookmarkEnd w:id="9"/>
      <w:bookmarkEnd w:id="10"/>
    </w:p>
    <w:p w14:paraId="36A6BF22" w14:textId="1E02B96D" w:rsidR="00E0382F" w:rsidRPr="002A4BAB" w:rsidRDefault="00F90B2E" w:rsidP="00E0382F">
      <w:pPr>
        <w:pStyle w:val="BodyText"/>
      </w:pPr>
      <w:r w:rsidRPr="00BE3335">
        <w:t xml:space="preserve">The VHA CBO is requesting </w:t>
      </w:r>
      <w:r w:rsidR="0007180D">
        <w:t xml:space="preserve">the development of </w:t>
      </w:r>
      <w:r w:rsidR="00906A61">
        <w:t>CBSS</w:t>
      </w:r>
      <w:r w:rsidR="00CD2616" w:rsidRPr="00BE3335">
        <w:t xml:space="preserve"> to capture, store, </w:t>
      </w:r>
      <w:r w:rsidR="00614C65">
        <w:t xml:space="preserve">and </w:t>
      </w:r>
      <w:r w:rsidR="00E2195C">
        <w:t xml:space="preserve">to </w:t>
      </w:r>
      <w:r w:rsidR="00614C65">
        <w:t xml:space="preserve">process </w:t>
      </w:r>
      <w:r w:rsidR="002E3E7E">
        <w:t xml:space="preserve">Facility Patient Statement (FPS) data received </w:t>
      </w:r>
      <w:r w:rsidR="002E3E7E" w:rsidRPr="002A4BAB">
        <w:t xml:space="preserve">from all sites </w:t>
      </w:r>
      <w:r w:rsidR="00E2195C" w:rsidRPr="002A4BAB">
        <w:t>into a</w:t>
      </w:r>
      <w:r w:rsidR="00614C65" w:rsidRPr="002A4BAB">
        <w:t xml:space="preserve"> monthly </w:t>
      </w:r>
      <w:r w:rsidR="0007180D" w:rsidRPr="002A4BAB">
        <w:t xml:space="preserve">CBS. </w:t>
      </w:r>
      <w:r w:rsidR="00E0382F" w:rsidRPr="002A4BAB">
        <w:t xml:space="preserve">In addition, the VHA CBO requested a new statement to </w:t>
      </w:r>
      <w:proofErr w:type="gramStart"/>
      <w:r w:rsidR="00E0382F" w:rsidRPr="002A4BAB">
        <w:t>be created</w:t>
      </w:r>
      <w:proofErr w:type="gramEnd"/>
      <w:r w:rsidR="00E0382F" w:rsidRPr="002A4BAB">
        <w:t xml:space="preserve"> annually to provide a list of all payments made to VA medical facilities by the Veteran. In order to create this APPS statement, each VA Medical Center (VAMC) (VistA site) will create a data file that contains all payments made by the Veteran </w:t>
      </w:r>
      <w:r w:rsidR="00E0382F" w:rsidRPr="002A4BAB">
        <w:lastRenderedPageBreak/>
        <w:t xml:space="preserve">to that VAMC for the previous calendar year. The Austin Information Technology Center (AITC) will consolidate the data from each of the VAMCs and make the merged file available to CBSS. </w:t>
      </w:r>
      <w:proofErr w:type="gramStart"/>
      <w:r w:rsidR="00E0382F" w:rsidRPr="002A4BAB">
        <w:t>CBSS will then load the data, consolidate, sort, and calculate totals for each Veteran, and create a data file to send to AITC CCPC.</w:t>
      </w:r>
      <w:proofErr w:type="gramEnd"/>
      <w:r w:rsidR="00E0382F" w:rsidRPr="002A4BAB">
        <w:t xml:space="preserve"> AITC CCPC will process the data file to generate the formatted APPS </w:t>
      </w:r>
      <w:proofErr w:type="gramStart"/>
      <w:r w:rsidR="00E0382F" w:rsidRPr="002A4BAB">
        <w:t>statement which</w:t>
      </w:r>
      <w:proofErr w:type="gramEnd"/>
      <w:r w:rsidR="00E0382F" w:rsidRPr="002A4BAB">
        <w:t xml:space="preserve"> will be sent to the print vendor for printing and mailing to the Veterans for tax reporting purposes.</w:t>
      </w:r>
    </w:p>
    <w:p w14:paraId="77CCD74C" w14:textId="77777777" w:rsidR="00E0382F" w:rsidRDefault="00E0382F" w:rsidP="00E0382F">
      <w:pPr>
        <w:pStyle w:val="BodyText"/>
      </w:pPr>
      <w:r w:rsidRPr="002A4BAB">
        <w:t xml:space="preserve">The processing and administration of the APPS batch jobs will utilize the infrastructure created for monitoring the monthly jobs that consolidate the billing statements such that the APPS jobs </w:t>
      </w:r>
      <w:proofErr w:type="gramStart"/>
      <w:r w:rsidRPr="002A4BAB">
        <w:t>will be added</w:t>
      </w:r>
      <w:proofErr w:type="gramEnd"/>
      <w:r w:rsidRPr="002A4BAB">
        <w:t xml:space="preserve"> to the CBSS GUI. AITC will also</w:t>
      </w:r>
      <w:r w:rsidRPr="005D5B27">
        <w:t xml:space="preserve"> make changes to the AITC CCPC application in order to support the creation and printing of the actual APPS statement.</w:t>
      </w:r>
    </w:p>
    <w:p w14:paraId="4BE2F737" w14:textId="086C79B8" w:rsidR="00DB4AF3" w:rsidRDefault="00614C65" w:rsidP="00E0382F">
      <w:pPr>
        <w:pStyle w:val="BodyText"/>
      </w:pPr>
      <w:r>
        <w:t xml:space="preserve">The diagram </w:t>
      </w:r>
      <w:r w:rsidR="00E81B44">
        <w:t xml:space="preserve">below </w:t>
      </w:r>
      <w:r>
        <w:t xml:space="preserve">provides a </w:t>
      </w:r>
      <w:proofErr w:type="gramStart"/>
      <w:r>
        <w:t>high level</w:t>
      </w:r>
      <w:proofErr w:type="gramEnd"/>
      <w:r>
        <w:t xml:space="preserve"> overview of </w:t>
      </w:r>
      <w:r w:rsidR="00906A61">
        <w:t>CBSS</w:t>
      </w:r>
      <w:r>
        <w:t xml:space="preserve"> </w:t>
      </w:r>
      <w:r w:rsidR="002E3E7E">
        <w:t>capabilities</w:t>
      </w:r>
      <w:r w:rsidR="00E81B44">
        <w:t xml:space="preserve">, interfacing systems, and affected user groups. The box in the center of the diagram illustrates the </w:t>
      </w:r>
      <w:r w:rsidR="00906A61">
        <w:t>CBSS</w:t>
      </w:r>
      <w:r w:rsidR="00E81B44">
        <w:t xml:space="preserve">, the blue circles in the </w:t>
      </w:r>
      <w:r w:rsidR="00906A61">
        <w:t>CBSS</w:t>
      </w:r>
      <w:r w:rsidR="00E81B44">
        <w:t xml:space="preserve"> box are the </w:t>
      </w:r>
      <w:proofErr w:type="gramStart"/>
      <w:r w:rsidR="00DC5437">
        <w:t>high level</w:t>
      </w:r>
      <w:proofErr w:type="gramEnd"/>
      <w:r w:rsidR="006F12FB">
        <w:t xml:space="preserve"> capabilities o</w:t>
      </w:r>
      <w:r w:rsidR="006F12FB" w:rsidRPr="009C06A8">
        <w:t>f th</w:t>
      </w:r>
      <w:r w:rsidR="00347552" w:rsidRPr="008C0533">
        <w:t>is new</w:t>
      </w:r>
      <w:r w:rsidR="009C06A8">
        <w:t xml:space="preserve"> </w:t>
      </w:r>
      <w:r w:rsidR="006F12FB" w:rsidRPr="009C06A8">
        <w:t>system</w:t>
      </w:r>
      <w:r w:rsidR="00E81B44" w:rsidRPr="009C06A8">
        <w:t xml:space="preserve"> </w:t>
      </w:r>
      <w:r w:rsidR="00347552" w:rsidRPr="009C06A8">
        <w:t xml:space="preserve">under development </w:t>
      </w:r>
      <w:r w:rsidR="00E81B44" w:rsidRPr="009C06A8">
        <w:t>during PSE Phase 2</w:t>
      </w:r>
      <w:r w:rsidR="001F7D69" w:rsidRPr="009C06A8">
        <w:t xml:space="preserve"> (</w:t>
      </w:r>
      <w:r w:rsidR="006E0C31">
        <w:t>Load</w:t>
      </w:r>
      <w:r w:rsidR="002E3E7E">
        <w:t xml:space="preserve"> FPS data, Generate </w:t>
      </w:r>
      <w:r w:rsidR="00906A61">
        <w:t>CBS</w:t>
      </w:r>
      <w:r w:rsidR="002E3E7E">
        <w:t xml:space="preserve">, </w:t>
      </w:r>
      <w:r w:rsidR="00FE4CDD">
        <w:t xml:space="preserve">Manage Bill, </w:t>
      </w:r>
      <w:r w:rsidR="00763629">
        <w:t xml:space="preserve">Manage </w:t>
      </w:r>
      <w:r w:rsidR="00763629" w:rsidRPr="009C06A8">
        <w:t>Batch</w:t>
      </w:r>
      <w:r w:rsidR="00A971EC">
        <w:t xml:space="preserve">, and </w:t>
      </w:r>
      <w:r w:rsidR="00A971EC" w:rsidRPr="0029106B">
        <w:t>Manage ICN</w:t>
      </w:r>
      <w:r w:rsidR="002E3E7E">
        <w:t xml:space="preserve"> processes</w:t>
      </w:r>
      <w:r w:rsidR="001F7D69" w:rsidRPr="009C06A8">
        <w:t xml:space="preserve"> are the </w:t>
      </w:r>
      <w:r w:rsidR="000370CD" w:rsidRPr="009C06A8">
        <w:t>high-level</w:t>
      </w:r>
      <w:r w:rsidR="001F7D69" w:rsidRPr="009C06A8">
        <w:t xml:space="preserve"> capabilities of </w:t>
      </w:r>
      <w:r w:rsidR="00906A61">
        <w:t>CBSS</w:t>
      </w:r>
      <w:r w:rsidR="001F7D69" w:rsidRPr="009C06A8">
        <w:t>)</w:t>
      </w:r>
      <w:r w:rsidR="00E81B44" w:rsidRPr="009C06A8">
        <w:t>.</w:t>
      </w:r>
      <w:r w:rsidR="00DB4AF3">
        <w:t xml:space="preserve"> </w:t>
      </w:r>
      <w:r w:rsidR="00DB4AF3" w:rsidRPr="009C06A8">
        <w:t xml:space="preserve">The actors to the right and to the left of the </w:t>
      </w:r>
      <w:r w:rsidR="00906A61">
        <w:t>CBSS</w:t>
      </w:r>
      <w:r w:rsidR="00DB4AF3" w:rsidRPr="009C06A8">
        <w:t xml:space="preserve"> box illustrate the user groups and systems that </w:t>
      </w:r>
      <w:proofErr w:type="gramStart"/>
      <w:r w:rsidR="00DB4AF3" w:rsidRPr="009C06A8">
        <w:t>are affected</w:t>
      </w:r>
      <w:proofErr w:type="gramEnd"/>
      <w:r w:rsidR="00DB4AF3" w:rsidRPr="009C06A8">
        <w:t xml:space="preserve"> by the development of the new system; the actors to the left of the </w:t>
      </w:r>
      <w:r w:rsidR="00906A61">
        <w:t>CBSS</w:t>
      </w:r>
      <w:r w:rsidR="00DB4AF3" w:rsidRPr="009C06A8">
        <w:t xml:space="preserve"> box will provide </w:t>
      </w:r>
      <w:r w:rsidR="00906A61">
        <w:t>CBS</w:t>
      </w:r>
      <w:r w:rsidR="00DB4AF3" w:rsidRPr="009C06A8">
        <w:t xml:space="preserve"> data to </w:t>
      </w:r>
      <w:r w:rsidR="00906A61">
        <w:t>CBSS</w:t>
      </w:r>
      <w:r w:rsidR="00DB4AF3" w:rsidRPr="009C06A8">
        <w:t xml:space="preserve">. The actors to the right of the </w:t>
      </w:r>
      <w:r w:rsidR="00906A61">
        <w:t>CBSS</w:t>
      </w:r>
      <w:r w:rsidR="00DB4AF3" w:rsidRPr="009C06A8">
        <w:t xml:space="preserve"> box will receive </w:t>
      </w:r>
      <w:r w:rsidR="00906A61">
        <w:t>CBS</w:t>
      </w:r>
      <w:r w:rsidR="00DB4AF3" w:rsidRPr="009C06A8">
        <w:t xml:space="preserve"> data and manage scheduled job processes.</w:t>
      </w:r>
      <w:r w:rsidR="00DB4AF3">
        <w:t xml:space="preserve"> </w:t>
      </w:r>
    </w:p>
    <w:p w14:paraId="5D32DA50" w14:textId="77777777" w:rsidR="00522B3C" w:rsidRDefault="00CF1AAC" w:rsidP="008C358F">
      <w:pPr>
        <w:pStyle w:val="BodyText"/>
      </w:pPr>
      <w:r>
        <w:t xml:space="preserve">The ability to </w:t>
      </w:r>
      <w:r w:rsidR="00DB4AF3">
        <w:t>V</w:t>
      </w:r>
      <w:r w:rsidR="007B66DA">
        <w:t xml:space="preserve">iew </w:t>
      </w:r>
      <w:r w:rsidR="00345933">
        <w:t xml:space="preserve">the </w:t>
      </w:r>
      <w:r w:rsidR="00906A61">
        <w:t>CBS</w:t>
      </w:r>
      <w:r w:rsidR="007B66DA">
        <w:t xml:space="preserve"> </w:t>
      </w:r>
      <w:proofErr w:type="gramStart"/>
      <w:r w:rsidR="0043605B">
        <w:t xml:space="preserve">will be </w:t>
      </w:r>
      <w:r w:rsidR="00DB4AF3">
        <w:t>delivered</w:t>
      </w:r>
      <w:proofErr w:type="gramEnd"/>
      <w:r w:rsidR="00DB4AF3">
        <w:t xml:space="preserve"> through enhancements to the </w:t>
      </w:r>
      <w:r w:rsidR="00B72B58">
        <w:t>HRC/</w:t>
      </w:r>
      <w:r w:rsidR="00DB4AF3">
        <w:t xml:space="preserve">CCPC application by the HRC team.  It </w:t>
      </w:r>
      <w:proofErr w:type="gramStart"/>
      <w:r w:rsidR="00DB4AF3">
        <w:t xml:space="preserve">is </w:t>
      </w:r>
      <w:r w:rsidR="0043605B">
        <w:t>represented</w:t>
      </w:r>
      <w:proofErr w:type="gramEnd"/>
      <w:r w:rsidR="0043605B">
        <w:t xml:space="preserve"> in the RSD for integration testing. </w:t>
      </w:r>
      <w:r w:rsidR="000370CD">
        <w:t xml:space="preserve"> </w:t>
      </w:r>
      <w:r w:rsidR="00DB4AF3">
        <w:t xml:space="preserve">AITC will be making changes to the </w:t>
      </w:r>
      <w:r w:rsidR="008F4214">
        <w:t>AITC/CCPC</w:t>
      </w:r>
      <w:r w:rsidR="00DB4AF3">
        <w:t xml:space="preserve"> application</w:t>
      </w:r>
      <w:r w:rsidR="004C287C">
        <w:t>,</w:t>
      </w:r>
      <w:r w:rsidR="00DB4AF3">
        <w:t xml:space="preserve"> in support of </w:t>
      </w:r>
      <w:r w:rsidR="00E81E2E">
        <w:t xml:space="preserve">the </w:t>
      </w:r>
      <w:r w:rsidR="00906A61">
        <w:t>CBS</w:t>
      </w:r>
      <w:r w:rsidR="004C287C">
        <w:t>,</w:t>
      </w:r>
      <w:r w:rsidR="00E81E2E">
        <w:t xml:space="preserve"> to </w:t>
      </w:r>
      <w:r w:rsidR="001A0B78">
        <w:t>provide</w:t>
      </w:r>
      <w:r w:rsidR="00E81E2E">
        <w:t xml:space="preserve"> the </w:t>
      </w:r>
      <w:r w:rsidR="001A0B78">
        <w:t>ability</w:t>
      </w:r>
      <w:r w:rsidR="00E81E2E">
        <w:t xml:space="preserve"> to send FPS files to </w:t>
      </w:r>
      <w:r w:rsidR="00906A61">
        <w:t>CBSS</w:t>
      </w:r>
      <w:r w:rsidR="004C287C">
        <w:t xml:space="preserve">. AITC will also be making </w:t>
      </w:r>
      <w:r w:rsidR="00E43468">
        <w:t xml:space="preserve">changes </w:t>
      </w:r>
      <w:r w:rsidR="008F4214">
        <w:t>to</w:t>
      </w:r>
      <w:r w:rsidR="00E43468">
        <w:t xml:space="preserve"> AITC/</w:t>
      </w:r>
      <w:r w:rsidR="00E81E2E">
        <w:t xml:space="preserve">Lockbox </w:t>
      </w:r>
      <w:r w:rsidR="004C287C">
        <w:t xml:space="preserve">in order </w:t>
      </w:r>
      <w:r w:rsidR="00E81E2E">
        <w:t xml:space="preserve">to receive a file of bill information containing payment </w:t>
      </w:r>
      <w:r w:rsidR="00E04C2F">
        <w:t>allocation for</w:t>
      </w:r>
      <w:r w:rsidR="00E81E2E">
        <w:t xml:space="preserve"> pat</w:t>
      </w:r>
      <w:r w:rsidR="004C287C">
        <w:t>ients that visit multiple sites.</w:t>
      </w:r>
    </w:p>
    <w:p w14:paraId="02EE0708" w14:textId="38A6B310" w:rsidR="00AC2F28" w:rsidRDefault="003A5CA7" w:rsidP="005D0AA6">
      <w:pPr>
        <w:pStyle w:val="BodyText"/>
      </w:pPr>
      <w:r w:rsidRPr="003A5CA7">
        <w:lastRenderedPageBreak/>
        <w:t xml:space="preserve"> </w:t>
      </w:r>
      <w:bookmarkStart w:id="11" w:name="_Ref441816040"/>
      <w:r w:rsidR="006B6C74">
        <w:rPr>
          <w:noProof/>
        </w:rPr>
        <w:drawing>
          <wp:inline distT="0" distB="0" distL="0" distR="0" wp14:anchorId="11FA02B4" wp14:editId="13B238D9">
            <wp:extent cx="6057900" cy="6958965"/>
            <wp:effectExtent l="133350" t="95250" r="152400" b="165735"/>
            <wp:docPr id="7" name="Picture 7" descr="CBSS New Processes and Interactions with Ac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BSS Context Diagram.jpg"/>
                    <pic:cNvPicPr/>
                  </pic:nvPicPr>
                  <pic:blipFill>
                    <a:blip r:embed="rId15">
                      <a:extLst>
                        <a:ext uri="{28A0092B-C50C-407E-A947-70E740481C1C}">
                          <a14:useLocalDpi xmlns:a14="http://schemas.microsoft.com/office/drawing/2010/main" val="0"/>
                        </a:ext>
                      </a:extLst>
                    </a:blip>
                    <a:stretch>
                      <a:fillRect/>
                    </a:stretch>
                  </pic:blipFill>
                  <pic:spPr>
                    <a:xfrm>
                      <a:off x="0" y="0"/>
                      <a:ext cx="6057900" cy="695896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907AD4" w14:textId="5915D2B7" w:rsidR="00AC2F28" w:rsidRDefault="00AC2F28" w:rsidP="009C174F">
      <w:pPr>
        <w:pStyle w:val="Caption"/>
      </w:pPr>
      <w:bookmarkStart w:id="12" w:name="_Ref459209272"/>
      <w:bookmarkStart w:id="13" w:name="CBSS_Use_Case_Digram"/>
      <w:bookmarkStart w:id="14" w:name="_Toc477440589"/>
      <w:r>
        <w:t xml:space="preserve">Figure </w:t>
      </w:r>
      <w:fldSimple w:instr=" STYLEREF 1 \s ">
        <w:r w:rsidR="00A12620">
          <w:rPr>
            <w:noProof/>
          </w:rPr>
          <w:t>2</w:t>
        </w:r>
      </w:fldSimple>
      <w:r w:rsidR="00A12620">
        <w:noBreakHyphen/>
      </w:r>
      <w:fldSimple w:instr=" SEQ Figure \* ARABIC \s 1 ">
        <w:r w:rsidR="00A12620">
          <w:rPr>
            <w:noProof/>
          </w:rPr>
          <w:t>1</w:t>
        </w:r>
      </w:fldSimple>
      <w:bookmarkEnd w:id="12"/>
      <w:r w:rsidR="003F3EF8">
        <w:rPr>
          <w:noProof/>
        </w:rPr>
        <w:t>:</w:t>
      </w:r>
      <w:r>
        <w:rPr>
          <w:noProof/>
        </w:rPr>
        <w:t xml:space="preserve"> </w:t>
      </w:r>
      <w:r w:rsidR="00906A61">
        <w:rPr>
          <w:noProof/>
        </w:rPr>
        <w:t>CBSS</w:t>
      </w:r>
      <w:r w:rsidRPr="00CC0CB6">
        <w:rPr>
          <w:noProof/>
        </w:rPr>
        <w:t xml:space="preserve"> </w:t>
      </w:r>
      <w:bookmarkEnd w:id="13"/>
      <w:r w:rsidR="00E41093">
        <w:rPr>
          <w:noProof/>
        </w:rPr>
        <w:t>New Processes and</w:t>
      </w:r>
      <w:r w:rsidRPr="00CC0CB6">
        <w:rPr>
          <w:noProof/>
        </w:rPr>
        <w:t xml:space="preserve"> Interactions with Actors</w:t>
      </w:r>
      <w:bookmarkEnd w:id="14"/>
    </w:p>
    <w:bookmarkEnd w:id="11"/>
    <w:p w14:paraId="41C4BDFB" w14:textId="77777777" w:rsidR="002E3E7E" w:rsidRPr="00AC2F28" w:rsidRDefault="002E3E7E" w:rsidP="00AC2F28">
      <w:pPr>
        <w:pStyle w:val="BodyText"/>
      </w:pPr>
      <w:r w:rsidRPr="00AC2F28">
        <w:t>The following table provides a list of user roles that correspond to each actor.</w:t>
      </w:r>
    </w:p>
    <w:p w14:paraId="33B9220A" w14:textId="08F4BD6C" w:rsidR="002E3E7E" w:rsidRDefault="002E3E7E" w:rsidP="009C174F">
      <w:pPr>
        <w:pStyle w:val="Caption"/>
      </w:pPr>
      <w:bookmarkStart w:id="15" w:name="_Toc477440640"/>
      <w:r>
        <w:lastRenderedPageBreak/>
        <w:t xml:space="preserve">Table </w:t>
      </w:r>
      <w:fldSimple w:instr=" STYLEREF 1 \s ">
        <w:r w:rsidR="0028249D">
          <w:rPr>
            <w:noProof/>
          </w:rPr>
          <w:t>2</w:t>
        </w:r>
      </w:fldSimple>
      <w:r w:rsidR="0028249D">
        <w:noBreakHyphen/>
      </w:r>
      <w:fldSimple w:instr=" SEQ Table \* ARABIC \s 1 ">
        <w:r w:rsidR="0028249D">
          <w:rPr>
            <w:noProof/>
          </w:rPr>
          <w:t>1</w:t>
        </w:r>
      </w:fldSimple>
      <w:r w:rsidR="002C111F">
        <w:t>:</w:t>
      </w:r>
      <w:r>
        <w:rPr>
          <w:noProof/>
        </w:rPr>
        <w:t xml:space="preserve"> Actors and User Roles</w:t>
      </w:r>
      <w:bookmarkEnd w:id="15"/>
    </w:p>
    <w:tbl>
      <w:tblPr>
        <w:tblStyle w:val="TableGrid"/>
        <w:tblW w:w="5000" w:type="pct"/>
        <w:tblLook w:val="04A0" w:firstRow="1" w:lastRow="0" w:firstColumn="1" w:lastColumn="0" w:noHBand="0" w:noVBand="1"/>
        <w:tblDescription w:val="Actors and user roles"/>
      </w:tblPr>
      <w:tblGrid>
        <w:gridCol w:w="3065"/>
        <w:gridCol w:w="6691"/>
      </w:tblGrid>
      <w:tr w:rsidR="002E3E7E" w:rsidRPr="00BE2411" w14:paraId="1AD6BF0E" w14:textId="77777777" w:rsidTr="00BE2411">
        <w:trPr>
          <w:cantSplit/>
          <w:tblHeader/>
        </w:trPr>
        <w:tc>
          <w:tcPr>
            <w:tcW w:w="1571" w:type="pct"/>
            <w:shd w:val="clear" w:color="auto" w:fill="D9D9D9" w:themeFill="background1" w:themeFillShade="D9"/>
          </w:tcPr>
          <w:p w14:paraId="605BBAE3" w14:textId="77777777" w:rsidR="002E3E7E" w:rsidRPr="00BE2411" w:rsidRDefault="000E2FB7" w:rsidP="00BE2411">
            <w:pPr>
              <w:rPr>
                <w:rFonts w:ascii="Arial" w:hAnsi="Arial" w:cs="Arial"/>
                <w:b/>
              </w:rPr>
            </w:pPr>
            <w:r w:rsidRPr="00BE2411">
              <w:rPr>
                <w:rFonts w:ascii="Arial" w:hAnsi="Arial" w:cs="Arial"/>
                <w:b/>
              </w:rPr>
              <w:t xml:space="preserve"> </w:t>
            </w:r>
            <w:r w:rsidR="002E3E7E" w:rsidRPr="00BE2411">
              <w:rPr>
                <w:rFonts w:ascii="Arial" w:hAnsi="Arial" w:cs="Arial"/>
                <w:b/>
              </w:rPr>
              <w:t>Actors</w:t>
            </w:r>
          </w:p>
        </w:tc>
        <w:tc>
          <w:tcPr>
            <w:tcW w:w="3429" w:type="pct"/>
            <w:shd w:val="clear" w:color="auto" w:fill="D9D9D9" w:themeFill="background1" w:themeFillShade="D9"/>
          </w:tcPr>
          <w:p w14:paraId="3A1D8DD4" w14:textId="77777777" w:rsidR="002E3E7E" w:rsidRPr="00BE2411" w:rsidRDefault="002E3E7E" w:rsidP="00BE2411">
            <w:pPr>
              <w:rPr>
                <w:rFonts w:ascii="Arial" w:hAnsi="Arial" w:cs="Arial"/>
                <w:b/>
              </w:rPr>
            </w:pPr>
            <w:r w:rsidRPr="00BE2411">
              <w:rPr>
                <w:rFonts w:ascii="Arial" w:hAnsi="Arial" w:cs="Arial"/>
                <w:b/>
              </w:rPr>
              <w:t>User Roles</w:t>
            </w:r>
          </w:p>
        </w:tc>
      </w:tr>
      <w:tr w:rsidR="002E3E7E" w:rsidRPr="009B2955" w14:paraId="1ED7D7C4" w14:textId="77777777" w:rsidTr="0007180D">
        <w:trPr>
          <w:cantSplit/>
        </w:trPr>
        <w:tc>
          <w:tcPr>
            <w:tcW w:w="1571" w:type="pct"/>
          </w:tcPr>
          <w:p w14:paraId="3B6C490A" w14:textId="77777777" w:rsidR="002E3E7E" w:rsidRPr="009B2955" w:rsidRDefault="008F4214" w:rsidP="004E4615">
            <w:pPr>
              <w:pStyle w:val="TableText"/>
            </w:pPr>
            <w:r w:rsidRPr="009B2955">
              <w:t>AITC/Lockbox</w:t>
            </w:r>
          </w:p>
        </w:tc>
        <w:tc>
          <w:tcPr>
            <w:tcW w:w="3429" w:type="pct"/>
          </w:tcPr>
          <w:p w14:paraId="443ACD03" w14:textId="77777777" w:rsidR="002E3E7E" w:rsidRPr="009B2955" w:rsidRDefault="002E3E7E" w:rsidP="004E4615">
            <w:pPr>
              <w:pStyle w:val="TableText"/>
            </w:pPr>
            <w:r w:rsidRPr="009B2955">
              <w:t>System</w:t>
            </w:r>
          </w:p>
        </w:tc>
      </w:tr>
      <w:tr w:rsidR="002E3E7E" w:rsidRPr="009B2955" w14:paraId="5F229981" w14:textId="77777777" w:rsidTr="0007180D">
        <w:trPr>
          <w:cantSplit/>
          <w:trHeight w:val="290"/>
        </w:trPr>
        <w:tc>
          <w:tcPr>
            <w:tcW w:w="1571" w:type="pct"/>
            <w:vMerge w:val="restart"/>
          </w:tcPr>
          <w:p w14:paraId="597D2E5A" w14:textId="77777777" w:rsidR="002E3E7E" w:rsidRPr="009B2955" w:rsidRDefault="002E3E7E" w:rsidP="004E4615">
            <w:pPr>
              <w:pStyle w:val="TableText"/>
            </w:pPr>
            <w:r w:rsidRPr="009B2955">
              <w:t>VAMC/ VistA AR Users</w:t>
            </w:r>
          </w:p>
        </w:tc>
        <w:tc>
          <w:tcPr>
            <w:tcW w:w="3429" w:type="pct"/>
          </w:tcPr>
          <w:p w14:paraId="32681CB8" w14:textId="77777777" w:rsidR="002E3E7E" w:rsidRPr="009B2955" w:rsidRDefault="002E3E7E" w:rsidP="004E4615">
            <w:pPr>
              <w:pStyle w:val="TableText"/>
            </w:pPr>
            <w:r w:rsidRPr="009B2955">
              <w:t>Agent cashiers Located at the VAMC &amp; Cash Management (</w:t>
            </w:r>
            <w:r w:rsidR="00B72534" w:rsidRPr="009B2955">
              <w:t>Consolidated Patient Account Center (</w:t>
            </w:r>
            <w:r w:rsidRPr="009B2955">
              <w:t>CPAC</w:t>
            </w:r>
            <w:r w:rsidR="00B72534" w:rsidRPr="009B2955">
              <w:t>)</w:t>
            </w:r>
            <w:r w:rsidRPr="009B2955">
              <w:t xml:space="preserve"> </w:t>
            </w:r>
          </w:p>
        </w:tc>
      </w:tr>
      <w:tr w:rsidR="002E3E7E" w:rsidRPr="009B2955" w14:paraId="69A7613F" w14:textId="77777777" w:rsidTr="0007180D">
        <w:trPr>
          <w:cantSplit/>
          <w:trHeight w:val="350"/>
        </w:trPr>
        <w:tc>
          <w:tcPr>
            <w:tcW w:w="1571" w:type="pct"/>
            <w:vMerge/>
          </w:tcPr>
          <w:p w14:paraId="4D67E1D3" w14:textId="77777777" w:rsidR="002E3E7E" w:rsidRPr="009B2955" w:rsidRDefault="002E3E7E" w:rsidP="004E4615">
            <w:pPr>
              <w:pStyle w:val="TableText"/>
            </w:pPr>
          </w:p>
        </w:tc>
        <w:tc>
          <w:tcPr>
            <w:tcW w:w="3429" w:type="pct"/>
          </w:tcPr>
          <w:p w14:paraId="254F2E13" w14:textId="77777777" w:rsidR="002E3E7E" w:rsidRPr="009B2955" w:rsidRDefault="002E3E7E" w:rsidP="004E4615">
            <w:pPr>
              <w:pStyle w:val="TableText"/>
            </w:pPr>
            <w:r w:rsidRPr="009B2955">
              <w:t>Facility revenue technicians</w:t>
            </w:r>
          </w:p>
        </w:tc>
      </w:tr>
      <w:tr w:rsidR="002E3E7E" w:rsidRPr="009B2955" w14:paraId="23116309" w14:textId="77777777" w:rsidTr="0007180D">
        <w:trPr>
          <w:cantSplit/>
          <w:trHeight w:val="350"/>
        </w:trPr>
        <w:tc>
          <w:tcPr>
            <w:tcW w:w="1571" w:type="pct"/>
            <w:vMerge/>
          </w:tcPr>
          <w:p w14:paraId="554A9FA0" w14:textId="77777777" w:rsidR="002E3E7E" w:rsidRPr="009B2955" w:rsidRDefault="002E3E7E" w:rsidP="004E4615">
            <w:pPr>
              <w:pStyle w:val="TableText"/>
            </w:pPr>
          </w:p>
        </w:tc>
        <w:tc>
          <w:tcPr>
            <w:tcW w:w="3429" w:type="pct"/>
          </w:tcPr>
          <w:p w14:paraId="2ADAB2FD" w14:textId="77777777" w:rsidR="002E3E7E" w:rsidRPr="009B2955" w:rsidRDefault="002E3E7E" w:rsidP="004E4615">
            <w:pPr>
              <w:pStyle w:val="TableText"/>
            </w:pPr>
            <w:r w:rsidRPr="009B2955">
              <w:t>HRC</w:t>
            </w:r>
          </w:p>
        </w:tc>
      </w:tr>
      <w:tr w:rsidR="002E3E7E" w:rsidRPr="009B2955" w14:paraId="28E49A6D" w14:textId="77777777" w:rsidTr="0007180D">
        <w:trPr>
          <w:cantSplit/>
          <w:trHeight w:val="350"/>
        </w:trPr>
        <w:tc>
          <w:tcPr>
            <w:tcW w:w="1571" w:type="pct"/>
            <w:vMerge/>
          </w:tcPr>
          <w:p w14:paraId="6D1122EA" w14:textId="77777777" w:rsidR="002E3E7E" w:rsidRPr="009B2955" w:rsidRDefault="002E3E7E" w:rsidP="004E4615">
            <w:pPr>
              <w:pStyle w:val="TableText"/>
            </w:pPr>
          </w:p>
        </w:tc>
        <w:tc>
          <w:tcPr>
            <w:tcW w:w="3429" w:type="pct"/>
          </w:tcPr>
          <w:p w14:paraId="45755242" w14:textId="77777777" w:rsidR="002E3E7E" w:rsidRPr="009B2955" w:rsidRDefault="002E3E7E" w:rsidP="004E4615">
            <w:pPr>
              <w:pStyle w:val="TableText"/>
            </w:pPr>
            <w:r w:rsidRPr="009B2955">
              <w:t>Veteran Service Technician – 1st party accounts receivable</w:t>
            </w:r>
          </w:p>
          <w:p w14:paraId="40E19381" w14:textId="77777777" w:rsidR="002E3E7E" w:rsidRPr="009B2955" w:rsidRDefault="002E3E7E" w:rsidP="004E4615">
            <w:pPr>
              <w:pStyle w:val="TableText"/>
            </w:pPr>
            <w:r w:rsidRPr="009B2955">
              <w:t>(CPAC)</w:t>
            </w:r>
          </w:p>
        </w:tc>
      </w:tr>
      <w:tr w:rsidR="002E3E7E" w:rsidRPr="009B2955" w14:paraId="5ABC84E4" w14:textId="77777777" w:rsidTr="0007180D">
        <w:trPr>
          <w:cantSplit/>
          <w:trHeight w:val="350"/>
        </w:trPr>
        <w:tc>
          <w:tcPr>
            <w:tcW w:w="1571" w:type="pct"/>
            <w:vMerge/>
          </w:tcPr>
          <w:p w14:paraId="650503EA" w14:textId="77777777" w:rsidR="002E3E7E" w:rsidRPr="009B2955" w:rsidRDefault="002E3E7E" w:rsidP="004E4615">
            <w:pPr>
              <w:pStyle w:val="TableText"/>
            </w:pPr>
          </w:p>
        </w:tc>
        <w:tc>
          <w:tcPr>
            <w:tcW w:w="3429" w:type="pct"/>
          </w:tcPr>
          <w:p w14:paraId="0C740A51" w14:textId="77777777" w:rsidR="002E3E7E" w:rsidRPr="009B2955" w:rsidRDefault="002E3E7E" w:rsidP="004E4615">
            <w:pPr>
              <w:pStyle w:val="TableText"/>
            </w:pPr>
            <w:r w:rsidRPr="009B2955">
              <w:t xml:space="preserve">Financial </w:t>
            </w:r>
            <w:r w:rsidR="00E43468" w:rsidRPr="009B2955">
              <w:t>Services Center (FSC</w:t>
            </w:r>
            <w:r w:rsidRPr="009B2955">
              <w:t>) Exception Handling</w:t>
            </w:r>
          </w:p>
        </w:tc>
      </w:tr>
      <w:tr w:rsidR="002E3E7E" w:rsidRPr="009B2955" w14:paraId="6467308D" w14:textId="77777777" w:rsidTr="0007180D">
        <w:trPr>
          <w:cantSplit/>
          <w:trHeight w:val="350"/>
        </w:trPr>
        <w:tc>
          <w:tcPr>
            <w:tcW w:w="1571" w:type="pct"/>
            <w:vMerge w:val="restart"/>
          </w:tcPr>
          <w:p w14:paraId="0D42F2E7" w14:textId="77777777" w:rsidR="002E3E7E" w:rsidRPr="009B2955" w:rsidRDefault="002E3E7E" w:rsidP="004E4615">
            <w:pPr>
              <w:pStyle w:val="TableText"/>
            </w:pPr>
            <w:r w:rsidRPr="009B2955">
              <w:t>CRM Users</w:t>
            </w:r>
          </w:p>
        </w:tc>
        <w:tc>
          <w:tcPr>
            <w:tcW w:w="3429" w:type="pct"/>
          </w:tcPr>
          <w:p w14:paraId="5C6D33C0" w14:textId="77777777" w:rsidR="002E3E7E" w:rsidRPr="009B2955" w:rsidRDefault="002E3E7E" w:rsidP="004E4615">
            <w:pPr>
              <w:pStyle w:val="TableText"/>
            </w:pPr>
            <w:r w:rsidRPr="009B2955">
              <w:t>Facility revenue technicians</w:t>
            </w:r>
          </w:p>
        </w:tc>
      </w:tr>
      <w:tr w:rsidR="002E3E7E" w:rsidRPr="009B2955" w14:paraId="7B719F84" w14:textId="77777777" w:rsidTr="0007180D">
        <w:trPr>
          <w:cantSplit/>
          <w:trHeight w:val="350"/>
        </w:trPr>
        <w:tc>
          <w:tcPr>
            <w:tcW w:w="1571" w:type="pct"/>
            <w:vMerge/>
          </w:tcPr>
          <w:p w14:paraId="65BE8F53" w14:textId="77777777" w:rsidR="002E3E7E" w:rsidRPr="009B2955" w:rsidRDefault="002E3E7E" w:rsidP="004E4615">
            <w:pPr>
              <w:pStyle w:val="TableText"/>
            </w:pPr>
          </w:p>
        </w:tc>
        <w:tc>
          <w:tcPr>
            <w:tcW w:w="3429" w:type="pct"/>
          </w:tcPr>
          <w:p w14:paraId="5A8D57E4" w14:textId="77777777" w:rsidR="002E3E7E" w:rsidRPr="009B2955" w:rsidRDefault="002E3E7E" w:rsidP="004E4615">
            <w:pPr>
              <w:pStyle w:val="TableText"/>
            </w:pPr>
            <w:r w:rsidRPr="009B2955">
              <w:t>HRC</w:t>
            </w:r>
          </w:p>
        </w:tc>
      </w:tr>
      <w:tr w:rsidR="002E3E7E" w:rsidRPr="009B2955" w14:paraId="1B7B5189" w14:textId="77777777" w:rsidTr="0007180D">
        <w:trPr>
          <w:cantSplit/>
        </w:trPr>
        <w:tc>
          <w:tcPr>
            <w:tcW w:w="1571" w:type="pct"/>
          </w:tcPr>
          <w:p w14:paraId="5101750D" w14:textId="77777777" w:rsidR="002E3E7E" w:rsidRPr="009B2955" w:rsidRDefault="002E3E7E" w:rsidP="004E4615">
            <w:pPr>
              <w:pStyle w:val="TableText"/>
            </w:pPr>
            <w:r w:rsidRPr="009B2955">
              <w:t>Master Veteran Index (MVI)</w:t>
            </w:r>
          </w:p>
        </w:tc>
        <w:tc>
          <w:tcPr>
            <w:tcW w:w="3429" w:type="pct"/>
          </w:tcPr>
          <w:p w14:paraId="3FF4555B" w14:textId="77777777" w:rsidR="002E3E7E" w:rsidRPr="009B2955" w:rsidRDefault="002E3E7E" w:rsidP="004E4615">
            <w:pPr>
              <w:pStyle w:val="TableText"/>
            </w:pPr>
            <w:r w:rsidRPr="009B2955">
              <w:t>System</w:t>
            </w:r>
          </w:p>
        </w:tc>
      </w:tr>
      <w:tr w:rsidR="002E3E7E" w:rsidRPr="009B2955" w14:paraId="4D540FA3" w14:textId="77777777" w:rsidTr="0007180D">
        <w:trPr>
          <w:cantSplit/>
          <w:trHeight w:val="290"/>
        </w:trPr>
        <w:tc>
          <w:tcPr>
            <w:tcW w:w="1571" w:type="pct"/>
          </w:tcPr>
          <w:p w14:paraId="64F3C790" w14:textId="77777777" w:rsidR="002E3E7E" w:rsidRPr="009B2955" w:rsidRDefault="002E3E7E" w:rsidP="004E4615">
            <w:pPr>
              <w:pStyle w:val="TableText"/>
            </w:pPr>
            <w:r w:rsidRPr="009B2955">
              <w:t>AITC</w:t>
            </w:r>
            <w:r w:rsidR="00374E0D" w:rsidRPr="009B2955">
              <w:t>/</w:t>
            </w:r>
            <w:r w:rsidR="00B00B43" w:rsidRPr="009B2955">
              <w:t xml:space="preserve"> </w:t>
            </w:r>
            <w:r w:rsidRPr="009B2955">
              <w:t>CCPC</w:t>
            </w:r>
          </w:p>
        </w:tc>
        <w:tc>
          <w:tcPr>
            <w:tcW w:w="3429" w:type="pct"/>
          </w:tcPr>
          <w:p w14:paraId="773BD47F" w14:textId="77777777" w:rsidR="002E3E7E" w:rsidRPr="009B2955" w:rsidRDefault="002E3E7E" w:rsidP="004E4615">
            <w:pPr>
              <w:pStyle w:val="TableText"/>
            </w:pPr>
            <w:r w:rsidRPr="009B2955">
              <w:t>System</w:t>
            </w:r>
          </w:p>
        </w:tc>
      </w:tr>
      <w:tr w:rsidR="005E15A2" w:rsidRPr="009B2955" w14:paraId="3271BBAC" w14:textId="77777777" w:rsidTr="0007180D">
        <w:trPr>
          <w:cantSplit/>
          <w:trHeight w:val="290"/>
        </w:trPr>
        <w:tc>
          <w:tcPr>
            <w:tcW w:w="1571" w:type="pct"/>
          </w:tcPr>
          <w:p w14:paraId="56197A98" w14:textId="50397699" w:rsidR="005E15A2" w:rsidRPr="009B2955" w:rsidRDefault="005E15A2" w:rsidP="004E4615">
            <w:pPr>
              <w:pStyle w:val="TableText"/>
            </w:pPr>
            <w:r>
              <w:t>CBSS User</w:t>
            </w:r>
          </w:p>
        </w:tc>
        <w:tc>
          <w:tcPr>
            <w:tcW w:w="3429" w:type="pct"/>
          </w:tcPr>
          <w:p w14:paraId="2A81038B" w14:textId="2AE7DC69" w:rsidR="005E15A2" w:rsidRPr="009B2955" w:rsidRDefault="005E15A2" w:rsidP="004E4615">
            <w:pPr>
              <w:pStyle w:val="TableText"/>
            </w:pPr>
            <w:r>
              <w:t>AITC</w:t>
            </w:r>
          </w:p>
        </w:tc>
      </w:tr>
    </w:tbl>
    <w:p w14:paraId="2CE8B1AA" w14:textId="69CEA5A0" w:rsidR="009C06A8" w:rsidRDefault="00E95F73" w:rsidP="009C06A8">
      <w:pPr>
        <w:pStyle w:val="BodyText"/>
      </w:pPr>
      <w:r>
        <w:t xml:space="preserve">The following table provides a brief </w:t>
      </w:r>
      <w:r w:rsidR="002D60E3">
        <w:t>description</w:t>
      </w:r>
      <w:r>
        <w:t xml:space="preserve"> of </w:t>
      </w:r>
      <w:r w:rsidR="00D90D5C">
        <w:t xml:space="preserve">the actors </w:t>
      </w:r>
      <w:r w:rsidR="002C111F">
        <w:t>that play a role in the CBSS Processes</w:t>
      </w:r>
      <w:r w:rsidR="007344A5" w:rsidRPr="00903C94">
        <w:t xml:space="preserve"> identified </w:t>
      </w:r>
      <w:proofErr w:type="gramStart"/>
      <w:r w:rsidR="009E6476" w:rsidRPr="00903C94">
        <w:t>in</w:t>
      </w:r>
      <w:r w:rsidR="009E6476">
        <w:t xml:space="preserve"> </w:t>
      </w:r>
      <w:proofErr w:type="gramEnd"/>
      <w:r w:rsidR="008D7C5D">
        <w:fldChar w:fldCharType="begin"/>
      </w:r>
      <w:r w:rsidR="008D7C5D">
        <w:instrText xml:space="preserve"> HYPERLINK \l "CBSS_Use_Case_Digram" </w:instrText>
      </w:r>
      <w:r w:rsidR="008D7C5D">
        <w:fldChar w:fldCharType="separate"/>
      </w:r>
      <w:r w:rsidR="004E4615">
        <w:rPr>
          <w:rStyle w:val="Hyperlink"/>
        </w:rPr>
        <w:fldChar w:fldCharType="begin"/>
      </w:r>
      <w:r w:rsidR="004E4615">
        <w:instrText xml:space="preserve"> REF _Ref459209272 \h </w:instrText>
      </w:r>
      <w:r w:rsidR="004E4615">
        <w:rPr>
          <w:rStyle w:val="Hyperlink"/>
        </w:rPr>
      </w:r>
      <w:r w:rsidR="004E4615">
        <w:rPr>
          <w:rStyle w:val="Hyperlink"/>
        </w:rPr>
        <w:fldChar w:fldCharType="separate"/>
      </w:r>
      <w:r w:rsidR="004E4615">
        <w:t xml:space="preserve">Figure </w:t>
      </w:r>
      <w:r w:rsidR="004E4615">
        <w:rPr>
          <w:noProof/>
        </w:rPr>
        <w:t>1</w:t>
      </w:r>
      <w:r w:rsidR="004E4615">
        <w:rPr>
          <w:rStyle w:val="Hyperlink"/>
        </w:rPr>
        <w:fldChar w:fldCharType="end"/>
      </w:r>
      <w:r w:rsidR="008D7C5D">
        <w:rPr>
          <w:rStyle w:val="Hyperlink"/>
        </w:rPr>
        <w:fldChar w:fldCharType="end"/>
      </w:r>
      <w:r w:rsidR="00D90D5C">
        <w:t xml:space="preserve">. </w:t>
      </w:r>
    </w:p>
    <w:p w14:paraId="75F48B3D" w14:textId="20A486E5" w:rsidR="009C06A8" w:rsidRDefault="009C06A8" w:rsidP="009C174F">
      <w:pPr>
        <w:pStyle w:val="Caption"/>
      </w:pPr>
      <w:bookmarkStart w:id="16" w:name="_Toc477440641"/>
      <w:r>
        <w:t xml:space="preserve">Table </w:t>
      </w:r>
      <w:fldSimple w:instr=" STYLEREF 1 \s ">
        <w:r w:rsidR="0028249D">
          <w:rPr>
            <w:noProof/>
          </w:rPr>
          <w:t>2</w:t>
        </w:r>
      </w:fldSimple>
      <w:r w:rsidR="0028249D">
        <w:noBreakHyphen/>
      </w:r>
      <w:fldSimple w:instr=" SEQ Table \* ARABIC \s 1 ">
        <w:r w:rsidR="0028249D">
          <w:rPr>
            <w:noProof/>
          </w:rPr>
          <w:t>2</w:t>
        </w:r>
      </w:fldSimple>
      <w:r w:rsidR="002C111F">
        <w:t>:</w:t>
      </w:r>
      <w:r>
        <w:rPr>
          <w:noProof/>
        </w:rPr>
        <w:t xml:space="preserve"> </w:t>
      </w:r>
      <w:r w:rsidR="00906A61">
        <w:rPr>
          <w:noProof/>
        </w:rPr>
        <w:t>CBSS</w:t>
      </w:r>
      <w:r w:rsidR="00FB7F1A">
        <w:rPr>
          <w:noProof/>
        </w:rPr>
        <w:t xml:space="preserve"> Actor</w:t>
      </w:r>
      <w:r w:rsidRPr="004D44C2">
        <w:rPr>
          <w:noProof/>
        </w:rPr>
        <w:t xml:space="preserve"> Descriptions</w:t>
      </w:r>
      <w:bookmarkEnd w:id="16"/>
    </w:p>
    <w:tbl>
      <w:tblPr>
        <w:tblStyle w:val="TableGrid"/>
        <w:tblW w:w="4955" w:type="pct"/>
        <w:tblLook w:val="04A0" w:firstRow="1" w:lastRow="0" w:firstColumn="1" w:lastColumn="0" w:noHBand="0" w:noVBand="1"/>
        <w:tblDescription w:val="CBSS Actor Descriptions"/>
      </w:tblPr>
      <w:tblGrid>
        <w:gridCol w:w="1651"/>
        <w:gridCol w:w="6911"/>
        <w:gridCol w:w="1106"/>
      </w:tblGrid>
      <w:tr w:rsidR="007344A5" w:rsidRPr="00BE2411" w14:paraId="2136D285" w14:textId="77777777" w:rsidTr="00BE2411">
        <w:trPr>
          <w:cantSplit/>
          <w:trHeight w:val="476"/>
          <w:tblHeader/>
        </w:trPr>
        <w:tc>
          <w:tcPr>
            <w:tcW w:w="854" w:type="pct"/>
            <w:shd w:val="clear" w:color="auto" w:fill="D9D9D9" w:themeFill="background1" w:themeFillShade="D9"/>
          </w:tcPr>
          <w:p w14:paraId="418EA41D" w14:textId="77777777" w:rsidR="007344A5" w:rsidRPr="00BE2411" w:rsidRDefault="007344A5" w:rsidP="00BE2411">
            <w:pPr>
              <w:rPr>
                <w:rFonts w:ascii="Arial" w:hAnsi="Arial" w:cs="Arial"/>
                <w:b/>
              </w:rPr>
            </w:pPr>
            <w:r w:rsidRPr="00BE2411">
              <w:rPr>
                <w:rFonts w:ascii="Arial" w:hAnsi="Arial" w:cs="Arial"/>
                <w:b/>
              </w:rPr>
              <w:t>Actors</w:t>
            </w:r>
          </w:p>
        </w:tc>
        <w:tc>
          <w:tcPr>
            <w:tcW w:w="3574" w:type="pct"/>
            <w:shd w:val="clear" w:color="auto" w:fill="D9D9D9" w:themeFill="background1" w:themeFillShade="D9"/>
          </w:tcPr>
          <w:p w14:paraId="183AB73E" w14:textId="77777777" w:rsidR="007344A5" w:rsidRPr="00BE2411" w:rsidRDefault="007344A5" w:rsidP="00BE2411">
            <w:pPr>
              <w:rPr>
                <w:rFonts w:ascii="Arial" w:hAnsi="Arial" w:cs="Arial"/>
                <w:b/>
              </w:rPr>
            </w:pPr>
            <w:r w:rsidRPr="00BE2411">
              <w:rPr>
                <w:rFonts w:ascii="Arial" w:hAnsi="Arial" w:cs="Arial"/>
                <w:b/>
              </w:rPr>
              <w:t>Description</w:t>
            </w:r>
          </w:p>
          <w:p w14:paraId="1F947CAC" w14:textId="77777777" w:rsidR="007344A5" w:rsidRPr="00BE2411" w:rsidRDefault="007344A5" w:rsidP="00BE2411">
            <w:pPr>
              <w:rPr>
                <w:rFonts w:ascii="Arial" w:hAnsi="Arial" w:cs="Arial"/>
                <w:b/>
              </w:rPr>
            </w:pPr>
          </w:p>
        </w:tc>
        <w:tc>
          <w:tcPr>
            <w:tcW w:w="572" w:type="pct"/>
            <w:shd w:val="clear" w:color="auto" w:fill="D9D9D9" w:themeFill="background1" w:themeFillShade="D9"/>
          </w:tcPr>
          <w:p w14:paraId="1E7FA056" w14:textId="77777777" w:rsidR="007344A5" w:rsidRPr="00BE2411" w:rsidRDefault="007344A5" w:rsidP="00BE2411">
            <w:pPr>
              <w:rPr>
                <w:rFonts w:ascii="Arial" w:hAnsi="Arial" w:cs="Arial"/>
                <w:b/>
              </w:rPr>
            </w:pPr>
            <w:r w:rsidRPr="00BE2411">
              <w:rPr>
                <w:rFonts w:ascii="Arial" w:hAnsi="Arial" w:cs="Arial"/>
                <w:b/>
              </w:rPr>
              <w:t>As-Is or To-Be</w:t>
            </w:r>
          </w:p>
        </w:tc>
      </w:tr>
      <w:tr w:rsidR="007344A5" w:rsidRPr="00E95F73" w14:paraId="207533A4" w14:textId="77777777" w:rsidTr="00CC1B89">
        <w:trPr>
          <w:cantSplit/>
        </w:trPr>
        <w:tc>
          <w:tcPr>
            <w:tcW w:w="854" w:type="pct"/>
          </w:tcPr>
          <w:p w14:paraId="4F36F289" w14:textId="77777777" w:rsidR="007344A5" w:rsidRPr="00817168" w:rsidRDefault="007344A5" w:rsidP="00817168">
            <w:pPr>
              <w:pStyle w:val="TableText"/>
            </w:pPr>
            <w:r w:rsidRPr="00817168">
              <w:t>Lockbox</w:t>
            </w:r>
          </w:p>
        </w:tc>
        <w:tc>
          <w:tcPr>
            <w:tcW w:w="3574" w:type="pct"/>
          </w:tcPr>
          <w:p w14:paraId="0A0350C8" w14:textId="1105F732" w:rsidR="007344A5" w:rsidRPr="00903C94" w:rsidRDefault="007344A5" w:rsidP="00817168">
            <w:pPr>
              <w:pStyle w:val="TableText"/>
            </w:pPr>
            <w:r w:rsidRPr="00903C94">
              <w:t>First Party Lockbox (LBX) supports the centralized collection of checks and credit card payments (mail and on-line payments) at a lockbox bank (</w:t>
            </w:r>
            <w:r w:rsidR="001640B6">
              <w:t xml:space="preserve">i.e., </w:t>
            </w:r>
            <w:r w:rsidRPr="00903C94">
              <w:t xml:space="preserve">Bank of America) and automates the steps necessary to apply those funds to a patient’s account that resides at the VAMCs. The lockbox bank transmits the payment transactions electronically </w:t>
            </w:r>
            <w:r w:rsidR="00CF1AAC">
              <w:t xml:space="preserve">to </w:t>
            </w:r>
            <w:r w:rsidR="008F4214">
              <w:t xml:space="preserve">AITC/Lockbox </w:t>
            </w:r>
            <w:r w:rsidRPr="00903C94">
              <w:t xml:space="preserve">and these transactions </w:t>
            </w:r>
            <w:proofErr w:type="gramStart"/>
            <w:r w:rsidRPr="00903C94">
              <w:t>are distributed</w:t>
            </w:r>
            <w:proofErr w:type="gramEnd"/>
            <w:r w:rsidRPr="00903C94">
              <w:t xml:space="preserve"> to the appropriate VAMC for automatic posting to the patient’s account and subsequent reporting into the VA’s accounting system. </w:t>
            </w:r>
          </w:p>
          <w:p w14:paraId="3C3EC86C" w14:textId="77777777" w:rsidR="007344A5" w:rsidRPr="00903C94" w:rsidRDefault="007344A5">
            <w:pPr>
              <w:pStyle w:val="TableText"/>
            </w:pPr>
            <w:r w:rsidRPr="00903C94">
              <w:t xml:space="preserve">If for some reason a Lockbox payment </w:t>
            </w:r>
            <w:proofErr w:type="gramStart"/>
            <w:r w:rsidRPr="00903C94">
              <w:t>cannot be processed</w:t>
            </w:r>
            <w:proofErr w:type="gramEnd"/>
            <w:r w:rsidRPr="00903C94">
              <w:t xml:space="preserve"> as received, payment information is sent to </w:t>
            </w:r>
            <w:r w:rsidR="002C56F7">
              <w:t>the Exceptions Handling team</w:t>
            </w:r>
            <w:r w:rsidR="002C56F7" w:rsidRPr="00903C94">
              <w:t xml:space="preserve"> </w:t>
            </w:r>
            <w:r w:rsidRPr="00903C94">
              <w:t xml:space="preserve">to research and coordinate resolution and manual payment posting with VAMCs. </w:t>
            </w:r>
          </w:p>
        </w:tc>
        <w:tc>
          <w:tcPr>
            <w:tcW w:w="572" w:type="pct"/>
          </w:tcPr>
          <w:p w14:paraId="4F9BA0D0" w14:textId="77777777" w:rsidR="007344A5" w:rsidRPr="00903C94" w:rsidRDefault="007344A5" w:rsidP="00817168">
            <w:pPr>
              <w:pStyle w:val="TableText"/>
            </w:pPr>
            <w:r w:rsidRPr="00903C94">
              <w:t>As-Is</w:t>
            </w:r>
          </w:p>
        </w:tc>
      </w:tr>
      <w:tr w:rsidR="007344A5" w:rsidRPr="00E95F73" w14:paraId="35C420E6" w14:textId="77777777" w:rsidTr="00CC1B89">
        <w:trPr>
          <w:cantSplit/>
        </w:trPr>
        <w:tc>
          <w:tcPr>
            <w:tcW w:w="854" w:type="pct"/>
          </w:tcPr>
          <w:p w14:paraId="4B4AD984" w14:textId="77777777" w:rsidR="007344A5" w:rsidRPr="00817168" w:rsidRDefault="007344A5" w:rsidP="00817168">
            <w:pPr>
              <w:pStyle w:val="TableText"/>
            </w:pPr>
            <w:r w:rsidRPr="00817168">
              <w:t>VAMC/ VistA AR Users</w:t>
            </w:r>
          </w:p>
        </w:tc>
        <w:tc>
          <w:tcPr>
            <w:tcW w:w="3574" w:type="pct"/>
          </w:tcPr>
          <w:p w14:paraId="11878CF9" w14:textId="77777777" w:rsidR="007344A5" w:rsidRPr="004B6CD3" w:rsidRDefault="007344A5" w:rsidP="007344A5">
            <w:pPr>
              <w:pStyle w:val="TableText"/>
            </w:pPr>
            <w:r w:rsidRPr="004B6CD3">
              <w:t>There are 1</w:t>
            </w:r>
            <w:r>
              <w:t>5</w:t>
            </w:r>
            <w:r w:rsidRPr="004B6CD3">
              <w:t xml:space="preserve">0 VA Medical Centers located across the U.S. These facilities use </w:t>
            </w:r>
            <w:r>
              <w:t xml:space="preserve">the </w:t>
            </w:r>
            <w:r w:rsidRPr="004B6CD3">
              <w:t>VistA Accounts Receivable (AR) application to manage Veteran debt and payment transactions.</w:t>
            </w:r>
            <w:r>
              <w:t xml:space="preserve"> </w:t>
            </w:r>
            <w:r w:rsidRPr="004B6CD3">
              <w:t>VistA AR is the authoritative data source for all Veteran account information.</w:t>
            </w:r>
            <w:r>
              <w:t xml:space="preserve"> </w:t>
            </w:r>
          </w:p>
        </w:tc>
        <w:tc>
          <w:tcPr>
            <w:tcW w:w="572" w:type="pct"/>
          </w:tcPr>
          <w:p w14:paraId="1837F524" w14:textId="77777777" w:rsidR="007344A5" w:rsidRPr="00903C94" w:rsidRDefault="007344A5" w:rsidP="007344A5">
            <w:pPr>
              <w:pStyle w:val="TableText"/>
            </w:pPr>
            <w:r w:rsidRPr="00903C94">
              <w:t>As-Is</w:t>
            </w:r>
          </w:p>
        </w:tc>
      </w:tr>
      <w:tr w:rsidR="002E3E7E" w:rsidRPr="00E95F73" w14:paraId="3E07BFCA" w14:textId="77777777" w:rsidTr="00CC1B89">
        <w:trPr>
          <w:cantSplit/>
        </w:trPr>
        <w:tc>
          <w:tcPr>
            <w:tcW w:w="854" w:type="pct"/>
          </w:tcPr>
          <w:p w14:paraId="402EE196" w14:textId="77777777" w:rsidR="002E3E7E" w:rsidRPr="00E6442C" w:rsidRDefault="002E3E7E" w:rsidP="00817168">
            <w:pPr>
              <w:pStyle w:val="TableText"/>
              <w:rPr>
                <w:highlight w:val="yellow"/>
              </w:rPr>
            </w:pPr>
            <w:r w:rsidRPr="00763629">
              <w:t>CRM Users</w:t>
            </w:r>
          </w:p>
        </w:tc>
        <w:tc>
          <w:tcPr>
            <w:tcW w:w="3574" w:type="pct"/>
          </w:tcPr>
          <w:p w14:paraId="6190FCA6" w14:textId="7BCEB17E" w:rsidR="002E3E7E" w:rsidRDefault="002E3E7E" w:rsidP="004629E5">
            <w:pPr>
              <w:pStyle w:val="TableText"/>
            </w:pPr>
            <w:r>
              <w:t xml:space="preserve">The new </w:t>
            </w:r>
            <w:r w:rsidR="00906A61">
              <w:t>CBS</w:t>
            </w:r>
            <w:r>
              <w:t xml:space="preserve"> </w:t>
            </w:r>
            <w:r w:rsidR="00E0382F">
              <w:t xml:space="preserve">and APPS </w:t>
            </w:r>
            <w:proofErr w:type="gramStart"/>
            <w:r>
              <w:t>will be passed</w:t>
            </w:r>
            <w:proofErr w:type="gramEnd"/>
            <w:r>
              <w:t xml:space="preserve"> from </w:t>
            </w:r>
            <w:r w:rsidR="008F4214">
              <w:t>AITC/CCPC</w:t>
            </w:r>
            <w:r>
              <w:t xml:space="preserve"> to the HRC CCPC application</w:t>
            </w:r>
            <w:r w:rsidR="00CF1AAC">
              <w:t>,</w:t>
            </w:r>
            <w:r>
              <w:t xml:space="preserve"> which will render a PDF for viewing </w:t>
            </w:r>
            <w:r w:rsidR="00E0382F">
              <w:t xml:space="preserve">of the both Monthly Patient Billing statement and Annual Patient Payment Summary </w:t>
            </w:r>
            <w:r>
              <w:t xml:space="preserve">in CRM. </w:t>
            </w:r>
          </w:p>
        </w:tc>
        <w:tc>
          <w:tcPr>
            <w:tcW w:w="572" w:type="pct"/>
          </w:tcPr>
          <w:p w14:paraId="12395F3F" w14:textId="77777777" w:rsidR="002E3E7E" w:rsidRPr="00903C94" w:rsidRDefault="008F2CC3" w:rsidP="00817168">
            <w:pPr>
              <w:pStyle w:val="TableText"/>
            </w:pPr>
            <w:r>
              <w:t>To-Be</w:t>
            </w:r>
          </w:p>
        </w:tc>
      </w:tr>
      <w:tr w:rsidR="007344A5" w:rsidRPr="00E95F73" w14:paraId="1BDC9EEB" w14:textId="77777777" w:rsidTr="00CC1B89">
        <w:trPr>
          <w:cantSplit/>
        </w:trPr>
        <w:tc>
          <w:tcPr>
            <w:tcW w:w="854" w:type="pct"/>
          </w:tcPr>
          <w:p w14:paraId="4A55824C" w14:textId="77777777" w:rsidR="007344A5" w:rsidRPr="00817168" w:rsidRDefault="007344A5" w:rsidP="00817168">
            <w:pPr>
              <w:pStyle w:val="TableText"/>
            </w:pPr>
            <w:r w:rsidRPr="00157D68">
              <w:lastRenderedPageBreak/>
              <w:t>Master Veteran Index (MVI)</w:t>
            </w:r>
          </w:p>
        </w:tc>
        <w:tc>
          <w:tcPr>
            <w:tcW w:w="3574" w:type="pct"/>
          </w:tcPr>
          <w:p w14:paraId="4D747640" w14:textId="72D36B7B" w:rsidR="007344A5" w:rsidRPr="00E95F73" w:rsidRDefault="00621B70" w:rsidP="00E02A64">
            <w:pPr>
              <w:pStyle w:val="TableText"/>
            </w:pPr>
            <w:r>
              <w:t xml:space="preserve">CBSS will register </w:t>
            </w:r>
            <w:r w:rsidR="001640B6">
              <w:t xml:space="preserve">an interest </w:t>
            </w:r>
            <w:r>
              <w:t xml:space="preserve">with </w:t>
            </w:r>
            <w:r w:rsidR="002E3E7E">
              <w:t xml:space="preserve">MVI </w:t>
            </w:r>
            <w:r>
              <w:t>all new DFN/Site combination</w:t>
            </w:r>
            <w:r w:rsidR="001640B6">
              <w:t xml:space="preserve">s. </w:t>
            </w:r>
            <w:r>
              <w:t xml:space="preserve">MVI </w:t>
            </w:r>
            <w:r w:rsidR="002E3E7E">
              <w:t xml:space="preserve">will send </w:t>
            </w:r>
            <w:r w:rsidR="00906A61">
              <w:t>CBSS</w:t>
            </w:r>
            <w:r w:rsidR="002E3E7E">
              <w:t xml:space="preserve"> a notification when an ICN </w:t>
            </w:r>
            <w:proofErr w:type="gramStart"/>
            <w:r w:rsidR="002E3E7E">
              <w:t>has been updated</w:t>
            </w:r>
            <w:proofErr w:type="gramEnd"/>
            <w:r w:rsidR="001640B6">
              <w:t xml:space="preserve"> for any DFN/ICN for which CBSS has a registered interest</w:t>
            </w:r>
            <w:r w:rsidR="002E3E7E">
              <w:t xml:space="preserve">. </w:t>
            </w:r>
            <w:r w:rsidR="00906A61">
              <w:t>CBSS</w:t>
            </w:r>
            <w:r w:rsidR="002E3E7E">
              <w:t xml:space="preserve"> </w:t>
            </w:r>
            <w:r w:rsidR="00B91F6F">
              <w:t>will</w:t>
            </w:r>
            <w:r w:rsidR="002E3E7E">
              <w:t xml:space="preserve"> retrieve the update from MVI </w:t>
            </w:r>
            <w:r w:rsidR="00E02A64">
              <w:t xml:space="preserve">through a </w:t>
            </w:r>
            <w:r w:rsidR="001640B6">
              <w:t xml:space="preserve">HL7 </w:t>
            </w:r>
            <w:r w:rsidR="00E02A64">
              <w:t xml:space="preserve">interface </w:t>
            </w:r>
            <w:r w:rsidR="001640B6">
              <w:t>engine</w:t>
            </w:r>
            <w:r w:rsidR="00E02A64">
              <w:t xml:space="preserve"> (i.e., MIRTH) </w:t>
            </w:r>
            <w:r w:rsidR="002E3E7E">
              <w:t xml:space="preserve">and update the Veteran record with new ICN. </w:t>
            </w:r>
          </w:p>
        </w:tc>
        <w:tc>
          <w:tcPr>
            <w:tcW w:w="572" w:type="pct"/>
          </w:tcPr>
          <w:p w14:paraId="07E94A86" w14:textId="77777777" w:rsidR="007344A5" w:rsidRPr="00903C94" w:rsidRDefault="007344A5" w:rsidP="00817168">
            <w:pPr>
              <w:pStyle w:val="TableText"/>
            </w:pPr>
            <w:r w:rsidRPr="00903C94">
              <w:t>To-Be</w:t>
            </w:r>
          </w:p>
        </w:tc>
      </w:tr>
      <w:tr w:rsidR="007344A5" w:rsidRPr="00E95F73" w14:paraId="5EB5FFE0" w14:textId="77777777" w:rsidTr="00CC1B89">
        <w:trPr>
          <w:cantSplit/>
        </w:trPr>
        <w:tc>
          <w:tcPr>
            <w:tcW w:w="854" w:type="pct"/>
          </w:tcPr>
          <w:p w14:paraId="79C96599" w14:textId="77777777" w:rsidR="007344A5" w:rsidRPr="00817168" w:rsidRDefault="00E43468" w:rsidP="00E43468">
            <w:pPr>
              <w:pStyle w:val="TableText"/>
            </w:pPr>
            <w:r>
              <w:t>AITC/</w:t>
            </w:r>
            <w:r w:rsidR="002E3E7E">
              <w:t>Lockbox</w:t>
            </w:r>
          </w:p>
        </w:tc>
        <w:tc>
          <w:tcPr>
            <w:tcW w:w="3574" w:type="pct"/>
          </w:tcPr>
          <w:p w14:paraId="3E4BA2AE" w14:textId="77777777" w:rsidR="007344A5" w:rsidRPr="00903C94" w:rsidRDefault="008F4214" w:rsidP="00ED093A">
            <w:pPr>
              <w:pStyle w:val="TableText"/>
            </w:pPr>
            <w:r>
              <w:t xml:space="preserve">AITC/Lockbox </w:t>
            </w:r>
            <w:r w:rsidR="007344A5" w:rsidRPr="00903C94">
              <w:t xml:space="preserve">receives first party lockbox payments, and </w:t>
            </w:r>
            <w:r>
              <w:t xml:space="preserve">will </w:t>
            </w:r>
            <w:r w:rsidR="00ED093A">
              <w:t>receive</w:t>
            </w:r>
            <w:r>
              <w:t xml:space="preserve"> payment </w:t>
            </w:r>
            <w:r w:rsidR="00E04C2F">
              <w:t>allocation</w:t>
            </w:r>
            <w:r w:rsidR="00ED093A">
              <w:t xml:space="preserve"> from </w:t>
            </w:r>
            <w:r w:rsidR="00906A61">
              <w:t>CBSS</w:t>
            </w:r>
            <w:r w:rsidR="00E04C2F">
              <w:t xml:space="preserve">. </w:t>
            </w:r>
            <w:r>
              <w:t>AITC/Lockbox</w:t>
            </w:r>
            <w:r w:rsidR="007344A5" w:rsidRPr="00903C94">
              <w:t xml:space="preserve"> </w:t>
            </w:r>
            <w:r w:rsidR="00622726">
              <w:t>will</w:t>
            </w:r>
            <w:r>
              <w:t xml:space="preserve"> then distribute </w:t>
            </w:r>
            <w:r w:rsidR="007344A5" w:rsidRPr="00903C94">
              <w:t>payment</w:t>
            </w:r>
            <w:r>
              <w:t>s to</w:t>
            </w:r>
            <w:r w:rsidR="00345933">
              <w:t xml:space="preserve"> the</w:t>
            </w:r>
            <w:r>
              <w:t xml:space="preserve"> VAMCs.</w:t>
            </w:r>
            <w:r w:rsidR="007344A5" w:rsidRPr="00903C94">
              <w:t xml:space="preserve"> Lockbox payments that </w:t>
            </w:r>
            <w:proofErr w:type="gramStart"/>
            <w:r w:rsidR="007344A5" w:rsidRPr="00903C94">
              <w:t>cannot be processed</w:t>
            </w:r>
            <w:proofErr w:type="gramEnd"/>
            <w:r w:rsidR="007344A5" w:rsidRPr="00903C94">
              <w:t xml:space="preserve"> are sent to </w:t>
            </w:r>
            <w:r w:rsidR="00A954C4">
              <w:t xml:space="preserve">the </w:t>
            </w:r>
            <w:r w:rsidR="00C62CEF">
              <w:t>E</w:t>
            </w:r>
            <w:r w:rsidR="00A954C4">
              <w:t>xceptions</w:t>
            </w:r>
            <w:r w:rsidR="00C62CEF">
              <w:t xml:space="preserve"> H</w:t>
            </w:r>
            <w:r w:rsidR="00A954C4">
              <w:t>andling team</w:t>
            </w:r>
            <w:r w:rsidR="007344A5" w:rsidRPr="00903C94">
              <w:t xml:space="preserve"> for research and efforts to resolve errors are coordinated with </w:t>
            </w:r>
            <w:r w:rsidR="00345933">
              <w:t xml:space="preserve">the </w:t>
            </w:r>
            <w:r w:rsidR="007344A5" w:rsidRPr="00903C94">
              <w:t xml:space="preserve">VAMCs. </w:t>
            </w:r>
          </w:p>
        </w:tc>
        <w:tc>
          <w:tcPr>
            <w:tcW w:w="572" w:type="pct"/>
          </w:tcPr>
          <w:p w14:paraId="76ACD00A" w14:textId="77777777" w:rsidR="007344A5" w:rsidRPr="00903C94" w:rsidRDefault="008F4214" w:rsidP="00817168">
            <w:pPr>
              <w:pStyle w:val="TableText"/>
            </w:pPr>
            <w:r>
              <w:t>To-Be</w:t>
            </w:r>
          </w:p>
        </w:tc>
      </w:tr>
      <w:tr w:rsidR="007344A5" w:rsidRPr="00E95F73" w14:paraId="2BDBC538" w14:textId="77777777" w:rsidTr="00CC1B89">
        <w:trPr>
          <w:cantSplit/>
        </w:trPr>
        <w:tc>
          <w:tcPr>
            <w:tcW w:w="854" w:type="pct"/>
          </w:tcPr>
          <w:p w14:paraId="0726121D" w14:textId="77777777" w:rsidR="007344A5" w:rsidRPr="00817168" w:rsidRDefault="008F4214" w:rsidP="008F4214">
            <w:pPr>
              <w:pStyle w:val="TableText"/>
            </w:pPr>
            <w:r>
              <w:t>AITC/CCPC</w:t>
            </w:r>
          </w:p>
        </w:tc>
        <w:tc>
          <w:tcPr>
            <w:tcW w:w="3574" w:type="pct"/>
          </w:tcPr>
          <w:p w14:paraId="5A919EED" w14:textId="237F8D67" w:rsidR="007344A5" w:rsidRPr="00903C94" w:rsidRDefault="00906A61">
            <w:pPr>
              <w:pStyle w:val="TableText"/>
            </w:pPr>
            <w:r>
              <w:t>CBSS</w:t>
            </w:r>
            <w:r w:rsidR="007344A5" w:rsidRPr="00903C94">
              <w:t xml:space="preserve"> sends </w:t>
            </w:r>
            <w:r w:rsidR="008F4214">
              <w:t>AITC/CCPC</w:t>
            </w:r>
            <w:r w:rsidR="007344A5" w:rsidRPr="00903C94">
              <w:t xml:space="preserve"> </w:t>
            </w:r>
            <w:r>
              <w:t>CBS</w:t>
            </w:r>
            <w:r w:rsidR="007344A5" w:rsidRPr="00903C94">
              <w:t xml:space="preserve"> data files. </w:t>
            </w:r>
            <w:r w:rsidR="008F4214">
              <w:t xml:space="preserve">AITC/CCPC </w:t>
            </w:r>
            <w:r w:rsidR="007344A5" w:rsidRPr="00903C94">
              <w:t xml:space="preserve">confirms data was received, formats data and sends data to </w:t>
            </w:r>
            <w:r w:rsidR="0087249F">
              <w:t xml:space="preserve">the </w:t>
            </w:r>
            <w:r w:rsidR="002E3E7E">
              <w:t>print</w:t>
            </w:r>
            <w:r w:rsidR="007344A5" w:rsidRPr="00903C94">
              <w:t xml:space="preserve"> vendor for </w:t>
            </w:r>
            <w:proofErr w:type="gramStart"/>
            <w:r w:rsidR="007344A5" w:rsidRPr="00903C94">
              <w:t>mailing</w:t>
            </w:r>
            <w:r w:rsidR="00345933">
              <w:t>,</w:t>
            </w:r>
            <w:proofErr w:type="gramEnd"/>
            <w:r w:rsidR="002E3E7E">
              <w:t xml:space="preserve"> and to </w:t>
            </w:r>
            <w:r w:rsidR="00621B70">
              <w:t>HRC/</w:t>
            </w:r>
            <w:r w:rsidR="002E3E7E">
              <w:t>CCPC for PDF generation and display in CRM.</w:t>
            </w:r>
            <w:r w:rsidR="00621B70">
              <w:t xml:space="preserve"> AITC/CCPC send</w:t>
            </w:r>
            <w:r w:rsidR="00DB17AB">
              <w:t xml:space="preserve">s </w:t>
            </w:r>
            <w:r w:rsidR="00621B70">
              <w:t xml:space="preserve">print </w:t>
            </w:r>
            <w:r w:rsidR="002665CF">
              <w:t>acknowledgement</w:t>
            </w:r>
            <w:r w:rsidR="00DB17AB">
              <w:t xml:space="preserve"> files</w:t>
            </w:r>
            <w:r w:rsidR="00621B70">
              <w:t xml:space="preserve"> to CBSS and VAMC (VistA)</w:t>
            </w:r>
            <w:r w:rsidR="00DB17AB">
              <w:t>.</w:t>
            </w:r>
          </w:p>
        </w:tc>
        <w:tc>
          <w:tcPr>
            <w:tcW w:w="572" w:type="pct"/>
          </w:tcPr>
          <w:p w14:paraId="1F8AD360" w14:textId="77777777" w:rsidR="007344A5" w:rsidRPr="00903C94" w:rsidRDefault="007344A5" w:rsidP="00817168">
            <w:pPr>
              <w:pStyle w:val="TableText"/>
            </w:pPr>
            <w:r w:rsidRPr="00903C94">
              <w:t>To-Be</w:t>
            </w:r>
          </w:p>
        </w:tc>
      </w:tr>
      <w:tr w:rsidR="005E15A2" w:rsidRPr="00E95F73" w14:paraId="54482B12" w14:textId="77777777" w:rsidTr="00CC1B89">
        <w:trPr>
          <w:cantSplit/>
        </w:trPr>
        <w:tc>
          <w:tcPr>
            <w:tcW w:w="854" w:type="pct"/>
          </w:tcPr>
          <w:p w14:paraId="35085C3C" w14:textId="6FA94560" w:rsidR="005E15A2" w:rsidRDefault="005E15A2" w:rsidP="008F4214">
            <w:pPr>
              <w:pStyle w:val="TableText"/>
            </w:pPr>
            <w:r>
              <w:t>CBSS User</w:t>
            </w:r>
          </w:p>
        </w:tc>
        <w:tc>
          <w:tcPr>
            <w:tcW w:w="3574" w:type="pct"/>
          </w:tcPr>
          <w:p w14:paraId="1CC7437D" w14:textId="4BD76D09" w:rsidR="005E15A2" w:rsidRDefault="005E15A2">
            <w:pPr>
              <w:pStyle w:val="TableText"/>
            </w:pPr>
            <w:r>
              <w:t xml:space="preserve">This administrative role has the ability to configure and run all CBSS batch jobs (defined in Table 2-3). </w:t>
            </w:r>
          </w:p>
        </w:tc>
        <w:tc>
          <w:tcPr>
            <w:tcW w:w="572" w:type="pct"/>
          </w:tcPr>
          <w:p w14:paraId="2374D626" w14:textId="227EC12C" w:rsidR="005E15A2" w:rsidRPr="00903C94" w:rsidRDefault="005E15A2" w:rsidP="00817168">
            <w:pPr>
              <w:pStyle w:val="TableText"/>
            </w:pPr>
            <w:r>
              <w:t>To-Be</w:t>
            </w:r>
          </w:p>
        </w:tc>
      </w:tr>
    </w:tbl>
    <w:p w14:paraId="3A710AEB" w14:textId="461087CA" w:rsidR="002C111F" w:rsidRDefault="002C111F"/>
    <w:p w14:paraId="03363B03" w14:textId="4D7B3FCE" w:rsidR="002C111F" w:rsidRDefault="002C111F" w:rsidP="00CC1B89">
      <w:pPr>
        <w:pStyle w:val="BodyText"/>
      </w:pPr>
      <w:r>
        <w:t xml:space="preserve">The following table provides a brief description of the </w:t>
      </w:r>
      <w:r w:rsidR="00CC1B89">
        <w:t>CBSS processes</w:t>
      </w:r>
      <w:r w:rsidRPr="00903C94">
        <w:t xml:space="preserve"> identified </w:t>
      </w:r>
      <w:proofErr w:type="gramStart"/>
      <w:r w:rsidRPr="00903C94">
        <w:t>in</w:t>
      </w:r>
      <w:r>
        <w:t xml:space="preserve"> </w:t>
      </w:r>
      <w:proofErr w:type="gramEnd"/>
      <w:r w:rsidR="008D7C5D">
        <w:fldChar w:fldCharType="begin"/>
      </w:r>
      <w:r w:rsidR="008D7C5D">
        <w:instrText xml:space="preserve"> HYPERLINK \l "CBSS_Use_Case_Digram" </w:instrText>
      </w:r>
      <w:r w:rsidR="008D7C5D">
        <w:fldChar w:fldCharType="separate"/>
      </w:r>
      <w:r w:rsidR="00FF21BC">
        <w:rPr>
          <w:rStyle w:val="Hyperlink"/>
        </w:rPr>
        <w:fldChar w:fldCharType="begin"/>
      </w:r>
      <w:r w:rsidR="00FF21BC">
        <w:instrText xml:space="preserve"> REF _Ref459209272 \h </w:instrText>
      </w:r>
      <w:r w:rsidR="00FF21BC">
        <w:rPr>
          <w:rStyle w:val="Hyperlink"/>
        </w:rPr>
      </w:r>
      <w:r w:rsidR="00FF21BC">
        <w:rPr>
          <w:rStyle w:val="Hyperlink"/>
        </w:rPr>
        <w:fldChar w:fldCharType="separate"/>
      </w:r>
      <w:r w:rsidR="00FF21BC">
        <w:t xml:space="preserve">Figure </w:t>
      </w:r>
      <w:r w:rsidR="00FF21BC">
        <w:rPr>
          <w:noProof/>
        </w:rPr>
        <w:t>1</w:t>
      </w:r>
      <w:r w:rsidR="00FF21BC">
        <w:rPr>
          <w:rStyle w:val="Hyperlink"/>
        </w:rPr>
        <w:fldChar w:fldCharType="end"/>
      </w:r>
      <w:r w:rsidR="008D7C5D">
        <w:rPr>
          <w:rStyle w:val="Hyperlink"/>
        </w:rPr>
        <w:fldChar w:fldCharType="end"/>
      </w:r>
      <w:r>
        <w:t xml:space="preserve">. </w:t>
      </w:r>
    </w:p>
    <w:p w14:paraId="506D68C1" w14:textId="38B2219B" w:rsidR="002C111F" w:rsidRDefault="002C111F" w:rsidP="009C174F">
      <w:pPr>
        <w:pStyle w:val="Caption"/>
      </w:pPr>
      <w:bookmarkStart w:id="17" w:name="_Toc477440642"/>
      <w:r>
        <w:t xml:space="preserve">Table </w:t>
      </w:r>
      <w:fldSimple w:instr=" STYLEREF 1 \s ">
        <w:r w:rsidR="0028249D">
          <w:rPr>
            <w:noProof/>
          </w:rPr>
          <w:t>2</w:t>
        </w:r>
      </w:fldSimple>
      <w:r w:rsidR="0028249D">
        <w:noBreakHyphen/>
      </w:r>
      <w:fldSimple w:instr=" SEQ Table \* ARABIC \s 1 ">
        <w:r w:rsidR="0028249D">
          <w:rPr>
            <w:noProof/>
          </w:rPr>
          <w:t>3</w:t>
        </w:r>
      </w:fldSimple>
      <w:r>
        <w:t>: CBSS Capabilities and Brief Description</w:t>
      </w:r>
      <w:r w:rsidR="00147F31">
        <w:t>s</w:t>
      </w:r>
      <w:bookmarkEnd w:id="17"/>
    </w:p>
    <w:tbl>
      <w:tblPr>
        <w:tblStyle w:val="TableGrid"/>
        <w:tblW w:w="5000" w:type="pct"/>
        <w:tblLook w:val="04A0" w:firstRow="1" w:lastRow="0" w:firstColumn="1" w:lastColumn="0" w:noHBand="0" w:noVBand="1"/>
        <w:tblDescription w:val="CBSS Capabilities and Brief Descriptions"/>
      </w:tblPr>
      <w:tblGrid>
        <w:gridCol w:w="2125"/>
        <w:gridCol w:w="6353"/>
        <w:gridCol w:w="1278"/>
      </w:tblGrid>
      <w:tr w:rsidR="009B2955" w:rsidRPr="00BE2411" w14:paraId="582170EB" w14:textId="77777777" w:rsidTr="00935F02">
        <w:trPr>
          <w:cantSplit/>
        </w:trPr>
        <w:tc>
          <w:tcPr>
            <w:tcW w:w="1089" w:type="pct"/>
            <w:shd w:val="clear" w:color="auto" w:fill="D9D9D9" w:themeFill="background1" w:themeFillShade="D9"/>
          </w:tcPr>
          <w:p w14:paraId="2929C9CA" w14:textId="77777777" w:rsidR="007344A5" w:rsidRPr="00BE2411" w:rsidRDefault="00906A61" w:rsidP="00BE2411">
            <w:pPr>
              <w:rPr>
                <w:rFonts w:ascii="Arial" w:hAnsi="Arial" w:cs="Arial"/>
                <w:b/>
              </w:rPr>
            </w:pPr>
            <w:r w:rsidRPr="00BE2411">
              <w:rPr>
                <w:rFonts w:ascii="Arial" w:hAnsi="Arial" w:cs="Arial"/>
                <w:b/>
              </w:rPr>
              <w:t>CBSS</w:t>
            </w:r>
            <w:r w:rsidR="007344A5" w:rsidRPr="00BE2411">
              <w:rPr>
                <w:rFonts w:ascii="Arial" w:hAnsi="Arial" w:cs="Arial"/>
                <w:b/>
              </w:rPr>
              <w:t xml:space="preserve"> C</w:t>
            </w:r>
            <w:r w:rsidR="00236053" w:rsidRPr="00BE2411">
              <w:rPr>
                <w:rFonts w:ascii="Arial" w:hAnsi="Arial" w:cs="Arial"/>
                <w:b/>
              </w:rPr>
              <w:t>apability</w:t>
            </w:r>
          </w:p>
        </w:tc>
        <w:tc>
          <w:tcPr>
            <w:tcW w:w="3256" w:type="pct"/>
            <w:shd w:val="clear" w:color="auto" w:fill="D9D9D9" w:themeFill="background1" w:themeFillShade="D9"/>
          </w:tcPr>
          <w:p w14:paraId="432F190F" w14:textId="77777777" w:rsidR="007344A5" w:rsidRPr="00BE2411" w:rsidRDefault="007344A5" w:rsidP="00BE2411">
            <w:pPr>
              <w:rPr>
                <w:rFonts w:ascii="Arial" w:hAnsi="Arial" w:cs="Arial"/>
                <w:b/>
              </w:rPr>
            </w:pPr>
            <w:r w:rsidRPr="00BE2411">
              <w:rPr>
                <w:rFonts w:ascii="Arial" w:hAnsi="Arial" w:cs="Arial"/>
                <w:b/>
              </w:rPr>
              <w:t>D</w:t>
            </w:r>
            <w:r w:rsidR="00903C94" w:rsidRPr="00BE2411">
              <w:rPr>
                <w:rFonts w:ascii="Arial" w:hAnsi="Arial" w:cs="Arial"/>
                <w:b/>
              </w:rPr>
              <w:t>e</w:t>
            </w:r>
            <w:r w:rsidRPr="00BE2411">
              <w:rPr>
                <w:rFonts w:ascii="Arial" w:hAnsi="Arial" w:cs="Arial"/>
                <w:b/>
              </w:rPr>
              <w:t>scription</w:t>
            </w:r>
          </w:p>
        </w:tc>
        <w:tc>
          <w:tcPr>
            <w:tcW w:w="655" w:type="pct"/>
            <w:shd w:val="clear" w:color="auto" w:fill="D9D9D9" w:themeFill="background1" w:themeFillShade="D9"/>
          </w:tcPr>
          <w:p w14:paraId="00E123A7" w14:textId="3C2D1DBD" w:rsidR="007344A5" w:rsidRPr="00BE2411" w:rsidRDefault="00CC1B89" w:rsidP="00BE2411">
            <w:pPr>
              <w:rPr>
                <w:rFonts w:ascii="Arial" w:hAnsi="Arial" w:cs="Arial"/>
                <w:b/>
              </w:rPr>
            </w:pPr>
            <w:r w:rsidRPr="00BE2411">
              <w:rPr>
                <w:rFonts w:ascii="Arial" w:hAnsi="Arial" w:cs="Arial"/>
                <w:b/>
              </w:rPr>
              <w:t>As-Is or To-Be</w:t>
            </w:r>
          </w:p>
        </w:tc>
      </w:tr>
      <w:tr w:rsidR="007344A5" w:rsidRPr="00E95F73" w14:paraId="0B7A5413" w14:textId="77777777" w:rsidTr="00935F02">
        <w:trPr>
          <w:cantSplit/>
        </w:trPr>
        <w:tc>
          <w:tcPr>
            <w:tcW w:w="1089" w:type="pct"/>
          </w:tcPr>
          <w:p w14:paraId="15F5CA81" w14:textId="77777777" w:rsidR="007344A5" w:rsidRDefault="006E0C31">
            <w:pPr>
              <w:pStyle w:val="TableText"/>
            </w:pPr>
            <w:r>
              <w:t xml:space="preserve">Load </w:t>
            </w:r>
            <w:r w:rsidR="002E3E7E">
              <w:t xml:space="preserve">FPS </w:t>
            </w:r>
            <w:r w:rsidR="007344A5">
              <w:t>Data</w:t>
            </w:r>
          </w:p>
        </w:tc>
        <w:tc>
          <w:tcPr>
            <w:tcW w:w="3256" w:type="pct"/>
          </w:tcPr>
          <w:p w14:paraId="116681B8" w14:textId="77777777" w:rsidR="007344A5" w:rsidRPr="00D1420A" w:rsidRDefault="007344A5" w:rsidP="0029106B">
            <w:pPr>
              <w:pStyle w:val="TableText"/>
              <w:rPr>
                <w:szCs w:val="22"/>
              </w:rPr>
            </w:pPr>
            <w:r w:rsidRPr="004B6CD3">
              <w:t xml:space="preserve">This module provides </w:t>
            </w:r>
            <w:r w:rsidR="00AF61AB">
              <w:t xml:space="preserve">the ability </w:t>
            </w:r>
            <w:r w:rsidR="002E3E7E">
              <w:t xml:space="preserve">to </w:t>
            </w:r>
            <w:r>
              <w:t>receiv</w:t>
            </w:r>
            <w:r w:rsidR="002E3E7E">
              <w:t>e</w:t>
            </w:r>
            <w:r w:rsidR="00B91F6F">
              <w:t xml:space="preserve"> </w:t>
            </w:r>
            <w:r w:rsidR="006E0C31">
              <w:t xml:space="preserve">and </w:t>
            </w:r>
            <w:r w:rsidRPr="004B6CD3">
              <w:t xml:space="preserve">load </w:t>
            </w:r>
            <w:r w:rsidR="00AF61AB">
              <w:t>FPS</w:t>
            </w:r>
            <w:r>
              <w:t xml:space="preserve"> data</w:t>
            </w:r>
            <w:r w:rsidR="00AF61AB">
              <w:t xml:space="preserve"> into </w:t>
            </w:r>
            <w:r w:rsidR="00906A61">
              <w:t>CBSS</w:t>
            </w:r>
            <w:r w:rsidR="00AF61AB">
              <w:t>.</w:t>
            </w:r>
          </w:p>
        </w:tc>
        <w:tc>
          <w:tcPr>
            <w:tcW w:w="655" w:type="pct"/>
          </w:tcPr>
          <w:p w14:paraId="248B34EE" w14:textId="77777777" w:rsidR="007344A5" w:rsidRPr="00903C94" w:rsidRDefault="00236053" w:rsidP="00817168">
            <w:pPr>
              <w:pStyle w:val="TableText"/>
            </w:pPr>
            <w:r w:rsidRPr="00903C94">
              <w:t>To-Be</w:t>
            </w:r>
          </w:p>
        </w:tc>
      </w:tr>
      <w:tr w:rsidR="007344A5" w:rsidRPr="00E95F73" w14:paraId="29BA2ACE" w14:textId="77777777" w:rsidTr="00935F02">
        <w:trPr>
          <w:cantSplit/>
        </w:trPr>
        <w:tc>
          <w:tcPr>
            <w:tcW w:w="1089" w:type="pct"/>
          </w:tcPr>
          <w:p w14:paraId="6EF8068F" w14:textId="77777777" w:rsidR="007344A5" w:rsidRDefault="007344A5" w:rsidP="00817168">
            <w:pPr>
              <w:pStyle w:val="TableText"/>
            </w:pPr>
            <w:r>
              <w:t xml:space="preserve">Generate </w:t>
            </w:r>
            <w:r w:rsidR="00906A61">
              <w:t>CBS</w:t>
            </w:r>
          </w:p>
        </w:tc>
        <w:tc>
          <w:tcPr>
            <w:tcW w:w="3256" w:type="pct"/>
          </w:tcPr>
          <w:p w14:paraId="3C209BDA" w14:textId="77777777" w:rsidR="007344A5" w:rsidRDefault="007344A5">
            <w:pPr>
              <w:pStyle w:val="TableText"/>
              <w:rPr>
                <w:szCs w:val="22"/>
              </w:rPr>
            </w:pPr>
            <w:r>
              <w:rPr>
                <w:szCs w:val="22"/>
              </w:rPr>
              <w:t xml:space="preserve">This module provides the </w:t>
            </w:r>
            <w:r w:rsidR="006E0C31">
              <w:rPr>
                <w:szCs w:val="22"/>
              </w:rPr>
              <w:t xml:space="preserve">ability to </w:t>
            </w:r>
            <w:r>
              <w:rPr>
                <w:szCs w:val="22"/>
              </w:rPr>
              <w:t>generat</w:t>
            </w:r>
            <w:r w:rsidR="006E0C31">
              <w:rPr>
                <w:szCs w:val="22"/>
              </w:rPr>
              <w:t>e consolidated</w:t>
            </w:r>
            <w:r>
              <w:rPr>
                <w:szCs w:val="22"/>
              </w:rPr>
              <w:t xml:space="preserve"> patient statements</w:t>
            </w:r>
            <w:r w:rsidR="006E0C31">
              <w:rPr>
                <w:szCs w:val="22"/>
              </w:rPr>
              <w:t xml:space="preserve">. </w:t>
            </w:r>
            <w:r>
              <w:rPr>
                <w:szCs w:val="22"/>
              </w:rPr>
              <w:t xml:space="preserve">During this process, </w:t>
            </w:r>
            <w:r w:rsidR="00906A61">
              <w:rPr>
                <w:szCs w:val="22"/>
              </w:rPr>
              <w:t>CBSS</w:t>
            </w:r>
            <w:r>
              <w:rPr>
                <w:szCs w:val="22"/>
              </w:rPr>
              <w:t xml:space="preserve"> will execute business rules to aggregate </w:t>
            </w:r>
            <w:r w:rsidR="007A0941">
              <w:rPr>
                <w:szCs w:val="22"/>
              </w:rPr>
              <w:t xml:space="preserve">transactions </w:t>
            </w:r>
            <w:r>
              <w:rPr>
                <w:szCs w:val="22"/>
              </w:rPr>
              <w:t xml:space="preserve">and calculate </w:t>
            </w:r>
            <w:r w:rsidR="007A0941">
              <w:rPr>
                <w:szCs w:val="22"/>
              </w:rPr>
              <w:t xml:space="preserve">totals to format a </w:t>
            </w:r>
            <w:r w:rsidR="00906A61">
              <w:rPr>
                <w:szCs w:val="22"/>
              </w:rPr>
              <w:t>CBS</w:t>
            </w:r>
            <w:r w:rsidR="006E0C31">
              <w:rPr>
                <w:szCs w:val="22"/>
              </w:rPr>
              <w:t xml:space="preserve"> for each unique </w:t>
            </w:r>
            <w:r w:rsidR="008F2CC3">
              <w:t>patient/unique account</w:t>
            </w:r>
            <w:r w:rsidR="008F2CC3" w:rsidDel="008F2CC3">
              <w:rPr>
                <w:szCs w:val="22"/>
              </w:rPr>
              <w:t xml:space="preserve"> </w:t>
            </w:r>
            <w:r w:rsidR="006E0C31">
              <w:rPr>
                <w:szCs w:val="22"/>
              </w:rPr>
              <w:t>number</w:t>
            </w:r>
            <w:r>
              <w:rPr>
                <w:szCs w:val="22"/>
              </w:rPr>
              <w:t xml:space="preserve">. </w:t>
            </w:r>
          </w:p>
        </w:tc>
        <w:tc>
          <w:tcPr>
            <w:tcW w:w="655" w:type="pct"/>
          </w:tcPr>
          <w:p w14:paraId="4A07D66F" w14:textId="77777777" w:rsidR="007344A5" w:rsidRDefault="00236053" w:rsidP="00817168">
            <w:pPr>
              <w:pStyle w:val="TableText"/>
              <w:rPr>
                <w:szCs w:val="22"/>
              </w:rPr>
            </w:pPr>
            <w:r>
              <w:rPr>
                <w:szCs w:val="22"/>
              </w:rPr>
              <w:t>To-Be</w:t>
            </w:r>
          </w:p>
        </w:tc>
      </w:tr>
      <w:tr w:rsidR="006E0C31" w:rsidRPr="00E95F73" w14:paraId="1A383A6C" w14:textId="77777777" w:rsidTr="00935F02">
        <w:trPr>
          <w:cantSplit/>
        </w:trPr>
        <w:tc>
          <w:tcPr>
            <w:tcW w:w="1089" w:type="pct"/>
          </w:tcPr>
          <w:p w14:paraId="6608E971" w14:textId="77777777" w:rsidR="006E0C31" w:rsidRDefault="006E0C31" w:rsidP="00817168">
            <w:pPr>
              <w:pStyle w:val="TableText"/>
            </w:pPr>
            <w:r>
              <w:t xml:space="preserve">Send </w:t>
            </w:r>
            <w:r w:rsidR="00906A61">
              <w:t>CBS</w:t>
            </w:r>
          </w:p>
        </w:tc>
        <w:tc>
          <w:tcPr>
            <w:tcW w:w="3256" w:type="pct"/>
          </w:tcPr>
          <w:p w14:paraId="7EF06E43" w14:textId="77777777" w:rsidR="006E0C31" w:rsidRDefault="006E0C31" w:rsidP="0029106B">
            <w:pPr>
              <w:pStyle w:val="TableText"/>
              <w:rPr>
                <w:szCs w:val="22"/>
              </w:rPr>
            </w:pPr>
            <w:r>
              <w:rPr>
                <w:szCs w:val="22"/>
              </w:rPr>
              <w:t xml:space="preserve">This module provides the ability to create </w:t>
            </w:r>
            <w:r w:rsidR="00906A61">
              <w:rPr>
                <w:szCs w:val="22"/>
              </w:rPr>
              <w:t>CBS</w:t>
            </w:r>
            <w:r>
              <w:rPr>
                <w:szCs w:val="22"/>
              </w:rPr>
              <w:t xml:space="preserve"> data files and send to </w:t>
            </w:r>
            <w:r w:rsidR="008F4214">
              <w:rPr>
                <w:szCs w:val="22"/>
              </w:rPr>
              <w:t>AITC/CCPC</w:t>
            </w:r>
            <w:r>
              <w:rPr>
                <w:szCs w:val="22"/>
              </w:rPr>
              <w:t>.</w:t>
            </w:r>
          </w:p>
        </w:tc>
        <w:tc>
          <w:tcPr>
            <w:tcW w:w="655" w:type="pct"/>
          </w:tcPr>
          <w:p w14:paraId="68C2F4DA" w14:textId="77777777" w:rsidR="006E0C31" w:rsidRDefault="006E0C31" w:rsidP="00817168">
            <w:pPr>
              <w:pStyle w:val="TableText"/>
              <w:rPr>
                <w:szCs w:val="22"/>
              </w:rPr>
            </w:pPr>
            <w:r>
              <w:rPr>
                <w:szCs w:val="22"/>
              </w:rPr>
              <w:t>To-Be</w:t>
            </w:r>
          </w:p>
        </w:tc>
      </w:tr>
      <w:tr w:rsidR="00373929" w:rsidRPr="00E95F73" w14:paraId="25B25F7E" w14:textId="77777777" w:rsidTr="00935F02">
        <w:trPr>
          <w:cantSplit/>
        </w:trPr>
        <w:tc>
          <w:tcPr>
            <w:tcW w:w="1089" w:type="pct"/>
          </w:tcPr>
          <w:p w14:paraId="2F89D897" w14:textId="2CC533A6" w:rsidR="00373929" w:rsidRDefault="00373929" w:rsidP="00817168">
            <w:pPr>
              <w:pStyle w:val="TableText"/>
            </w:pPr>
            <w:r>
              <w:t>Update CBS Print Acknowledgements</w:t>
            </w:r>
          </w:p>
        </w:tc>
        <w:tc>
          <w:tcPr>
            <w:tcW w:w="3256" w:type="pct"/>
          </w:tcPr>
          <w:p w14:paraId="5646D552" w14:textId="5E4E4788" w:rsidR="00373929" w:rsidRDefault="00373929" w:rsidP="0029106B">
            <w:pPr>
              <w:pStyle w:val="TableText"/>
              <w:rPr>
                <w:szCs w:val="22"/>
              </w:rPr>
            </w:pPr>
            <w:r>
              <w:rPr>
                <w:szCs w:val="22"/>
              </w:rPr>
              <w:t xml:space="preserve">This module provides the ability to receive and </w:t>
            </w:r>
            <w:r w:rsidR="000259BC">
              <w:rPr>
                <w:szCs w:val="22"/>
              </w:rPr>
              <w:t>load</w:t>
            </w:r>
            <w:r>
              <w:rPr>
                <w:szCs w:val="22"/>
              </w:rPr>
              <w:t xml:space="preserve"> print acknowledgements received from AITC/CCPC </w:t>
            </w:r>
            <w:r w:rsidR="00D96B44">
              <w:rPr>
                <w:szCs w:val="22"/>
              </w:rPr>
              <w:t>in order to update</w:t>
            </w:r>
            <w:r w:rsidR="000259BC">
              <w:rPr>
                <w:szCs w:val="22"/>
              </w:rPr>
              <w:t xml:space="preserve"> bill</w:t>
            </w:r>
            <w:r w:rsidR="00D96B44">
              <w:rPr>
                <w:szCs w:val="22"/>
              </w:rPr>
              <w:t>ing statement records in CBSS to</w:t>
            </w:r>
            <w:r w:rsidR="000259BC">
              <w:rPr>
                <w:szCs w:val="22"/>
              </w:rPr>
              <w:t xml:space="preserve"> complete.</w:t>
            </w:r>
          </w:p>
        </w:tc>
        <w:tc>
          <w:tcPr>
            <w:tcW w:w="655" w:type="pct"/>
          </w:tcPr>
          <w:p w14:paraId="76729B07" w14:textId="245B3861" w:rsidR="00373929" w:rsidRDefault="00373929" w:rsidP="00817168">
            <w:pPr>
              <w:pStyle w:val="TableText"/>
              <w:rPr>
                <w:szCs w:val="22"/>
              </w:rPr>
            </w:pPr>
            <w:r>
              <w:rPr>
                <w:szCs w:val="22"/>
              </w:rPr>
              <w:t>To-Be</w:t>
            </w:r>
          </w:p>
        </w:tc>
      </w:tr>
      <w:tr w:rsidR="00373929" w:rsidRPr="00E95F73" w14:paraId="20167B87" w14:textId="77777777" w:rsidTr="00935F02">
        <w:trPr>
          <w:cantSplit/>
        </w:trPr>
        <w:tc>
          <w:tcPr>
            <w:tcW w:w="1089" w:type="pct"/>
          </w:tcPr>
          <w:p w14:paraId="7A25F1EF" w14:textId="77777777" w:rsidR="00373929" w:rsidRDefault="00373929" w:rsidP="0014343A">
            <w:pPr>
              <w:pStyle w:val="TableText"/>
            </w:pPr>
            <w:r>
              <w:t>Manage Bill</w:t>
            </w:r>
          </w:p>
        </w:tc>
        <w:tc>
          <w:tcPr>
            <w:tcW w:w="3256" w:type="pct"/>
          </w:tcPr>
          <w:p w14:paraId="1CBF6094" w14:textId="77777777" w:rsidR="00373929" w:rsidRPr="004B6CD3" w:rsidRDefault="00373929" w:rsidP="0014343A">
            <w:pPr>
              <w:pStyle w:val="TableText"/>
            </w:pPr>
            <w:r w:rsidRPr="004B6CD3">
              <w:t xml:space="preserve">This module </w:t>
            </w:r>
            <w:r>
              <w:t>provides the ability to receive and load oldest bill information from each VAMC and send the payment allocation to AITC/Lockbox.</w:t>
            </w:r>
          </w:p>
        </w:tc>
        <w:tc>
          <w:tcPr>
            <w:tcW w:w="655" w:type="pct"/>
          </w:tcPr>
          <w:p w14:paraId="74E8BFE4" w14:textId="77777777" w:rsidR="00373929" w:rsidRPr="00903C94" w:rsidRDefault="00373929" w:rsidP="0014343A">
            <w:pPr>
              <w:pStyle w:val="TableText"/>
            </w:pPr>
            <w:r>
              <w:rPr>
                <w:szCs w:val="22"/>
              </w:rPr>
              <w:t>To-Be</w:t>
            </w:r>
          </w:p>
        </w:tc>
      </w:tr>
      <w:tr w:rsidR="00373929" w:rsidRPr="00E95F73" w14:paraId="05B3AF17" w14:textId="77777777" w:rsidTr="00935F02">
        <w:trPr>
          <w:cantSplit/>
        </w:trPr>
        <w:tc>
          <w:tcPr>
            <w:tcW w:w="1089" w:type="pct"/>
          </w:tcPr>
          <w:p w14:paraId="198D9A86" w14:textId="77777777" w:rsidR="00373929" w:rsidRDefault="00373929" w:rsidP="00817168">
            <w:pPr>
              <w:pStyle w:val="TableText"/>
            </w:pPr>
            <w:r>
              <w:t xml:space="preserve">Manage Batch </w:t>
            </w:r>
          </w:p>
        </w:tc>
        <w:tc>
          <w:tcPr>
            <w:tcW w:w="3256" w:type="pct"/>
          </w:tcPr>
          <w:p w14:paraId="686DCE29" w14:textId="3B52F73D" w:rsidR="00373929" w:rsidRDefault="00373929" w:rsidP="0029106B">
            <w:pPr>
              <w:pStyle w:val="TableText"/>
              <w:rPr>
                <w:szCs w:val="22"/>
              </w:rPr>
            </w:pPr>
            <w:r>
              <w:rPr>
                <w:szCs w:val="22"/>
              </w:rPr>
              <w:t xml:space="preserve">This module provides the ability to view batch jobs, configure the scheduling of a batch job, view job status, manually run a job, and view the status of a completed job. </w:t>
            </w:r>
          </w:p>
        </w:tc>
        <w:tc>
          <w:tcPr>
            <w:tcW w:w="655" w:type="pct"/>
          </w:tcPr>
          <w:p w14:paraId="578ADFAC" w14:textId="77777777" w:rsidR="00373929" w:rsidRDefault="00373929" w:rsidP="00817168">
            <w:pPr>
              <w:pStyle w:val="TableText"/>
              <w:rPr>
                <w:szCs w:val="22"/>
              </w:rPr>
            </w:pPr>
            <w:r>
              <w:rPr>
                <w:szCs w:val="22"/>
              </w:rPr>
              <w:t>To-Be</w:t>
            </w:r>
          </w:p>
        </w:tc>
      </w:tr>
      <w:tr w:rsidR="00373929" w:rsidRPr="00E95F73" w14:paraId="7B371F63" w14:textId="77777777" w:rsidTr="00935F02">
        <w:trPr>
          <w:cantSplit/>
        </w:trPr>
        <w:tc>
          <w:tcPr>
            <w:tcW w:w="1089" w:type="pct"/>
          </w:tcPr>
          <w:p w14:paraId="5950C485" w14:textId="77777777" w:rsidR="00373929" w:rsidRDefault="00373929" w:rsidP="00817168">
            <w:pPr>
              <w:pStyle w:val="TableText"/>
            </w:pPr>
            <w:r>
              <w:lastRenderedPageBreak/>
              <w:t>Manage ICN</w:t>
            </w:r>
          </w:p>
        </w:tc>
        <w:tc>
          <w:tcPr>
            <w:tcW w:w="3256" w:type="pct"/>
          </w:tcPr>
          <w:p w14:paraId="0A9000E1" w14:textId="38A1ED02" w:rsidR="00373929" w:rsidRDefault="00373929" w:rsidP="00817168">
            <w:pPr>
              <w:pStyle w:val="TableText"/>
              <w:rPr>
                <w:szCs w:val="22"/>
              </w:rPr>
            </w:pPr>
            <w:r>
              <w:rPr>
                <w:szCs w:val="22"/>
              </w:rPr>
              <w:t>This module provides the ability to register an interest in ICN changes with MVI and receive updates of Veteran identity from MVI.</w:t>
            </w:r>
          </w:p>
        </w:tc>
        <w:tc>
          <w:tcPr>
            <w:tcW w:w="655" w:type="pct"/>
          </w:tcPr>
          <w:p w14:paraId="517E740E" w14:textId="77777777" w:rsidR="00373929" w:rsidRDefault="00373929" w:rsidP="00AA298C">
            <w:pPr>
              <w:pStyle w:val="TableText"/>
              <w:keepNext/>
              <w:rPr>
                <w:szCs w:val="22"/>
              </w:rPr>
            </w:pPr>
            <w:r>
              <w:rPr>
                <w:szCs w:val="22"/>
              </w:rPr>
              <w:t>To-Be</w:t>
            </w:r>
          </w:p>
        </w:tc>
      </w:tr>
      <w:tr w:rsidR="00373929" w:rsidRPr="00E95F73" w14:paraId="76328C24" w14:textId="77777777" w:rsidTr="00935F02">
        <w:trPr>
          <w:cantSplit/>
        </w:trPr>
        <w:tc>
          <w:tcPr>
            <w:tcW w:w="1089" w:type="pct"/>
          </w:tcPr>
          <w:p w14:paraId="6E5D9A16" w14:textId="277466F7" w:rsidR="00373929" w:rsidRDefault="00373929" w:rsidP="00817168">
            <w:pPr>
              <w:pStyle w:val="TableText"/>
            </w:pPr>
            <w:r>
              <w:t>Load APPS Data</w:t>
            </w:r>
          </w:p>
        </w:tc>
        <w:tc>
          <w:tcPr>
            <w:tcW w:w="3256" w:type="pct"/>
          </w:tcPr>
          <w:p w14:paraId="17ED3A14" w14:textId="4412F23B" w:rsidR="00373929" w:rsidRDefault="00373929" w:rsidP="00817168">
            <w:pPr>
              <w:pStyle w:val="TableText"/>
              <w:rPr>
                <w:szCs w:val="22"/>
              </w:rPr>
            </w:pPr>
            <w:r w:rsidRPr="004B6CD3">
              <w:t xml:space="preserve">This module provides </w:t>
            </w:r>
            <w:r>
              <w:t xml:space="preserve">the ability to receive and </w:t>
            </w:r>
            <w:r w:rsidRPr="004B6CD3">
              <w:t xml:space="preserve">load </w:t>
            </w:r>
            <w:r>
              <w:t>APPS data into CBSS.</w:t>
            </w:r>
          </w:p>
        </w:tc>
        <w:tc>
          <w:tcPr>
            <w:tcW w:w="655" w:type="pct"/>
          </w:tcPr>
          <w:p w14:paraId="02D9BCF4" w14:textId="4BBED092" w:rsidR="00373929" w:rsidRDefault="00373929" w:rsidP="00AA298C">
            <w:pPr>
              <w:pStyle w:val="TableText"/>
              <w:keepNext/>
              <w:rPr>
                <w:szCs w:val="22"/>
              </w:rPr>
            </w:pPr>
            <w:r>
              <w:rPr>
                <w:szCs w:val="22"/>
              </w:rPr>
              <w:t>To-Be</w:t>
            </w:r>
          </w:p>
        </w:tc>
      </w:tr>
      <w:tr w:rsidR="00373929" w:rsidRPr="00E95F73" w14:paraId="7853BC7D" w14:textId="77777777" w:rsidTr="00935F02">
        <w:trPr>
          <w:cantSplit/>
        </w:trPr>
        <w:tc>
          <w:tcPr>
            <w:tcW w:w="1089" w:type="pct"/>
          </w:tcPr>
          <w:p w14:paraId="13D853AF" w14:textId="5D8F85D2" w:rsidR="00373929" w:rsidRDefault="00373929" w:rsidP="00817168">
            <w:pPr>
              <w:pStyle w:val="TableText"/>
            </w:pPr>
            <w:r>
              <w:t>Generate APPS</w:t>
            </w:r>
          </w:p>
        </w:tc>
        <w:tc>
          <w:tcPr>
            <w:tcW w:w="3256" w:type="pct"/>
          </w:tcPr>
          <w:p w14:paraId="6D0F1BFD" w14:textId="04719E12" w:rsidR="00373929" w:rsidRPr="004B6CD3" w:rsidRDefault="00373929" w:rsidP="00373929">
            <w:pPr>
              <w:pStyle w:val="TableText"/>
            </w:pPr>
            <w:r>
              <w:rPr>
                <w:szCs w:val="22"/>
              </w:rPr>
              <w:t xml:space="preserve">This module provides the ability to generate APPS data. During this process, CBSS will execute business rules to aggregate payments and calculate totals to format </w:t>
            </w:r>
            <w:proofErr w:type="gramStart"/>
            <w:r>
              <w:rPr>
                <w:szCs w:val="22"/>
              </w:rPr>
              <w:t>a</w:t>
            </w:r>
            <w:proofErr w:type="gramEnd"/>
            <w:r>
              <w:rPr>
                <w:szCs w:val="22"/>
              </w:rPr>
              <w:t xml:space="preserve"> APPS for each unique </w:t>
            </w:r>
            <w:r>
              <w:t>patient/unique account</w:t>
            </w:r>
            <w:r w:rsidDel="008F2CC3">
              <w:rPr>
                <w:szCs w:val="22"/>
              </w:rPr>
              <w:t xml:space="preserve"> </w:t>
            </w:r>
            <w:r>
              <w:rPr>
                <w:szCs w:val="22"/>
              </w:rPr>
              <w:t xml:space="preserve">number. </w:t>
            </w:r>
          </w:p>
        </w:tc>
        <w:tc>
          <w:tcPr>
            <w:tcW w:w="655" w:type="pct"/>
          </w:tcPr>
          <w:p w14:paraId="77B1BAAF" w14:textId="41D60FCF" w:rsidR="00373929" w:rsidRDefault="00373929" w:rsidP="00AA298C">
            <w:pPr>
              <w:pStyle w:val="TableText"/>
              <w:keepNext/>
              <w:rPr>
                <w:szCs w:val="22"/>
              </w:rPr>
            </w:pPr>
            <w:r>
              <w:rPr>
                <w:szCs w:val="22"/>
              </w:rPr>
              <w:t>To-Be</w:t>
            </w:r>
          </w:p>
        </w:tc>
      </w:tr>
      <w:tr w:rsidR="00373929" w:rsidRPr="00E95F73" w14:paraId="700F1F45" w14:textId="77777777" w:rsidTr="00935F02">
        <w:trPr>
          <w:cantSplit/>
        </w:trPr>
        <w:tc>
          <w:tcPr>
            <w:tcW w:w="1089" w:type="pct"/>
          </w:tcPr>
          <w:p w14:paraId="3827DD0A" w14:textId="2ED2525E" w:rsidR="00373929" w:rsidRDefault="00373929" w:rsidP="00817168">
            <w:pPr>
              <w:pStyle w:val="TableText"/>
            </w:pPr>
            <w:r>
              <w:t>Send APPS</w:t>
            </w:r>
          </w:p>
        </w:tc>
        <w:tc>
          <w:tcPr>
            <w:tcW w:w="3256" w:type="pct"/>
          </w:tcPr>
          <w:p w14:paraId="6C579A14" w14:textId="349236EB" w:rsidR="00373929" w:rsidRPr="004B6CD3" w:rsidRDefault="00373929" w:rsidP="00817168">
            <w:pPr>
              <w:pStyle w:val="TableText"/>
            </w:pPr>
            <w:r>
              <w:rPr>
                <w:szCs w:val="22"/>
              </w:rPr>
              <w:t>This module provides the ability to create APPS data files and send to AITC/CCPC.</w:t>
            </w:r>
          </w:p>
        </w:tc>
        <w:tc>
          <w:tcPr>
            <w:tcW w:w="655" w:type="pct"/>
          </w:tcPr>
          <w:p w14:paraId="77BEDC1C" w14:textId="1DBCD255" w:rsidR="00373929" w:rsidRDefault="00373929" w:rsidP="00AA298C">
            <w:pPr>
              <w:pStyle w:val="TableText"/>
              <w:keepNext/>
              <w:rPr>
                <w:szCs w:val="22"/>
              </w:rPr>
            </w:pPr>
            <w:r>
              <w:rPr>
                <w:szCs w:val="22"/>
              </w:rPr>
              <w:t>To-Be</w:t>
            </w:r>
          </w:p>
        </w:tc>
      </w:tr>
      <w:tr w:rsidR="00373929" w:rsidRPr="00E95F73" w14:paraId="01AF4A7B" w14:textId="77777777" w:rsidTr="00935F02">
        <w:trPr>
          <w:cantSplit/>
        </w:trPr>
        <w:tc>
          <w:tcPr>
            <w:tcW w:w="1089" w:type="pct"/>
          </w:tcPr>
          <w:p w14:paraId="52F50C7F" w14:textId="01FB5050" w:rsidR="00373929" w:rsidRDefault="00373929" w:rsidP="00817168">
            <w:pPr>
              <w:pStyle w:val="TableText"/>
            </w:pPr>
            <w:r>
              <w:t>Update APPS Print Acknowledgements</w:t>
            </w:r>
          </w:p>
        </w:tc>
        <w:tc>
          <w:tcPr>
            <w:tcW w:w="3256" w:type="pct"/>
          </w:tcPr>
          <w:p w14:paraId="1DED41E0" w14:textId="70D52E56" w:rsidR="00373929" w:rsidRPr="004B6CD3" w:rsidRDefault="000259BC" w:rsidP="000259BC">
            <w:pPr>
              <w:pStyle w:val="TableText"/>
            </w:pPr>
            <w:r>
              <w:rPr>
                <w:szCs w:val="22"/>
              </w:rPr>
              <w:t>This module provides the ability to receive and load print acknowledgements received fr</w:t>
            </w:r>
            <w:r w:rsidR="00D96B44">
              <w:rPr>
                <w:szCs w:val="22"/>
              </w:rPr>
              <w:t>om AITC/CCPC in order to update</w:t>
            </w:r>
            <w:r>
              <w:rPr>
                <w:szCs w:val="22"/>
              </w:rPr>
              <w:t xml:space="preserve"> annual pa</w:t>
            </w:r>
            <w:r w:rsidR="00D96B44">
              <w:rPr>
                <w:szCs w:val="22"/>
              </w:rPr>
              <w:t>yment summary records in CBSS to</w:t>
            </w:r>
            <w:r>
              <w:rPr>
                <w:szCs w:val="22"/>
              </w:rPr>
              <w:t xml:space="preserve"> complete.</w:t>
            </w:r>
          </w:p>
        </w:tc>
        <w:tc>
          <w:tcPr>
            <w:tcW w:w="655" w:type="pct"/>
          </w:tcPr>
          <w:p w14:paraId="3204EAC5" w14:textId="1EE9A836" w:rsidR="00373929" w:rsidRDefault="00373929" w:rsidP="00AA298C">
            <w:pPr>
              <w:pStyle w:val="TableText"/>
              <w:keepNext/>
              <w:rPr>
                <w:szCs w:val="22"/>
              </w:rPr>
            </w:pPr>
            <w:r>
              <w:rPr>
                <w:szCs w:val="22"/>
              </w:rPr>
              <w:t>To-Be</w:t>
            </w:r>
          </w:p>
        </w:tc>
      </w:tr>
    </w:tbl>
    <w:p w14:paraId="0CBC2529" w14:textId="67F86C2F" w:rsidR="005D0AA6" w:rsidRDefault="003F3EF8" w:rsidP="003F3EF8">
      <w:pPr>
        <w:pStyle w:val="BodyText"/>
      </w:pPr>
      <w:r>
        <w:t>T</w:t>
      </w:r>
      <w:r w:rsidR="005D0AA6" w:rsidRPr="005D0AA6">
        <w:t xml:space="preserve">he following diagram </w:t>
      </w:r>
      <w:r w:rsidR="00E45D69">
        <w:t>depicts</w:t>
      </w:r>
      <w:r w:rsidR="005D0AA6" w:rsidRPr="005D0AA6">
        <w:t xml:space="preserve"> the </w:t>
      </w:r>
      <w:r w:rsidR="00E45D69">
        <w:t xml:space="preserve">context of </w:t>
      </w:r>
      <w:r w:rsidR="005D0AA6" w:rsidRPr="005D0AA6">
        <w:t>interactions of the systems, environment</w:t>
      </w:r>
      <w:r w:rsidR="00E45D69">
        <w:t>s</w:t>
      </w:r>
      <w:r w:rsidR="005D0AA6" w:rsidRPr="005D0AA6">
        <w:t>, an</w:t>
      </w:r>
      <w:r w:rsidR="00E45D69">
        <w:t>d actors involved in the CBS processes</w:t>
      </w:r>
      <w:r w:rsidR="005D0AA6" w:rsidRPr="005D0AA6">
        <w:t>.</w:t>
      </w:r>
    </w:p>
    <w:p w14:paraId="4B37B070" w14:textId="2C751448" w:rsidR="00D15375" w:rsidRDefault="00F709AB" w:rsidP="00D15375">
      <w:pPr>
        <w:pStyle w:val="BodyText"/>
        <w:keepNext/>
      </w:pPr>
      <w:r>
        <w:rPr>
          <w:noProof/>
        </w:rPr>
        <w:lastRenderedPageBreak/>
        <w:drawing>
          <wp:inline distT="0" distB="0" distL="0" distR="0" wp14:anchorId="2297C6F4" wp14:editId="022C415F">
            <wp:extent cx="6057900" cy="6430645"/>
            <wp:effectExtent l="114300" t="114300" r="114300" b="141605"/>
            <wp:docPr id="17" name="Picture 17" descr="Consolidated billing statement context diagram&#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57900" cy="64306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EBBB824" w14:textId="675658EE" w:rsidR="00D15375" w:rsidRDefault="00D15375" w:rsidP="009C174F">
      <w:pPr>
        <w:pStyle w:val="Caption"/>
      </w:pPr>
      <w:bookmarkStart w:id="18" w:name="_Toc477440590"/>
      <w:r>
        <w:t xml:space="preserve">Figure </w:t>
      </w:r>
      <w:fldSimple w:instr=" STYLEREF 1 \s ">
        <w:r w:rsidR="00A12620">
          <w:rPr>
            <w:noProof/>
          </w:rPr>
          <w:t>2</w:t>
        </w:r>
      </w:fldSimple>
      <w:r w:rsidR="00A12620">
        <w:noBreakHyphen/>
      </w:r>
      <w:fldSimple w:instr=" SEQ Figure \* ARABIC \s 1 ">
        <w:r w:rsidR="00A12620">
          <w:rPr>
            <w:noProof/>
          </w:rPr>
          <w:t>2</w:t>
        </w:r>
      </w:fldSimple>
      <w:r>
        <w:t>: Consolidated Billing Statement Context Diagram</w:t>
      </w:r>
      <w:bookmarkEnd w:id="18"/>
    </w:p>
    <w:p w14:paraId="49ECDBC6" w14:textId="6139EC26" w:rsidR="005B15A6" w:rsidRDefault="005B15A6" w:rsidP="00B5541E">
      <w:pPr>
        <w:pStyle w:val="Heading2"/>
        <w:numPr>
          <w:ilvl w:val="1"/>
          <w:numId w:val="23"/>
        </w:numPr>
      </w:pPr>
      <w:bookmarkStart w:id="19" w:name="_Toc477440523"/>
      <w:r>
        <w:t>Accessibility Specifications</w:t>
      </w:r>
      <w:bookmarkEnd w:id="19"/>
    </w:p>
    <w:p w14:paraId="1EB8130C" w14:textId="77777777" w:rsidR="00D43D6E" w:rsidRDefault="00110113" w:rsidP="00D43D6E">
      <w:pPr>
        <w:pStyle w:val="BodyText"/>
      </w:pPr>
      <w:r w:rsidRPr="00514462">
        <w:t xml:space="preserve">The </w:t>
      </w:r>
      <w:r>
        <w:t>PSE</w:t>
      </w:r>
      <w:r w:rsidRPr="00514462">
        <w:t xml:space="preserve"> project will adhere to all Section 508 requirements</w:t>
      </w:r>
      <w:r>
        <w:t>,</w:t>
      </w:r>
      <w:r w:rsidRPr="00514462">
        <w:t xml:space="preserve"> which include compliance with the applicable requirements in the VHA Section 508 checkli</w:t>
      </w:r>
      <w:r>
        <w:t xml:space="preserve">sts (1194.21, 1194.22, 1194.24, 1194.31, </w:t>
      </w:r>
      <w:r>
        <w:lastRenderedPageBreak/>
        <w:t xml:space="preserve">and </w:t>
      </w:r>
      <w:r w:rsidRPr="00514462">
        <w:t xml:space="preserve">1194.41) located at </w:t>
      </w:r>
      <w:r w:rsidRPr="00656D37">
        <w:t>508 Resources Link</w:t>
      </w:r>
      <w:r>
        <w:rPr>
          <w:rStyle w:val="FootnoteReference"/>
        </w:rPr>
        <w:footnoteReference w:id="1"/>
      </w:r>
      <w:r w:rsidRPr="00514462">
        <w:t xml:space="preserve"> or as otherwise specified. Established</w:t>
      </w:r>
      <w:r w:rsidR="00F070BA">
        <w:t xml:space="preserve"> </w:t>
      </w:r>
      <w:r w:rsidRPr="00514462">
        <w:t xml:space="preserve">checkpoints will ensure that accessibility </w:t>
      </w:r>
      <w:proofErr w:type="gramStart"/>
      <w:r w:rsidRPr="00514462">
        <w:t>is incorporated from the earliest possible design or acquisition phase and successfully implemented throughout the project</w:t>
      </w:r>
      <w:proofErr w:type="gramEnd"/>
      <w:r w:rsidRPr="00514462">
        <w:t>.</w:t>
      </w:r>
    </w:p>
    <w:p w14:paraId="16BF7E37" w14:textId="77777777" w:rsidR="0095299E" w:rsidRDefault="0095299E" w:rsidP="00D43D6E">
      <w:pPr>
        <w:pStyle w:val="BodyText"/>
      </w:pPr>
      <w:r w:rsidRPr="00903C94">
        <w:t xml:space="preserve">The </w:t>
      </w:r>
      <w:r w:rsidR="00906A61">
        <w:t>CBSS</w:t>
      </w:r>
      <w:r w:rsidRPr="00903C94">
        <w:t xml:space="preserve"> will include a new user role for managing batch processes and manually re-generating </w:t>
      </w:r>
      <w:r w:rsidR="00906A61">
        <w:t>CBS</w:t>
      </w:r>
      <w:r w:rsidRPr="00903C94">
        <w:t xml:space="preserve"> data files. Se</w:t>
      </w:r>
      <w:r w:rsidR="00D83540">
        <w:t>ction</w:t>
      </w:r>
      <w:r w:rsidRPr="00903C94">
        <w:t xml:space="preserve"> </w:t>
      </w:r>
      <w:r w:rsidR="00762345">
        <w:fldChar w:fldCharType="begin"/>
      </w:r>
      <w:r w:rsidR="00762345">
        <w:instrText xml:space="preserve"> REF _Ref440269449 \r \h </w:instrText>
      </w:r>
      <w:r w:rsidR="00762345">
        <w:fldChar w:fldCharType="separate"/>
      </w:r>
      <w:r w:rsidR="001E55AE">
        <w:t>A.1</w:t>
      </w:r>
      <w:r w:rsidR="00762345">
        <w:fldChar w:fldCharType="end"/>
      </w:r>
      <w:r w:rsidR="006760AF">
        <w:t>1</w:t>
      </w:r>
      <w:r w:rsidR="00762345">
        <w:t xml:space="preserve"> </w:t>
      </w:r>
      <w:r w:rsidR="00906A61">
        <w:t>CBSS</w:t>
      </w:r>
      <w:r w:rsidR="00D83540" w:rsidRPr="00B72534">
        <w:t xml:space="preserve"> User</w:t>
      </w:r>
      <w:r w:rsidR="00D83540" w:rsidRPr="00EA7EEE">
        <w:t xml:space="preserve"> </w:t>
      </w:r>
      <w:r w:rsidRPr="00903C94">
        <w:t xml:space="preserve">of this document </w:t>
      </w:r>
      <w:r w:rsidR="00D83540">
        <w:t xml:space="preserve">defines </w:t>
      </w:r>
      <w:r w:rsidRPr="00903C94">
        <w:t>the role and responsibilities of this new user.</w:t>
      </w:r>
      <w:r>
        <w:t xml:space="preserve"> </w:t>
      </w:r>
    </w:p>
    <w:p w14:paraId="4B59C910" w14:textId="77777777" w:rsidR="00F76D19" w:rsidRDefault="00110113" w:rsidP="00903C94">
      <w:pPr>
        <w:pStyle w:val="BodyText"/>
        <w:spacing w:after="0"/>
      </w:pPr>
      <w:r w:rsidRPr="00903C94">
        <w:t>The table below defines the different levels of access to view the</w:t>
      </w:r>
      <w:r w:rsidR="00EB3AED" w:rsidRPr="00903C94">
        <w:t xml:space="preserve"> consolidated patient statement (</w:t>
      </w:r>
      <w:r w:rsidR="0095299E" w:rsidRPr="00903C94">
        <w:t xml:space="preserve">as a </w:t>
      </w:r>
      <w:r w:rsidR="00EB3AED" w:rsidRPr="00903C94">
        <w:t>form</w:t>
      </w:r>
      <w:r w:rsidR="009020E9" w:rsidRPr="00903C94">
        <w:t>, or VistA AR data</w:t>
      </w:r>
      <w:r w:rsidR="00EB3AED" w:rsidRPr="00903C94">
        <w:t>)</w:t>
      </w:r>
      <w:r w:rsidR="003A3D8F" w:rsidRPr="00903C94">
        <w:t xml:space="preserve">, and </w:t>
      </w:r>
      <w:r w:rsidR="00F050FE" w:rsidRPr="00903C94">
        <w:t xml:space="preserve">user access </w:t>
      </w:r>
      <w:r w:rsidR="003A3D8F" w:rsidRPr="00903C94">
        <w:t xml:space="preserve">to </w:t>
      </w:r>
      <w:r w:rsidR="00906A61">
        <w:t>CBSS</w:t>
      </w:r>
      <w:r w:rsidR="003A3D8F" w:rsidRPr="00903C94">
        <w:t>.</w:t>
      </w:r>
    </w:p>
    <w:p w14:paraId="4E8356C9" w14:textId="0B50241A" w:rsidR="00903C94" w:rsidRDefault="00903C94" w:rsidP="009C174F">
      <w:pPr>
        <w:pStyle w:val="Caption"/>
      </w:pPr>
      <w:bookmarkStart w:id="20" w:name="_Toc477440643"/>
      <w:r>
        <w:t xml:space="preserve">Table </w:t>
      </w:r>
      <w:fldSimple w:instr=" STYLEREF 1 \s ">
        <w:r w:rsidR="0028249D">
          <w:rPr>
            <w:noProof/>
          </w:rPr>
          <w:t>2</w:t>
        </w:r>
      </w:fldSimple>
      <w:r w:rsidR="0028249D">
        <w:noBreakHyphen/>
      </w:r>
      <w:fldSimple w:instr=" SEQ Table \* ARABIC \s 1 ">
        <w:r w:rsidR="0028249D">
          <w:rPr>
            <w:noProof/>
          </w:rPr>
          <w:t>4</w:t>
        </w:r>
      </w:fldSimple>
      <w:r w:rsidR="00482FD2">
        <w:t xml:space="preserve">: </w:t>
      </w:r>
      <w:r>
        <w:rPr>
          <w:noProof/>
        </w:rPr>
        <w:t xml:space="preserve"> </w:t>
      </w:r>
      <w:r w:rsidRPr="00121D83">
        <w:rPr>
          <w:noProof/>
        </w:rPr>
        <w:t>User Access to Consolidated Patient Statement</w:t>
      </w:r>
      <w:bookmarkEnd w:id="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Different levels of access "/>
      </w:tblPr>
      <w:tblGrid>
        <w:gridCol w:w="3496"/>
        <w:gridCol w:w="1934"/>
        <w:gridCol w:w="1475"/>
        <w:gridCol w:w="2851"/>
      </w:tblGrid>
      <w:tr w:rsidR="00D65A3F" w:rsidRPr="00BE2411" w14:paraId="16CFF1CE" w14:textId="77777777" w:rsidTr="00BE2411">
        <w:trPr>
          <w:cantSplit/>
          <w:tblHeader/>
        </w:trPr>
        <w:tc>
          <w:tcPr>
            <w:tcW w:w="1792" w:type="pct"/>
            <w:shd w:val="clear" w:color="auto" w:fill="D9D9D9" w:themeFill="background1" w:themeFillShade="D9"/>
            <w:tcMar>
              <w:top w:w="0" w:type="dxa"/>
              <w:left w:w="108" w:type="dxa"/>
              <w:bottom w:w="0" w:type="dxa"/>
              <w:right w:w="108" w:type="dxa"/>
            </w:tcMar>
            <w:vAlign w:val="center"/>
            <w:hideMark/>
          </w:tcPr>
          <w:p w14:paraId="1FA52D0C" w14:textId="77777777" w:rsidR="00D65A3F" w:rsidRPr="00BE2411" w:rsidRDefault="00D65A3F" w:rsidP="00BE2411">
            <w:pPr>
              <w:rPr>
                <w:rFonts w:ascii="Arial" w:hAnsi="Arial" w:cs="Arial"/>
                <w:b/>
              </w:rPr>
            </w:pPr>
            <w:r w:rsidRPr="00BE2411">
              <w:rPr>
                <w:rFonts w:ascii="Arial" w:hAnsi="Arial" w:cs="Arial"/>
                <w:b/>
              </w:rPr>
              <w:t>Users</w:t>
            </w:r>
          </w:p>
        </w:tc>
        <w:tc>
          <w:tcPr>
            <w:tcW w:w="991" w:type="pct"/>
            <w:shd w:val="clear" w:color="auto" w:fill="D9D9D9" w:themeFill="background1" w:themeFillShade="D9"/>
            <w:tcMar>
              <w:top w:w="0" w:type="dxa"/>
              <w:left w:w="108" w:type="dxa"/>
              <w:bottom w:w="0" w:type="dxa"/>
              <w:right w:w="108" w:type="dxa"/>
            </w:tcMar>
            <w:vAlign w:val="center"/>
            <w:hideMark/>
          </w:tcPr>
          <w:p w14:paraId="1EBDD88A" w14:textId="77777777" w:rsidR="00D65A3F" w:rsidRPr="00BE2411" w:rsidRDefault="00D65A3F" w:rsidP="00BE2411">
            <w:pPr>
              <w:rPr>
                <w:rFonts w:ascii="Arial" w:hAnsi="Arial" w:cs="Arial"/>
                <w:b/>
              </w:rPr>
            </w:pPr>
            <w:r w:rsidRPr="00BE2411">
              <w:rPr>
                <w:rFonts w:ascii="Arial" w:hAnsi="Arial" w:cs="Arial"/>
                <w:b/>
              </w:rPr>
              <w:t>Transactions or PDF Version</w:t>
            </w:r>
          </w:p>
        </w:tc>
        <w:tc>
          <w:tcPr>
            <w:tcW w:w="756" w:type="pct"/>
            <w:shd w:val="clear" w:color="auto" w:fill="D9D9D9" w:themeFill="background1" w:themeFillShade="D9"/>
            <w:tcMar>
              <w:top w:w="0" w:type="dxa"/>
              <w:left w:w="108" w:type="dxa"/>
              <w:bottom w:w="0" w:type="dxa"/>
              <w:right w:w="108" w:type="dxa"/>
            </w:tcMar>
            <w:vAlign w:val="center"/>
            <w:hideMark/>
          </w:tcPr>
          <w:p w14:paraId="7428DBEE" w14:textId="77777777" w:rsidR="00D65A3F" w:rsidRPr="00BE2411" w:rsidRDefault="00D65A3F" w:rsidP="00BE2411">
            <w:pPr>
              <w:rPr>
                <w:rFonts w:ascii="Arial" w:hAnsi="Arial" w:cs="Arial"/>
                <w:b/>
              </w:rPr>
            </w:pPr>
            <w:r w:rsidRPr="00BE2411">
              <w:rPr>
                <w:rFonts w:ascii="Arial" w:hAnsi="Arial" w:cs="Arial"/>
                <w:b/>
              </w:rPr>
              <w:t>Application</w:t>
            </w:r>
          </w:p>
        </w:tc>
        <w:tc>
          <w:tcPr>
            <w:tcW w:w="1461" w:type="pct"/>
            <w:shd w:val="clear" w:color="auto" w:fill="D9D9D9" w:themeFill="background1" w:themeFillShade="D9"/>
            <w:tcMar>
              <w:top w:w="0" w:type="dxa"/>
              <w:left w:w="108" w:type="dxa"/>
              <w:bottom w:w="0" w:type="dxa"/>
              <w:right w:w="108" w:type="dxa"/>
            </w:tcMar>
            <w:vAlign w:val="center"/>
            <w:hideMark/>
          </w:tcPr>
          <w:p w14:paraId="5E8A2355" w14:textId="77777777" w:rsidR="00D65A3F" w:rsidRPr="00BE2411" w:rsidRDefault="00D65A3F" w:rsidP="00BE2411">
            <w:pPr>
              <w:rPr>
                <w:rFonts w:ascii="Arial" w:hAnsi="Arial" w:cs="Arial"/>
                <w:b/>
              </w:rPr>
            </w:pPr>
            <w:r w:rsidRPr="00BE2411">
              <w:rPr>
                <w:rFonts w:ascii="Arial" w:hAnsi="Arial" w:cs="Arial"/>
                <w:b/>
              </w:rPr>
              <w:t>Consolidated Statement</w:t>
            </w:r>
          </w:p>
          <w:p w14:paraId="747A670A" w14:textId="77777777" w:rsidR="00D65A3F" w:rsidRPr="00BE2411" w:rsidRDefault="00D65A3F" w:rsidP="00BE2411">
            <w:pPr>
              <w:rPr>
                <w:rFonts w:ascii="Arial" w:hAnsi="Arial" w:cs="Arial"/>
                <w:b/>
              </w:rPr>
            </w:pPr>
            <w:r w:rsidRPr="00BE2411">
              <w:rPr>
                <w:rFonts w:ascii="Arial" w:hAnsi="Arial" w:cs="Arial"/>
                <w:b/>
              </w:rPr>
              <w:t>Transactions</w:t>
            </w:r>
          </w:p>
        </w:tc>
      </w:tr>
      <w:tr w:rsidR="00D65A3F" w:rsidRPr="00064447" w14:paraId="14A6B103" w14:textId="77777777" w:rsidTr="009B2955">
        <w:trPr>
          <w:cantSplit/>
          <w:trHeight w:val="755"/>
        </w:trPr>
        <w:tc>
          <w:tcPr>
            <w:tcW w:w="1792" w:type="pct"/>
            <w:tcMar>
              <w:top w:w="0" w:type="dxa"/>
              <w:left w:w="108" w:type="dxa"/>
              <w:bottom w:w="0" w:type="dxa"/>
              <w:right w:w="108" w:type="dxa"/>
            </w:tcMar>
          </w:tcPr>
          <w:p w14:paraId="427C3963" w14:textId="77777777" w:rsidR="00D65A3F" w:rsidRPr="00064447" w:rsidRDefault="00D65A3F" w:rsidP="001F077D">
            <w:pPr>
              <w:pStyle w:val="TableText"/>
              <w:rPr>
                <w:szCs w:val="18"/>
              </w:rPr>
            </w:pPr>
            <w:r>
              <w:rPr>
                <w:szCs w:val="18"/>
              </w:rPr>
              <w:t xml:space="preserve">Agent cashiers </w:t>
            </w:r>
            <w:r w:rsidRPr="00064447">
              <w:rPr>
                <w:szCs w:val="18"/>
              </w:rPr>
              <w:t xml:space="preserve">Located at the VAMC &amp; </w:t>
            </w:r>
            <w:r>
              <w:rPr>
                <w:szCs w:val="18"/>
              </w:rPr>
              <w:t>Cash Management (</w:t>
            </w:r>
            <w:r w:rsidRPr="00064447">
              <w:rPr>
                <w:szCs w:val="18"/>
              </w:rPr>
              <w:t xml:space="preserve">CPAC) </w:t>
            </w:r>
          </w:p>
          <w:p w14:paraId="32B264BB" w14:textId="77777777" w:rsidR="00D65A3F" w:rsidRPr="00064447" w:rsidRDefault="00D65A3F" w:rsidP="001F077D">
            <w:pPr>
              <w:pStyle w:val="TableText"/>
              <w:rPr>
                <w:szCs w:val="18"/>
                <w:u w:val="single"/>
              </w:rPr>
            </w:pPr>
            <w:r w:rsidRPr="00064447">
              <w:rPr>
                <w:szCs w:val="18"/>
                <w:u w:val="single"/>
              </w:rPr>
              <w:t>Only users that can post payments</w:t>
            </w:r>
          </w:p>
        </w:tc>
        <w:tc>
          <w:tcPr>
            <w:tcW w:w="991" w:type="pct"/>
            <w:tcMar>
              <w:top w:w="0" w:type="dxa"/>
              <w:left w:w="108" w:type="dxa"/>
              <w:bottom w:w="0" w:type="dxa"/>
              <w:right w:w="108" w:type="dxa"/>
            </w:tcMar>
            <w:vAlign w:val="center"/>
            <w:hideMark/>
          </w:tcPr>
          <w:p w14:paraId="00CF24A4" w14:textId="77777777" w:rsidR="00D65A3F" w:rsidRPr="00064447" w:rsidRDefault="00D65A3F" w:rsidP="001F077D">
            <w:pPr>
              <w:pStyle w:val="TableText"/>
              <w:rPr>
                <w:szCs w:val="18"/>
              </w:rPr>
            </w:pPr>
            <w:r w:rsidRPr="00064447">
              <w:rPr>
                <w:szCs w:val="18"/>
              </w:rPr>
              <w:t>Transactions</w:t>
            </w:r>
          </w:p>
        </w:tc>
        <w:tc>
          <w:tcPr>
            <w:tcW w:w="756" w:type="pct"/>
            <w:tcMar>
              <w:top w:w="0" w:type="dxa"/>
              <w:left w:w="108" w:type="dxa"/>
              <w:bottom w:w="0" w:type="dxa"/>
              <w:right w:w="108" w:type="dxa"/>
            </w:tcMar>
            <w:vAlign w:val="center"/>
            <w:hideMark/>
          </w:tcPr>
          <w:p w14:paraId="25BD5EBA" w14:textId="77777777" w:rsidR="00D65A3F" w:rsidRPr="00064447" w:rsidRDefault="00D65A3F" w:rsidP="001F077D">
            <w:pPr>
              <w:pStyle w:val="TableText"/>
              <w:rPr>
                <w:szCs w:val="18"/>
              </w:rPr>
            </w:pPr>
            <w:r w:rsidRPr="00064447">
              <w:rPr>
                <w:szCs w:val="18"/>
              </w:rPr>
              <w:t>VistA</w:t>
            </w:r>
            <w:r>
              <w:rPr>
                <w:szCs w:val="18"/>
              </w:rPr>
              <w:t xml:space="preserve"> </w:t>
            </w:r>
          </w:p>
        </w:tc>
        <w:tc>
          <w:tcPr>
            <w:tcW w:w="1461" w:type="pct"/>
            <w:tcMar>
              <w:top w:w="0" w:type="dxa"/>
              <w:left w:w="108" w:type="dxa"/>
              <w:bottom w:w="0" w:type="dxa"/>
              <w:right w:w="108" w:type="dxa"/>
            </w:tcMar>
            <w:vAlign w:val="center"/>
            <w:hideMark/>
          </w:tcPr>
          <w:p w14:paraId="6CE7D36B" w14:textId="77777777" w:rsidR="00D65A3F" w:rsidRPr="00064447" w:rsidRDefault="00D65A3F" w:rsidP="001F077D">
            <w:pPr>
              <w:pStyle w:val="TableText"/>
              <w:rPr>
                <w:bCs/>
                <w:szCs w:val="18"/>
              </w:rPr>
            </w:pPr>
            <w:r w:rsidRPr="00064447">
              <w:rPr>
                <w:bCs/>
                <w:szCs w:val="18"/>
              </w:rPr>
              <w:t xml:space="preserve"> </w:t>
            </w:r>
            <w:r>
              <w:rPr>
                <w:bCs/>
                <w:szCs w:val="18"/>
              </w:rPr>
              <w:t>No</w:t>
            </w:r>
          </w:p>
        </w:tc>
      </w:tr>
      <w:tr w:rsidR="00D65A3F" w:rsidRPr="00064447" w14:paraId="71339A9B" w14:textId="77777777" w:rsidTr="009B2955">
        <w:trPr>
          <w:cantSplit/>
        </w:trPr>
        <w:tc>
          <w:tcPr>
            <w:tcW w:w="1792" w:type="pct"/>
            <w:tcMar>
              <w:top w:w="0" w:type="dxa"/>
              <w:left w:w="108" w:type="dxa"/>
              <w:bottom w:w="0" w:type="dxa"/>
              <w:right w:w="108" w:type="dxa"/>
            </w:tcMar>
          </w:tcPr>
          <w:p w14:paraId="59E188FE" w14:textId="77777777" w:rsidR="00D65A3F" w:rsidRPr="00064447" w:rsidRDefault="00D65A3F" w:rsidP="001F077D">
            <w:pPr>
              <w:pStyle w:val="TableText"/>
              <w:rPr>
                <w:szCs w:val="18"/>
              </w:rPr>
            </w:pPr>
            <w:r w:rsidRPr="00064447">
              <w:rPr>
                <w:szCs w:val="18"/>
              </w:rPr>
              <w:t>Facility revenue technicians (Located at a site)</w:t>
            </w:r>
          </w:p>
        </w:tc>
        <w:tc>
          <w:tcPr>
            <w:tcW w:w="991" w:type="pct"/>
            <w:tcMar>
              <w:top w:w="0" w:type="dxa"/>
              <w:left w:w="108" w:type="dxa"/>
              <w:bottom w:w="0" w:type="dxa"/>
              <w:right w:w="108" w:type="dxa"/>
            </w:tcMar>
            <w:vAlign w:val="center"/>
            <w:hideMark/>
          </w:tcPr>
          <w:p w14:paraId="3C516E5C" w14:textId="77777777" w:rsidR="00D65A3F" w:rsidRPr="00064447" w:rsidRDefault="00D65A3F" w:rsidP="001F077D">
            <w:pPr>
              <w:pStyle w:val="TableText"/>
              <w:rPr>
                <w:szCs w:val="18"/>
              </w:rPr>
            </w:pPr>
            <w:r w:rsidRPr="00064447">
              <w:rPr>
                <w:szCs w:val="18"/>
              </w:rPr>
              <w:t>PDF</w:t>
            </w:r>
          </w:p>
        </w:tc>
        <w:tc>
          <w:tcPr>
            <w:tcW w:w="756" w:type="pct"/>
            <w:tcMar>
              <w:top w:w="0" w:type="dxa"/>
              <w:left w:w="108" w:type="dxa"/>
              <w:bottom w:w="0" w:type="dxa"/>
              <w:right w:w="108" w:type="dxa"/>
            </w:tcMar>
            <w:vAlign w:val="center"/>
            <w:hideMark/>
          </w:tcPr>
          <w:p w14:paraId="1B03A374" w14:textId="77777777" w:rsidR="00D65A3F" w:rsidRPr="00064447" w:rsidRDefault="00D65A3F" w:rsidP="001F077D">
            <w:pPr>
              <w:pStyle w:val="TableText"/>
              <w:rPr>
                <w:szCs w:val="18"/>
              </w:rPr>
            </w:pPr>
            <w:r w:rsidRPr="00064447">
              <w:rPr>
                <w:szCs w:val="18"/>
              </w:rPr>
              <w:t>CRM</w:t>
            </w:r>
          </w:p>
        </w:tc>
        <w:tc>
          <w:tcPr>
            <w:tcW w:w="1461" w:type="pct"/>
            <w:tcMar>
              <w:top w:w="0" w:type="dxa"/>
              <w:left w:w="108" w:type="dxa"/>
              <w:bottom w:w="0" w:type="dxa"/>
              <w:right w:w="108" w:type="dxa"/>
            </w:tcMar>
            <w:vAlign w:val="center"/>
            <w:hideMark/>
          </w:tcPr>
          <w:p w14:paraId="75A25F6C" w14:textId="77777777" w:rsidR="00D65A3F" w:rsidRPr="00064447" w:rsidRDefault="00D65A3F" w:rsidP="001F077D">
            <w:pPr>
              <w:pStyle w:val="TableText"/>
              <w:rPr>
                <w:bCs/>
                <w:szCs w:val="18"/>
              </w:rPr>
            </w:pPr>
            <w:r>
              <w:rPr>
                <w:bCs/>
                <w:szCs w:val="18"/>
              </w:rPr>
              <w:t>Yes</w:t>
            </w:r>
          </w:p>
        </w:tc>
      </w:tr>
      <w:tr w:rsidR="00D65A3F" w:rsidRPr="00064447" w14:paraId="74487203" w14:textId="77777777" w:rsidTr="009B2955">
        <w:trPr>
          <w:cantSplit/>
        </w:trPr>
        <w:tc>
          <w:tcPr>
            <w:tcW w:w="1792" w:type="pct"/>
            <w:tcMar>
              <w:top w:w="0" w:type="dxa"/>
              <w:left w:w="108" w:type="dxa"/>
              <w:bottom w:w="0" w:type="dxa"/>
              <w:right w:w="108" w:type="dxa"/>
            </w:tcMar>
            <w:hideMark/>
          </w:tcPr>
          <w:p w14:paraId="63BF2D8F" w14:textId="77777777" w:rsidR="00D65A3F" w:rsidRPr="00064447" w:rsidRDefault="00D65A3F" w:rsidP="001F077D">
            <w:pPr>
              <w:pStyle w:val="TableText"/>
              <w:rPr>
                <w:szCs w:val="18"/>
              </w:rPr>
            </w:pPr>
            <w:r w:rsidRPr="00064447">
              <w:rPr>
                <w:szCs w:val="18"/>
              </w:rPr>
              <w:t>Health Resource Center (HRC)</w:t>
            </w:r>
          </w:p>
        </w:tc>
        <w:tc>
          <w:tcPr>
            <w:tcW w:w="991" w:type="pct"/>
            <w:tcMar>
              <w:top w:w="0" w:type="dxa"/>
              <w:left w:w="108" w:type="dxa"/>
              <w:bottom w:w="0" w:type="dxa"/>
              <w:right w:w="108" w:type="dxa"/>
            </w:tcMar>
            <w:vAlign w:val="center"/>
            <w:hideMark/>
          </w:tcPr>
          <w:p w14:paraId="3843AD87" w14:textId="77777777" w:rsidR="00D65A3F" w:rsidRPr="00064447" w:rsidRDefault="00D65A3F" w:rsidP="001F077D">
            <w:pPr>
              <w:pStyle w:val="TableText"/>
              <w:rPr>
                <w:szCs w:val="18"/>
              </w:rPr>
            </w:pPr>
            <w:r w:rsidRPr="00064447">
              <w:rPr>
                <w:szCs w:val="18"/>
              </w:rPr>
              <w:t>PDF</w:t>
            </w:r>
          </w:p>
        </w:tc>
        <w:tc>
          <w:tcPr>
            <w:tcW w:w="756" w:type="pct"/>
            <w:tcMar>
              <w:top w:w="0" w:type="dxa"/>
              <w:left w:w="108" w:type="dxa"/>
              <w:bottom w:w="0" w:type="dxa"/>
              <w:right w:w="108" w:type="dxa"/>
            </w:tcMar>
            <w:vAlign w:val="center"/>
            <w:hideMark/>
          </w:tcPr>
          <w:p w14:paraId="1764E112" w14:textId="77777777" w:rsidR="00D65A3F" w:rsidRPr="00064447" w:rsidRDefault="00D65A3F" w:rsidP="001F077D">
            <w:pPr>
              <w:pStyle w:val="TableText"/>
              <w:rPr>
                <w:szCs w:val="18"/>
              </w:rPr>
            </w:pPr>
            <w:r w:rsidRPr="00064447">
              <w:rPr>
                <w:szCs w:val="18"/>
              </w:rPr>
              <w:t>CRM</w:t>
            </w:r>
          </w:p>
        </w:tc>
        <w:tc>
          <w:tcPr>
            <w:tcW w:w="1461" w:type="pct"/>
            <w:tcMar>
              <w:top w:w="0" w:type="dxa"/>
              <w:left w:w="108" w:type="dxa"/>
              <w:bottom w:w="0" w:type="dxa"/>
              <w:right w:w="108" w:type="dxa"/>
            </w:tcMar>
            <w:vAlign w:val="center"/>
            <w:hideMark/>
          </w:tcPr>
          <w:p w14:paraId="141B3EE4" w14:textId="77777777" w:rsidR="00D65A3F" w:rsidRPr="00064447" w:rsidRDefault="00D65A3F" w:rsidP="001F077D">
            <w:pPr>
              <w:pStyle w:val="TableText"/>
              <w:rPr>
                <w:bCs/>
                <w:szCs w:val="18"/>
              </w:rPr>
            </w:pPr>
            <w:r w:rsidRPr="00064447">
              <w:rPr>
                <w:bCs/>
                <w:szCs w:val="18"/>
              </w:rPr>
              <w:t>Yes</w:t>
            </w:r>
          </w:p>
        </w:tc>
      </w:tr>
      <w:tr w:rsidR="00D65A3F" w:rsidRPr="00064447" w14:paraId="1F606780" w14:textId="77777777" w:rsidTr="009B2955">
        <w:trPr>
          <w:cantSplit/>
        </w:trPr>
        <w:tc>
          <w:tcPr>
            <w:tcW w:w="1792" w:type="pct"/>
            <w:tcMar>
              <w:top w:w="0" w:type="dxa"/>
              <w:left w:w="108" w:type="dxa"/>
              <w:bottom w:w="0" w:type="dxa"/>
              <w:right w:w="108" w:type="dxa"/>
            </w:tcMar>
            <w:hideMark/>
          </w:tcPr>
          <w:p w14:paraId="1A4ADE58" w14:textId="77777777" w:rsidR="00D65A3F" w:rsidRPr="00064447" w:rsidRDefault="00D65A3F" w:rsidP="001F077D">
            <w:pPr>
              <w:pStyle w:val="TableText"/>
              <w:rPr>
                <w:szCs w:val="18"/>
              </w:rPr>
            </w:pPr>
            <w:r w:rsidRPr="00064447">
              <w:rPr>
                <w:szCs w:val="18"/>
              </w:rPr>
              <w:t>Veteran Service Technician – 1</w:t>
            </w:r>
            <w:r w:rsidRPr="00064447">
              <w:rPr>
                <w:szCs w:val="18"/>
                <w:vertAlign w:val="superscript"/>
              </w:rPr>
              <w:t>st</w:t>
            </w:r>
            <w:r w:rsidRPr="00064447">
              <w:rPr>
                <w:szCs w:val="18"/>
              </w:rPr>
              <w:t xml:space="preserve"> party accounts receivable</w:t>
            </w:r>
          </w:p>
          <w:p w14:paraId="4540962F" w14:textId="77777777" w:rsidR="00D65A3F" w:rsidRPr="00064447" w:rsidRDefault="00D65A3F" w:rsidP="001F077D">
            <w:pPr>
              <w:pStyle w:val="TableText"/>
              <w:rPr>
                <w:szCs w:val="18"/>
              </w:rPr>
            </w:pPr>
            <w:r w:rsidRPr="00064447">
              <w:rPr>
                <w:szCs w:val="18"/>
              </w:rPr>
              <w:t>(CPAC)</w:t>
            </w:r>
          </w:p>
        </w:tc>
        <w:tc>
          <w:tcPr>
            <w:tcW w:w="991" w:type="pct"/>
            <w:tcMar>
              <w:top w:w="0" w:type="dxa"/>
              <w:left w:w="108" w:type="dxa"/>
              <w:bottom w:w="0" w:type="dxa"/>
              <w:right w:w="108" w:type="dxa"/>
            </w:tcMar>
            <w:vAlign w:val="center"/>
            <w:hideMark/>
          </w:tcPr>
          <w:p w14:paraId="59CE5619" w14:textId="77777777" w:rsidR="00D65A3F" w:rsidRPr="00064447" w:rsidRDefault="00D65A3F" w:rsidP="001F077D">
            <w:pPr>
              <w:pStyle w:val="TableText"/>
              <w:rPr>
                <w:szCs w:val="18"/>
              </w:rPr>
            </w:pPr>
            <w:r>
              <w:rPr>
                <w:szCs w:val="18"/>
              </w:rPr>
              <w:t>Transactions</w:t>
            </w:r>
          </w:p>
        </w:tc>
        <w:tc>
          <w:tcPr>
            <w:tcW w:w="756" w:type="pct"/>
            <w:tcMar>
              <w:top w:w="0" w:type="dxa"/>
              <w:left w:w="108" w:type="dxa"/>
              <w:bottom w:w="0" w:type="dxa"/>
              <w:right w:w="108" w:type="dxa"/>
            </w:tcMar>
            <w:vAlign w:val="center"/>
            <w:hideMark/>
          </w:tcPr>
          <w:p w14:paraId="5BC9F2CB" w14:textId="77777777" w:rsidR="00D65A3F" w:rsidRPr="00064447" w:rsidRDefault="00D65A3F" w:rsidP="001F077D">
            <w:pPr>
              <w:pStyle w:val="TableText"/>
              <w:rPr>
                <w:szCs w:val="18"/>
              </w:rPr>
            </w:pPr>
            <w:r>
              <w:rPr>
                <w:szCs w:val="18"/>
              </w:rPr>
              <w:t>VistA</w:t>
            </w:r>
          </w:p>
        </w:tc>
        <w:tc>
          <w:tcPr>
            <w:tcW w:w="1461" w:type="pct"/>
            <w:tcMar>
              <w:top w:w="0" w:type="dxa"/>
              <w:left w:w="108" w:type="dxa"/>
              <w:bottom w:w="0" w:type="dxa"/>
              <w:right w:w="108" w:type="dxa"/>
            </w:tcMar>
            <w:vAlign w:val="center"/>
            <w:hideMark/>
          </w:tcPr>
          <w:p w14:paraId="6D743D4B" w14:textId="77777777" w:rsidR="00D65A3F" w:rsidRPr="00064447" w:rsidRDefault="00D65A3F" w:rsidP="001F077D">
            <w:pPr>
              <w:pStyle w:val="TableText"/>
              <w:rPr>
                <w:bCs/>
                <w:szCs w:val="18"/>
              </w:rPr>
            </w:pPr>
            <w:r>
              <w:rPr>
                <w:bCs/>
                <w:szCs w:val="18"/>
              </w:rPr>
              <w:t>No</w:t>
            </w:r>
          </w:p>
        </w:tc>
      </w:tr>
      <w:tr w:rsidR="00D65A3F" w:rsidRPr="00064447" w14:paraId="0639C188" w14:textId="77777777" w:rsidTr="009B2955">
        <w:trPr>
          <w:cantSplit/>
        </w:trPr>
        <w:tc>
          <w:tcPr>
            <w:tcW w:w="1792" w:type="pct"/>
            <w:tcMar>
              <w:top w:w="0" w:type="dxa"/>
              <w:left w:w="108" w:type="dxa"/>
              <w:bottom w:w="0" w:type="dxa"/>
              <w:right w:w="108" w:type="dxa"/>
            </w:tcMar>
          </w:tcPr>
          <w:p w14:paraId="506F59B6" w14:textId="77777777" w:rsidR="00D65A3F" w:rsidRPr="00064447" w:rsidRDefault="00D65A3F" w:rsidP="00E43468">
            <w:pPr>
              <w:pStyle w:val="TableText"/>
              <w:rPr>
                <w:szCs w:val="18"/>
              </w:rPr>
            </w:pPr>
            <w:r w:rsidRPr="00064447">
              <w:rPr>
                <w:szCs w:val="18"/>
              </w:rPr>
              <w:t>F</w:t>
            </w:r>
            <w:r>
              <w:rPr>
                <w:szCs w:val="18"/>
              </w:rPr>
              <w:t>SC</w:t>
            </w:r>
            <w:r w:rsidRPr="00064447">
              <w:rPr>
                <w:szCs w:val="18"/>
              </w:rPr>
              <w:t xml:space="preserve"> Exception Handling</w:t>
            </w:r>
          </w:p>
        </w:tc>
        <w:tc>
          <w:tcPr>
            <w:tcW w:w="991" w:type="pct"/>
            <w:tcMar>
              <w:top w:w="0" w:type="dxa"/>
              <w:left w:w="108" w:type="dxa"/>
              <w:bottom w:w="0" w:type="dxa"/>
              <w:right w:w="108" w:type="dxa"/>
            </w:tcMar>
            <w:vAlign w:val="center"/>
          </w:tcPr>
          <w:p w14:paraId="5AD18E81" w14:textId="77777777" w:rsidR="00D65A3F" w:rsidRPr="00064447" w:rsidRDefault="00D65A3F" w:rsidP="001F077D">
            <w:pPr>
              <w:pStyle w:val="TableText"/>
              <w:rPr>
                <w:szCs w:val="18"/>
              </w:rPr>
            </w:pPr>
            <w:r w:rsidRPr="00064447">
              <w:rPr>
                <w:szCs w:val="18"/>
              </w:rPr>
              <w:t>Transactions</w:t>
            </w:r>
          </w:p>
        </w:tc>
        <w:tc>
          <w:tcPr>
            <w:tcW w:w="756" w:type="pct"/>
            <w:tcMar>
              <w:top w:w="0" w:type="dxa"/>
              <w:left w:w="108" w:type="dxa"/>
              <w:bottom w:w="0" w:type="dxa"/>
              <w:right w:w="108" w:type="dxa"/>
            </w:tcMar>
            <w:vAlign w:val="center"/>
          </w:tcPr>
          <w:p w14:paraId="3454E094" w14:textId="77777777" w:rsidR="00D65A3F" w:rsidRPr="00064447" w:rsidRDefault="00D65A3F" w:rsidP="001F077D">
            <w:pPr>
              <w:pStyle w:val="TableText"/>
              <w:rPr>
                <w:szCs w:val="18"/>
              </w:rPr>
            </w:pPr>
            <w:r>
              <w:rPr>
                <w:szCs w:val="18"/>
              </w:rPr>
              <w:t>VistA</w:t>
            </w:r>
          </w:p>
        </w:tc>
        <w:tc>
          <w:tcPr>
            <w:tcW w:w="1461" w:type="pct"/>
            <w:tcMar>
              <w:top w:w="0" w:type="dxa"/>
              <w:left w:w="108" w:type="dxa"/>
              <w:bottom w:w="0" w:type="dxa"/>
              <w:right w:w="108" w:type="dxa"/>
            </w:tcMar>
            <w:vAlign w:val="center"/>
          </w:tcPr>
          <w:p w14:paraId="37384EF4" w14:textId="77777777" w:rsidR="00D65A3F" w:rsidRPr="00064447" w:rsidRDefault="00D65A3F" w:rsidP="001F077D">
            <w:pPr>
              <w:pStyle w:val="TableText"/>
              <w:rPr>
                <w:bCs/>
                <w:szCs w:val="18"/>
              </w:rPr>
            </w:pPr>
            <w:r>
              <w:rPr>
                <w:bCs/>
                <w:szCs w:val="18"/>
              </w:rPr>
              <w:t>No</w:t>
            </w:r>
          </w:p>
        </w:tc>
      </w:tr>
    </w:tbl>
    <w:p w14:paraId="62DDD2F1" w14:textId="77777777" w:rsidR="00903384" w:rsidRDefault="00903384" w:rsidP="00903384">
      <w:bookmarkStart w:id="21" w:name="_Ref439849121"/>
    </w:p>
    <w:p w14:paraId="70C23E8B" w14:textId="6380E4FE" w:rsidR="005B15A6" w:rsidRDefault="005B15A6" w:rsidP="00B5541E">
      <w:pPr>
        <w:pStyle w:val="Heading2"/>
        <w:numPr>
          <w:ilvl w:val="1"/>
          <w:numId w:val="23"/>
        </w:numPr>
      </w:pPr>
      <w:bookmarkStart w:id="22" w:name="_Toc477440524"/>
      <w:r>
        <w:t>Business Rules Specification</w:t>
      </w:r>
      <w:bookmarkEnd w:id="21"/>
      <w:bookmarkEnd w:id="22"/>
    </w:p>
    <w:p w14:paraId="6C910E34" w14:textId="0D96D09D" w:rsidR="00455F54" w:rsidRDefault="00455F54" w:rsidP="00B5541E">
      <w:pPr>
        <w:pStyle w:val="Heading3"/>
        <w:numPr>
          <w:ilvl w:val="2"/>
          <w:numId w:val="23"/>
        </w:numPr>
      </w:pPr>
      <w:bookmarkStart w:id="23" w:name="_Toc477440525"/>
      <w:r>
        <w:t>APPS Print Due Date</w:t>
      </w:r>
      <w:bookmarkEnd w:id="23"/>
    </w:p>
    <w:p w14:paraId="1ABF0781" w14:textId="4E214605" w:rsidR="00455F54" w:rsidRPr="00455F54" w:rsidRDefault="00455F54" w:rsidP="00935F02">
      <w:pPr>
        <w:pStyle w:val="BodyText"/>
      </w:pPr>
      <w:r>
        <w:t xml:space="preserve">All APPS statements (i.e., data files) must be generated such that they can be printed and mailed by January </w:t>
      </w:r>
      <w:proofErr w:type="gramStart"/>
      <w:r>
        <w:t>31</w:t>
      </w:r>
      <w:r w:rsidRPr="00412E73">
        <w:rPr>
          <w:vertAlign w:val="superscript"/>
        </w:rPr>
        <w:t>st</w:t>
      </w:r>
      <w:proofErr w:type="gramEnd"/>
      <w:r>
        <w:t>.</w:t>
      </w:r>
    </w:p>
    <w:p w14:paraId="2B3B78EB" w14:textId="45A4563F" w:rsidR="00AF61AB" w:rsidRDefault="00906A61" w:rsidP="00B5541E">
      <w:pPr>
        <w:pStyle w:val="Heading3"/>
        <w:numPr>
          <w:ilvl w:val="2"/>
          <w:numId w:val="23"/>
        </w:numPr>
      </w:pPr>
      <w:bookmarkStart w:id="24" w:name="_Toc475519295"/>
      <w:bookmarkStart w:id="25" w:name="_Toc475519296"/>
      <w:bookmarkStart w:id="26" w:name="_Toc477440526"/>
      <w:bookmarkEnd w:id="24"/>
      <w:bookmarkEnd w:id="25"/>
      <w:r>
        <w:t>CBS</w:t>
      </w:r>
      <w:r w:rsidR="00AF61AB">
        <w:t xml:space="preserve"> Person Traits</w:t>
      </w:r>
      <w:bookmarkEnd w:id="26"/>
    </w:p>
    <w:p w14:paraId="7161227F" w14:textId="74B43AB5" w:rsidR="00903384" w:rsidRDefault="00906A61" w:rsidP="00903384">
      <w:pPr>
        <w:pStyle w:val="BodyText"/>
      </w:pPr>
      <w:r>
        <w:t>CBSS</w:t>
      </w:r>
      <w:r w:rsidR="006E0C31">
        <w:t xml:space="preserve"> shall use Person Traits from the FPS file with the most recent site visited. Each VAMC will send </w:t>
      </w:r>
      <w:r>
        <w:t>CBSS</w:t>
      </w:r>
      <w:r w:rsidR="006E0C31">
        <w:t xml:space="preserve"> the most recent Date Bill </w:t>
      </w:r>
      <w:r w:rsidR="00724365">
        <w:t>Prepared (</w:t>
      </w:r>
      <w:r w:rsidR="008F2CC3">
        <w:t>subject to change per VistA Maintenance Team review</w:t>
      </w:r>
      <w:r w:rsidR="001A0B78">
        <w:t>) in</w:t>
      </w:r>
      <w:r w:rsidR="006E0C31">
        <w:t xml:space="preserve"> the FPS data.</w:t>
      </w:r>
      <w:r w:rsidR="00B11722">
        <w:t xml:space="preserve"> </w:t>
      </w:r>
      <w:r>
        <w:t>CBSS</w:t>
      </w:r>
      <w:r w:rsidR="006E0C31">
        <w:t xml:space="preserve"> will use this date to determine</w:t>
      </w:r>
      <w:r w:rsidR="00B72534">
        <w:t>,</w:t>
      </w:r>
      <w:r w:rsidR="006E0C31">
        <w:t xml:space="preserve"> across sites</w:t>
      </w:r>
      <w:r w:rsidR="00B72534">
        <w:t>,</w:t>
      </w:r>
      <w:r w:rsidR="006E0C31">
        <w:t xml:space="preserve"> which one represents the most recent Veteran activity.</w:t>
      </w:r>
      <w:r w:rsidR="00DB4621">
        <w:t xml:space="preserve"> </w:t>
      </w:r>
    </w:p>
    <w:p w14:paraId="7CA58D74" w14:textId="5664BADA" w:rsidR="00962394" w:rsidRDefault="00906A61" w:rsidP="00B5541E">
      <w:pPr>
        <w:pStyle w:val="Heading3"/>
        <w:numPr>
          <w:ilvl w:val="2"/>
          <w:numId w:val="23"/>
        </w:numPr>
      </w:pPr>
      <w:bookmarkStart w:id="27" w:name="_Toc477440527"/>
      <w:r>
        <w:lastRenderedPageBreak/>
        <w:t>CBS</w:t>
      </w:r>
      <w:r w:rsidR="00962394">
        <w:t xml:space="preserve"> Veteran Mailing Address</w:t>
      </w:r>
      <w:bookmarkEnd w:id="27"/>
    </w:p>
    <w:p w14:paraId="7630969F" w14:textId="77777777" w:rsidR="00962394" w:rsidRPr="00FB553B" w:rsidRDefault="00906A61" w:rsidP="00962394">
      <w:pPr>
        <w:pStyle w:val="BodyText"/>
      </w:pPr>
      <w:r>
        <w:t>CBSS</w:t>
      </w:r>
      <w:r w:rsidR="00962394" w:rsidRPr="00763629">
        <w:t xml:space="preserve"> shall use the Veteran Mailing Address from the FPS file with an AR Flag or the last site visited on the </w:t>
      </w:r>
      <w:r>
        <w:t>CBS</w:t>
      </w:r>
      <w:r w:rsidR="00962394" w:rsidRPr="00763629">
        <w:t xml:space="preserve">. </w:t>
      </w:r>
      <w:r>
        <w:t>CBSS</w:t>
      </w:r>
      <w:r w:rsidR="009705A4">
        <w:t xml:space="preserve"> will use the </w:t>
      </w:r>
      <w:r w:rsidR="006E0C31">
        <w:t>most recent Date Bill Prepared</w:t>
      </w:r>
      <w:r w:rsidR="00FC4693">
        <w:t xml:space="preserve"> (subject to change per VistA Maintenance Team review)</w:t>
      </w:r>
      <w:r w:rsidR="009705A4">
        <w:t xml:space="preserve"> from the FPS data to determine the site with the most recent Veteran activity. </w:t>
      </w:r>
      <w:r>
        <w:t>CBSS</w:t>
      </w:r>
      <w:r w:rsidR="00962394" w:rsidRPr="00763629">
        <w:t xml:space="preserve"> will use the following logic</w:t>
      </w:r>
      <w:r w:rsidR="00962394">
        <w:t xml:space="preserve"> </w:t>
      </w:r>
      <w:r w:rsidR="00962394" w:rsidRPr="00763629">
        <w:t>to determine the address</w:t>
      </w:r>
      <w:r w:rsidR="00962394" w:rsidRPr="00FB553B">
        <w:t>.</w:t>
      </w:r>
    </w:p>
    <w:p w14:paraId="410F38CA" w14:textId="5A51B924" w:rsidR="00D83540" w:rsidRDefault="006E0C31" w:rsidP="009C174F">
      <w:pPr>
        <w:pStyle w:val="Caption"/>
      </w:pPr>
      <w:r w:rsidRPr="006E0C31">
        <w:t xml:space="preserve"> </w:t>
      </w:r>
      <w:r w:rsidR="000918ED">
        <w:rPr>
          <w:noProof/>
        </w:rPr>
        <w:drawing>
          <wp:inline distT="0" distB="0" distL="0" distR="0" wp14:anchorId="0C388B13" wp14:editId="2752C5A2">
            <wp:extent cx="5695950" cy="5438775"/>
            <wp:effectExtent l="0" t="0" r="0" b="9525"/>
            <wp:docPr id="21" name="Picture 21" descr="Veteran Address - Last Site Visited Rules" title="Veteran Address - Last Site Visited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 last site visited.jpg"/>
                    <pic:cNvPicPr/>
                  </pic:nvPicPr>
                  <pic:blipFill>
                    <a:blip r:embed="rId17">
                      <a:extLst>
                        <a:ext uri="{28A0092B-C50C-407E-A947-70E740481C1C}">
                          <a14:useLocalDpi xmlns:a14="http://schemas.microsoft.com/office/drawing/2010/main" val="0"/>
                        </a:ext>
                      </a:extLst>
                    </a:blip>
                    <a:stretch>
                      <a:fillRect/>
                    </a:stretch>
                  </pic:blipFill>
                  <pic:spPr>
                    <a:xfrm>
                      <a:off x="0" y="0"/>
                      <a:ext cx="5695950" cy="5438775"/>
                    </a:xfrm>
                    <a:prstGeom prst="rect">
                      <a:avLst/>
                    </a:prstGeom>
                  </pic:spPr>
                </pic:pic>
              </a:graphicData>
            </a:graphic>
          </wp:inline>
        </w:drawing>
      </w:r>
    </w:p>
    <w:p w14:paraId="00026DEF" w14:textId="3B7AC046" w:rsidR="006E0C31" w:rsidRDefault="00D83540" w:rsidP="009C174F">
      <w:pPr>
        <w:pStyle w:val="Caption"/>
        <w:rPr>
          <w:noProof/>
        </w:rPr>
      </w:pPr>
      <w:bookmarkStart w:id="28" w:name="_Toc477440591"/>
      <w:r>
        <w:t xml:space="preserve">Figure </w:t>
      </w:r>
      <w:fldSimple w:instr=" STYLEREF 1 \s ">
        <w:r w:rsidR="00A12620">
          <w:rPr>
            <w:noProof/>
          </w:rPr>
          <w:t>2</w:t>
        </w:r>
      </w:fldSimple>
      <w:r w:rsidR="00A12620">
        <w:noBreakHyphen/>
      </w:r>
      <w:fldSimple w:instr=" SEQ Figure \* ARABIC \s 1 ">
        <w:r w:rsidR="00A12620">
          <w:rPr>
            <w:noProof/>
          </w:rPr>
          <w:t>3</w:t>
        </w:r>
      </w:fldSimple>
      <w:r w:rsidR="003F3EF8">
        <w:rPr>
          <w:noProof/>
        </w:rPr>
        <w:t>:</w:t>
      </w:r>
      <w:r>
        <w:rPr>
          <w:noProof/>
        </w:rPr>
        <w:t xml:space="preserve"> </w:t>
      </w:r>
      <w:r w:rsidR="000918ED">
        <w:rPr>
          <w:noProof/>
        </w:rPr>
        <w:t xml:space="preserve">Veteran </w:t>
      </w:r>
      <w:r w:rsidRPr="00D56A83">
        <w:rPr>
          <w:noProof/>
        </w:rPr>
        <w:t>Address</w:t>
      </w:r>
      <w:r w:rsidR="000918ED">
        <w:rPr>
          <w:noProof/>
        </w:rPr>
        <w:t xml:space="preserve"> </w:t>
      </w:r>
      <w:r w:rsidRPr="00D56A83">
        <w:rPr>
          <w:noProof/>
        </w:rPr>
        <w:t xml:space="preserve">- Last Site Visited </w:t>
      </w:r>
      <w:r w:rsidR="000918ED">
        <w:rPr>
          <w:noProof/>
        </w:rPr>
        <w:t>Rules</w:t>
      </w:r>
      <w:bookmarkEnd w:id="28"/>
    </w:p>
    <w:p w14:paraId="7840276A" w14:textId="376942BC" w:rsidR="00094664" w:rsidRDefault="00906A61" w:rsidP="00B5541E">
      <w:pPr>
        <w:pStyle w:val="Heading3"/>
        <w:numPr>
          <w:ilvl w:val="2"/>
          <w:numId w:val="23"/>
        </w:numPr>
      </w:pPr>
      <w:bookmarkStart w:id="29" w:name="_Toc477440528"/>
      <w:r>
        <w:t>CBSS</w:t>
      </w:r>
      <w:r w:rsidR="00094664">
        <w:t xml:space="preserve"> Payment Distribution</w:t>
      </w:r>
      <w:bookmarkEnd w:id="29"/>
    </w:p>
    <w:p w14:paraId="5034F330" w14:textId="6CF8F6E7" w:rsidR="00856194" w:rsidRDefault="002C56F7" w:rsidP="008C358F">
      <w:pPr>
        <w:pStyle w:val="BodyText"/>
      </w:pPr>
      <w:r>
        <w:t xml:space="preserve">The </w:t>
      </w:r>
      <w:r w:rsidR="00906A61">
        <w:t>CBSS</w:t>
      </w:r>
      <w:r w:rsidR="00856194">
        <w:t xml:space="preserve"> sh</w:t>
      </w:r>
      <w:r w:rsidR="00A971EC">
        <w:t xml:space="preserve">all determine </w:t>
      </w:r>
      <w:r w:rsidR="00856194">
        <w:t>payment</w:t>
      </w:r>
      <w:r w:rsidR="00A971EC">
        <w:t xml:space="preserve"> distribution </w:t>
      </w:r>
      <w:r w:rsidR="00AF61AB">
        <w:t xml:space="preserve">according to the oldest debt. </w:t>
      </w:r>
      <w:r w:rsidR="00A971EC">
        <w:t xml:space="preserve">Each </w:t>
      </w:r>
      <w:r w:rsidR="00AF61AB">
        <w:t>V</w:t>
      </w:r>
      <w:r w:rsidR="00A971EC">
        <w:t xml:space="preserve">AMC </w:t>
      </w:r>
      <w:r w:rsidR="00AF61AB">
        <w:t xml:space="preserve">will calculate and send </w:t>
      </w:r>
      <w:r w:rsidR="00906A61">
        <w:t>CBSS</w:t>
      </w:r>
      <w:r w:rsidR="00AF61AB">
        <w:t xml:space="preserve"> a nightly update of the </w:t>
      </w:r>
      <w:r w:rsidR="00A971EC">
        <w:t xml:space="preserve">ICN, Site, DFN, </w:t>
      </w:r>
      <w:r w:rsidR="00AF61AB">
        <w:t>oldest debt balance and date.</w:t>
      </w:r>
      <w:r w:rsidR="00A971EC">
        <w:t xml:space="preserve"> </w:t>
      </w:r>
      <w:r w:rsidR="00906A61">
        <w:t>CBSS</w:t>
      </w:r>
      <w:r w:rsidR="00A971EC">
        <w:t xml:space="preserve"> will then send AITC/Lockbox the payment </w:t>
      </w:r>
      <w:r w:rsidR="00E04C2F">
        <w:t>allocation for</w:t>
      </w:r>
      <w:r w:rsidR="00A971EC">
        <w:t xml:space="preserve"> each Veteran who has visited multiple sites</w:t>
      </w:r>
      <w:r w:rsidR="00B72534">
        <w:t xml:space="preserve">, </w:t>
      </w:r>
      <w:r w:rsidR="006E0C31">
        <w:t xml:space="preserve">the oldest debt date </w:t>
      </w:r>
      <w:proofErr w:type="gramStart"/>
      <w:r w:rsidR="00B72534">
        <w:t>will be used</w:t>
      </w:r>
      <w:proofErr w:type="gramEnd"/>
      <w:r w:rsidR="00B72534">
        <w:t xml:space="preserve"> </w:t>
      </w:r>
      <w:r w:rsidR="006E0C31">
        <w:t xml:space="preserve">to determine the payment </w:t>
      </w:r>
      <w:r w:rsidR="00E04C2F">
        <w:t xml:space="preserve">allocation. </w:t>
      </w:r>
      <w:r w:rsidR="003D7E83">
        <w:t>The run frequency may be adjusted based on results of performance testing.</w:t>
      </w:r>
    </w:p>
    <w:p w14:paraId="653F0BD1" w14:textId="6E8987F9" w:rsidR="00925585" w:rsidRDefault="00925585" w:rsidP="008C358F">
      <w:pPr>
        <w:pStyle w:val="BodyText"/>
      </w:pPr>
      <w:r>
        <w:lastRenderedPageBreak/>
        <w:t xml:space="preserve">Multiple sites </w:t>
      </w:r>
      <w:proofErr w:type="gramStart"/>
      <w:r>
        <w:t>will be based</w:t>
      </w:r>
      <w:proofErr w:type="gramEnd"/>
      <w:r>
        <w:t xml:space="preserve"> on the Veteran having </w:t>
      </w:r>
      <w:r w:rsidR="00D15375">
        <w:t>billing</w:t>
      </w:r>
      <w:r>
        <w:t xml:space="preserve"> information from more than one site in the nightly payment file</w:t>
      </w:r>
      <w:r w:rsidR="00DB17AB">
        <w:t>s</w:t>
      </w:r>
      <w:r>
        <w:t xml:space="preserve">. </w:t>
      </w:r>
    </w:p>
    <w:p w14:paraId="2D323E4A" w14:textId="4C2A22A4" w:rsidR="00BB6D05" w:rsidRDefault="00BB6D05" w:rsidP="00B5541E">
      <w:pPr>
        <w:pStyle w:val="Heading3"/>
        <w:numPr>
          <w:ilvl w:val="2"/>
          <w:numId w:val="23"/>
        </w:numPr>
      </w:pPr>
      <w:r>
        <w:t xml:space="preserve"> </w:t>
      </w:r>
      <w:bookmarkStart w:id="30" w:name="_Toc477440529"/>
      <w:r>
        <w:t>CBSS User Access</w:t>
      </w:r>
      <w:bookmarkEnd w:id="30"/>
      <w:r>
        <w:t xml:space="preserve"> </w:t>
      </w:r>
    </w:p>
    <w:p w14:paraId="0C8E32D6" w14:textId="7DBAB320" w:rsidR="00FE7B2F" w:rsidRPr="00FE7B2F" w:rsidRDefault="00FE7B2F" w:rsidP="009E13C2">
      <w:pPr>
        <w:pStyle w:val="BodyText"/>
      </w:pPr>
      <w:r>
        <w:t xml:space="preserve">The CBSS shall require </w:t>
      </w:r>
      <w:proofErr w:type="gramStart"/>
      <w:r>
        <w:t>two factor</w:t>
      </w:r>
      <w:proofErr w:type="gramEnd"/>
      <w:r>
        <w:t xml:space="preserve"> login access using the Personal Identity Verification (PIV). CBSS will interface with the Identity and Access services to authenticate and authorize access to the system. </w:t>
      </w:r>
    </w:p>
    <w:p w14:paraId="77A596FA" w14:textId="77777777" w:rsidR="00BB6D05" w:rsidRDefault="00BB6D05" w:rsidP="00BB6D05">
      <w:pPr>
        <w:pStyle w:val="BodyText"/>
        <w:keepNext/>
      </w:pPr>
      <w:r>
        <w:rPr>
          <w:noProof/>
        </w:rPr>
        <w:drawing>
          <wp:inline distT="0" distB="0" distL="0" distR="0" wp14:anchorId="22110F86" wp14:editId="46DB23F8">
            <wp:extent cx="6057900" cy="5524500"/>
            <wp:effectExtent l="0" t="0" r="0" b="0"/>
            <wp:docPr id="4" name="Picture 4" descr="Activit diagram for Two Factor Authentication / Author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057900" cy="5524500"/>
                    </a:xfrm>
                    <a:prstGeom prst="rect">
                      <a:avLst/>
                    </a:prstGeom>
                  </pic:spPr>
                </pic:pic>
              </a:graphicData>
            </a:graphic>
          </wp:inline>
        </w:drawing>
      </w:r>
    </w:p>
    <w:p w14:paraId="269DDD33" w14:textId="56CDA1F8" w:rsidR="00BB6D05" w:rsidRDefault="00BB6D05" w:rsidP="009C174F">
      <w:pPr>
        <w:pStyle w:val="Caption"/>
      </w:pPr>
      <w:bookmarkStart w:id="31" w:name="_Toc477440592"/>
      <w:r>
        <w:t xml:space="preserve">Figure </w:t>
      </w:r>
      <w:fldSimple w:instr=" STYLEREF 1 \s ">
        <w:r w:rsidR="00A12620">
          <w:rPr>
            <w:noProof/>
          </w:rPr>
          <w:t>2</w:t>
        </w:r>
      </w:fldSimple>
      <w:r w:rsidR="00A12620">
        <w:noBreakHyphen/>
      </w:r>
      <w:fldSimple w:instr=" SEQ Figure \* ARABIC \s 1 ">
        <w:r w:rsidR="00A12620">
          <w:rPr>
            <w:noProof/>
          </w:rPr>
          <w:t>4</w:t>
        </w:r>
      </w:fldSimple>
      <w:r>
        <w:t xml:space="preserve">: </w:t>
      </w:r>
      <w:r w:rsidRPr="008777B9">
        <w:t>Two Factor Authentication / Authorization</w:t>
      </w:r>
      <w:bookmarkEnd w:id="31"/>
    </w:p>
    <w:p w14:paraId="1A624C6F" w14:textId="51CFFB4A" w:rsidR="005B15A6" w:rsidRDefault="005B15A6" w:rsidP="00B5541E">
      <w:pPr>
        <w:pStyle w:val="Heading2"/>
        <w:numPr>
          <w:ilvl w:val="1"/>
          <w:numId w:val="20"/>
        </w:numPr>
      </w:pPr>
      <w:bookmarkStart w:id="32" w:name="_Toc475652665"/>
      <w:bookmarkStart w:id="33" w:name="_Toc475690660"/>
      <w:bookmarkStart w:id="34" w:name="_Toc475721432"/>
      <w:bookmarkStart w:id="35" w:name="_Toc475891370"/>
      <w:bookmarkStart w:id="36" w:name="_Toc475908048"/>
      <w:bookmarkStart w:id="37" w:name="_Toc475908140"/>
      <w:bookmarkStart w:id="38" w:name="_Toc475908710"/>
      <w:bookmarkStart w:id="39" w:name="_Toc475909899"/>
      <w:bookmarkStart w:id="40" w:name="_Toc475911226"/>
      <w:bookmarkStart w:id="41" w:name="_Toc475951367"/>
      <w:bookmarkStart w:id="42" w:name="_Toc475968175"/>
      <w:bookmarkStart w:id="43" w:name="_Toc475995357"/>
      <w:bookmarkStart w:id="44" w:name="_Toc476004007"/>
      <w:bookmarkStart w:id="45" w:name="_Toc476004079"/>
      <w:bookmarkStart w:id="46" w:name="_Toc476238168"/>
      <w:bookmarkStart w:id="47" w:name="_Toc476315279"/>
      <w:bookmarkStart w:id="48" w:name="_Toc477357526"/>
      <w:bookmarkStart w:id="49" w:name="_Toc477440303"/>
      <w:bookmarkStart w:id="50" w:name="_Toc477440530"/>
      <w:bookmarkStart w:id="51" w:name="_Toc477440538"/>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r w:rsidRPr="004F275E">
        <w:t>Design</w:t>
      </w:r>
      <w:r>
        <w:t xml:space="preserve"> Constraints Specification</w:t>
      </w:r>
      <w:bookmarkEnd w:id="51"/>
    </w:p>
    <w:p w14:paraId="481B098D" w14:textId="77777777" w:rsidR="003B67BA" w:rsidRDefault="00AE30FC" w:rsidP="008C358F">
      <w:pPr>
        <w:pStyle w:val="BodyText"/>
      </w:pPr>
      <w:r>
        <w:t>PSE</w:t>
      </w:r>
      <w:r w:rsidRPr="00456FAA">
        <w:t xml:space="preserve"> will adhere to all technical standards published in VA Handbook 6102, as well as all security standards described under the </w:t>
      </w:r>
      <w:hyperlink w:anchor="_Security_Specifications" w:history="1"/>
      <w:r w:rsidR="00103148">
        <w:fldChar w:fldCharType="begin"/>
      </w:r>
      <w:r w:rsidR="00103148">
        <w:instrText xml:space="preserve"> REF _Ref432580482 \h </w:instrText>
      </w:r>
      <w:r w:rsidR="00103148">
        <w:fldChar w:fldCharType="separate"/>
      </w:r>
      <w:r w:rsidR="001E55AE" w:rsidRPr="0023093F">
        <w:t>Security Specifications</w:t>
      </w:r>
      <w:r w:rsidR="00103148">
        <w:fldChar w:fldCharType="end"/>
      </w:r>
      <w:r w:rsidR="00E856E9">
        <w:rPr>
          <w:rStyle w:val="Hyperlink"/>
          <w:u w:val="none"/>
        </w:rPr>
        <w:t xml:space="preserve"> </w:t>
      </w:r>
      <w:r w:rsidRPr="00E856E9">
        <w:t>section</w:t>
      </w:r>
      <w:r w:rsidRPr="00456FAA">
        <w:t xml:space="preserve"> of this document. </w:t>
      </w:r>
    </w:p>
    <w:p w14:paraId="504A4E26" w14:textId="77777777" w:rsidR="00AE30FC" w:rsidRDefault="003E3C6D" w:rsidP="00AD25D3">
      <w:pPr>
        <w:pStyle w:val="BodyTextBullet1"/>
        <w:rPr>
          <w:szCs w:val="24"/>
        </w:rPr>
      </w:pPr>
      <w:r>
        <w:lastRenderedPageBreak/>
        <w:t>P</w:t>
      </w:r>
      <w:r w:rsidR="00AE30FC" w:rsidRPr="009E3BB5">
        <w:t xml:space="preserve">roposed </w:t>
      </w:r>
      <w:r>
        <w:t xml:space="preserve">design of the consolidated patient statement </w:t>
      </w:r>
      <w:r w:rsidR="00374E0D">
        <w:t>will comply</w:t>
      </w:r>
      <w:r>
        <w:t xml:space="preserve"> </w:t>
      </w:r>
      <w:r w:rsidR="00E6442C">
        <w:t xml:space="preserve">with VistA, </w:t>
      </w:r>
      <w:r w:rsidR="00AE30FC" w:rsidRPr="009E3BB5">
        <w:t>VHA Security, Privacy, Identity Management</w:t>
      </w:r>
      <w:r>
        <w:t xml:space="preserve">, business rules, </w:t>
      </w:r>
      <w:r w:rsidR="00870A0B">
        <w:t xml:space="preserve">and </w:t>
      </w:r>
      <w:r>
        <w:t>functional and non-</w:t>
      </w:r>
      <w:r w:rsidRPr="00B8461A">
        <w:rPr>
          <w:szCs w:val="24"/>
        </w:rPr>
        <w:t>functional requirem</w:t>
      </w:r>
      <w:r w:rsidR="00243139">
        <w:rPr>
          <w:szCs w:val="24"/>
        </w:rPr>
        <w:t>ents addressed in this document</w:t>
      </w:r>
      <w:r w:rsidR="00B72534">
        <w:rPr>
          <w:szCs w:val="24"/>
        </w:rPr>
        <w:t>.</w:t>
      </w:r>
    </w:p>
    <w:p w14:paraId="4DA4DF2C" w14:textId="3E081685" w:rsidR="008F13B5" w:rsidRDefault="008F13B5" w:rsidP="00AD25D3">
      <w:pPr>
        <w:pStyle w:val="BodyTextBullet1"/>
        <w:rPr>
          <w:szCs w:val="24"/>
        </w:rPr>
      </w:pPr>
      <w:r w:rsidRPr="00F9343A">
        <w:rPr>
          <w:szCs w:val="24"/>
        </w:rPr>
        <w:t xml:space="preserve">The number of </w:t>
      </w:r>
      <w:r w:rsidR="00223F87">
        <w:rPr>
          <w:szCs w:val="24"/>
        </w:rPr>
        <w:t xml:space="preserve">billing </w:t>
      </w:r>
      <w:r w:rsidRPr="00F9343A">
        <w:rPr>
          <w:szCs w:val="24"/>
        </w:rPr>
        <w:t xml:space="preserve">statements to be mailed during a month must </w:t>
      </w:r>
      <w:r w:rsidR="002D60E3" w:rsidRPr="00F9343A">
        <w:rPr>
          <w:szCs w:val="24"/>
        </w:rPr>
        <w:t xml:space="preserve">not exceed </w:t>
      </w:r>
      <w:r w:rsidRPr="00F9343A">
        <w:rPr>
          <w:szCs w:val="24"/>
        </w:rPr>
        <w:t>1</w:t>
      </w:r>
      <w:r w:rsidR="007A684B">
        <w:rPr>
          <w:szCs w:val="24"/>
        </w:rPr>
        <w:t>1</w:t>
      </w:r>
      <w:r w:rsidRPr="00F9343A">
        <w:rPr>
          <w:szCs w:val="24"/>
        </w:rPr>
        <w:t>0,000</w:t>
      </w:r>
      <w:r w:rsidR="00A3334D" w:rsidRPr="00F9343A">
        <w:rPr>
          <w:szCs w:val="24"/>
        </w:rPr>
        <w:t xml:space="preserve"> a day, as </w:t>
      </w:r>
      <w:r w:rsidR="00605D43">
        <w:rPr>
          <w:szCs w:val="24"/>
        </w:rPr>
        <w:t>a greater volume of monthly statements</w:t>
      </w:r>
      <w:r w:rsidR="00A3334D" w:rsidRPr="00F9343A">
        <w:rPr>
          <w:szCs w:val="24"/>
        </w:rPr>
        <w:t xml:space="preserve"> would </w:t>
      </w:r>
      <w:proofErr w:type="gramStart"/>
      <w:r w:rsidR="00A3334D" w:rsidRPr="00F9343A">
        <w:rPr>
          <w:szCs w:val="24"/>
        </w:rPr>
        <w:t>impact</w:t>
      </w:r>
      <w:proofErr w:type="gramEnd"/>
      <w:r w:rsidR="00A3334D" w:rsidRPr="00F9343A">
        <w:rPr>
          <w:szCs w:val="24"/>
        </w:rPr>
        <w:t xml:space="preserve"> HRC</w:t>
      </w:r>
      <w:r w:rsidR="00374E0D">
        <w:rPr>
          <w:szCs w:val="24"/>
        </w:rPr>
        <w:t>s</w:t>
      </w:r>
      <w:r w:rsidR="00A3334D" w:rsidRPr="00F9343A">
        <w:rPr>
          <w:szCs w:val="24"/>
        </w:rPr>
        <w:t xml:space="preserve"> ability to manage call volume</w:t>
      </w:r>
      <w:r w:rsidR="00B72534">
        <w:rPr>
          <w:szCs w:val="24"/>
        </w:rPr>
        <w:t>.</w:t>
      </w:r>
      <w:r w:rsidR="00A3334D" w:rsidRPr="00F9343A">
        <w:rPr>
          <w:szCs w:val="24"/>
        </w:rPr>
        <w:t xml:space="preserve"> </w:t>
      </w:r>
    </w:p>
    <w:p w14:paraId="7D94B10A" w14:textId="5CDDB5D1" w:rsidR="001C260B" w:rsidRPr="00EE25B9" w:rsidRDefault="001C260B" w:rsidP="00AD25D3">
      <w:pPr>
        <w:pStyle w:val="BodyTextBullet1"/>
        <w:rPr>
          <w:szCs w:val="24"/>
        </w:rPr>
      </w:pPr>
      <w:r w:rsidRPr="00EE25B9">
        <w:rPr>
          <w:szCs w:val="24"/>
        </w:rPr>
        <w:t xml:space="preserve">The number Veteran </w:t>
      </w:r>
      <w:r w:rsidR="00046C6E" w:rsidRPr="00EE25B9">
        <w:rPr>
          <w:szCs w:val="24"/>
        </w:rPr>
        <w:t xml:space="preserve">annual </w:t>
      </w:r>
      <w:r w:rsidRPr="00EE25B9">
        <w:rPr>
          <w:szCs w:val="24"/>
        </w:rPr>
        <w:t xml:space="preserve">payment summaries in a single APPS file from CBSS to AITC must not exceed 175,000 per file, </w:t>
      </w:r>
      <w:r w:rsidR="00605D43" w:rsidRPr="00EE25B9">
        <w:rPr>
          <w:szCs w:val="24"/>
        </w:rPr>
        <w:t>as a greater volume of annual statements</w:t>
      </w:r>
      <w:r w:rsidRPr="00EE25B9">
        <w:rPr>
          <w:szCs w:val="24"/>
        </w:rPr>
        <w:t xml:space="preserve"> </w:t>
      </w:r>
      <w:r w:rsidR="00605D43" w:rsidRPr="00EE25B9">
        <w:rPr>
          <w:szCs w:val="24"/>
        </w:rPr>
        <w:t xml:space="preserve">all at the same time </w:t>
      </w:r>
      <w:r w:rsidRPr="00EE25B9">
        <w:rPr>
          <w:szCs w:val="24"/>
        </w:rPr>
        <w:t xml:space="preserve">would </w:t>
      </w:r>
      <w:proofErr w:type="gramStart"/>
      <w:r w:rsidRPr="00EE25B9">
        <w:rPr>
          <w:szCs w:val="24"/>
        </w:rPr>
        <w:t>impact</w:t>
      </w:r>
      <w:proofErr w:type="gramEnd"/>
      <w:r w:rsidRPr="00EE25B9">
        <w:rPr>
          <w:szCs w:val="24"/>
        </w:rPr>
        <w:t xml:space="preserve"> HRCs ability to manage call volume.</w:t>
      </w:r>
    </w:p>
    <w:p w14:paraId="49126CE1" w14:textId="77777777" w:rsidR="005B15A6" w:rsidRPr="00F9343A" w:rsidRDefault="005B15A6" w:rsidP="00B5541E">
      <w:pPr>
        <w:pStyle w:val="Heading2"/>
        <w:numPr>
          <w:ilvl w:val="1"/>
          <w:numId w:val="20"/>
        </w:numPr>
      </w:pPr>
      <w:bookmarkStart w:id="52" w:name="_Toc477440539"/>
      <w:r w:rsidRPr="00F9343A">
        <w:t>Disaster Recovery Specification</w:t>
      </w:r>
      <w:bookmarkEnd w:id="52"/>
    </w:p>
    <w:p w14:paraId="62E7E208" w14:textId="77777777" w:rsidR="00423EA5" w:rsidRDefault="00423EA5" w:rsidP="008C358F">
      <w:pPr>
        <w:pStyle w:val="BodyText"/>
      </w:pPr>
      <w:r>
        <w:t xml:space="preserve">The PSE development team shall </w:t>
      </w:r>
      <w:r w:rsidR="000370CD">
        <w:t>utilize</w:t>
      </w:r>
      <w:r>
        <w:t xml:space="preserve"> the existing Disaster Recovery Plan for the VistA AR </w:t>
      </w:r>
      <w:proofErr w:type="gramStart"/>
      <w:r>
        <w:t>application</w:t>
      </w:r>
      <w:proofErr w:type="gramEnd"/>
      <w:r>
        <w:t xml:space="preserve"> as there are no changes to this plan for the PSE project. </w:t>
      </w:r>
    </w:p>
    <w:p w14:paraId="74D73521" w14:textId="77777777" w:rsidR="00423EA5" w:rsidRDefault="00423EA5" w:rsidP="008C358F">
      <w:pPr>
        <w:pStyle w:val="BodyText"/>
      </w:pPr>
      <w:r>
        <w:t xml:space="preserve">The PSE development team shall document the Disaster Recovery Plan including a rollback strategy prior to deployment (see enterprise requirement below). </w:t>
      </w:r>
    </w:p>
    <w:tbl>
      <w:tblPr>
        <w:tblW w:w="481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4"/>
        <w:gridCol w:w="7729"/>
      </w:tblGrid>
      <w:tr w:rsidR="00423EA5" w:rsidRPr="00FC56D3" w14:paraId="11551C15" w14:textId="77777777" w:rsidTr="005728DC">
        <w:trPr>
          <w:cantSplit/>
          <w:trHeight w:val="585"/>
        </w:trPr>
        <w:tc>
          <w:tcPr>
            <w:tcW w:w="886" w:type="pct"/>
            <w:shd w:val="clear" w:color="auto" w:fill="auto"/>
            <w:vAlign w:val="center"/>
          </w:tcPr>
          <w:p w14:paraId="7F1E2639" w14:textId="77777777" w:rsidR="00423EA5" w:rsidRPr="00C73002" w:rsidRDefault="00423EA5" w:rsidP="00F9343A">
            <w:pPr>
              <w:pStyle w:val="TableText"/>
            </w:pPr>
            <w:r>
              <w:t>ENTR949</w:t>
            </w:r>
          </w:p>
        </w:tc>
        <w:tc>
          <w:tcPr>
            <w:tcW w:w="4114" w:type="pct"/>
            <w:shd w:val="clear" w:color="auto" w:fill="auto"/>
            <w:vAlign w:val="center"/>
          </w:tcPr>
          <w:p w14:paraId="42AD66FF" w14:textId="77777777" w:rsidR="00423EA5" w:rsidRPr="00FC56D3" w:rsidRDefault="00423EA5" w:rsidP="00F9343A">
            <w:pPr>
              <w:pStyle w:val="TableText"/>
            </w:pPr>
            <w:r w:rsidRPr="00FC56D3">
              <w:t>Applications shall document a rollback strategy prior to deployment.</w:t>
            </w:r>
          </w:p>
        </w:tc>
      </w:tr>
    </w:tbl>
    <w:p w14:paraId="09230422" w14:textId="77777777" w:rsidR="00AE30FC" w:rsidRDefault="00AE30FC" w:rsidP="008C358F">
      <w:pPr>
        <w:pStyle w:val="BodyText"/>
      </w:pPr>
      <w:r w:rsidRPr="00DD1178">
        <w:t xml:space="preserve">The </w:t>
      </w:r>
      <w:r>
        <w:t xml:space="preserve">PSE </w:t>
      </w:r>
      <w:r w:rsidR="00555B43">
        <w:t xml:space="preserve">Disaster Recovery Plan shall identify </w:t>
      </w:r>
      <w:r w:rsidRPr="00DD1178">
        <w:t xml:space="preserve">the activities that are necessary to execute temporary information system processing capabilities, repair damage to the original system, and </w:t>
      </w:r>
      <w:r w:rsidRPr="00514462">
        <w:t xml:space="preserve">restore operational capabilities at the original or new facility. Recovery strategies will include the sequence of activities as well as detailed procedures for the technical recovery of operations until the system </w:t>
      </w:r>
      <w:proofErr w:type="gramStart"/>
      <w:r w:rsidRPr="00514462">
        <w:t>can be reconstituted</w:t>
      </w:r>
      <w:proofErr w:type="gramEnd"/>
      <w:r>
        <w:t>.</w:t>
      </w:r>
    </w:p>
    <w:p w14:paraId="1F62502A" w14:textId="77777777" w:rsidR="00640816" w:rsidRPr="00AC2492" w:rsidRDefault="00640816" w:rsidP="00640816">
      <w:pPr>
        <w:pStyle w:val="BodyText"/>
        <w:rPr>
          <w:rStyle w:val="BodyTextChar"/>
        </w:rPr>
      </w:pPr>
      <w:r w:rsidRPr="00AC2492">
        <w:rPr>
          <w:rStyle w:val="BodyTextChar"/>
        </w:rPr>
        <w:t xml:space="preserve">In </w:t>
      </w:r>
      <w:r>
        <w:rPr>
          <w:rStyle w:val="BodyTextChar"/>
        </w:rPr>
        <w:t>compliance</w:t>
      </w:r>
      <w:r w:rsidRPr="00AC2492">
        <w:rPr>
          <w:rStyle w:val="BodyTextChar"/>
        </w:rPr>
        <w:t xml:space="preserve"> with</w:t>
      </w:r>
      <w:r>
        <w:rPr>
          <w:rStyle w:val="BodyTextChar"/>
        </w:rPr>
        <w:t xml:space="preserve"> the requirements established,</w:t>
      </w:r>
      <w:r w:rsidRPr="00AC2492">
        <w:rPr>
          <w:rStyle w:val="BodyTextChar"/>
        </w:rPr>
        <w:t xml:space="preserve"> the system is classified as “essential support” as defined in the AITC Disas</w:t>
      </w:r>
      <w:r>
        <w:rPr>
          <w:rStyle w:val="BodyTextChar"/>
        </w:rPr>
        <w:t xml:space="preserve">ter Recovery Services (Per AITC DR </w:t>
      </w:r>
      <w:proofErr w:type="gramStart"/>
      <w:r>
        <w:rPr>
          <w:rStyle w:val="BodyTextChar"/>
        </w:rPr>
        <w:t>procedures</w:t>
      </w:r>
      <w:proofErr w:type="gramEnd"/>
      <w:r>
        <w:rPr>
          <w:rStyle w:val="BodyTextChar"/>
        </w:rPr>
        <w:t xml:space="preserve"> this includes onsite tape backup/restore and Backup Server’s for PSE-</w:t>
      </w:r>
      <w:r w:rsidR="00906A61">
        <w:rPr>
          <w:rStyle w:val="BodyTextChar"/>
        </w:rPr>
        <w:t>CBSS</w:t>
      </w:r>
      <w:r>
        <w:rPr>
          <w:rStyle w:val="BodyTextChar"/>
        </w:rPr>
        <w:t xml:space="preserve"> Production Servers). PSE</w:t>
      </w:r>
      <w:r w:rsidRPr="00AC2492">
        <w:rPr>
          <w:rStyle w:val="BodyTextChar"/>
        </w:rPr>
        <w:t xml:space="preserve"> Team will work with AITC/</w:t>
      </w:r>
      <w:r>
        <w:rPr>
          <w:rStyle w:val="BodyTextChar"/>
        </w:rPr>
        <w:t>Service Delivery and Engineering (SDE)</w:t>
      </w:r>
      <w:r w:rsidRPr="00AC2492">
        <w:rPr>
          <w:rStyle w:val="BodyTextChar"/>
        </w:rPr>
        <w:t xml:space="preserve"> on the Application Contingency Plan maintained by CDCO</w:t>
      </w:r>
      <w:r>
        <w:rPr>
          <w:rStyle w:val="BodyTextChar"/>
        </w:rPr>
        <w:t>, f</w:t>
      </w:r>
      <w:r w:rsidRPr="00AC2492">
        <w:rPr>
          <w:rStyle w:val="BodyTextChar"/>
        </w:rPr>
        <w:t>or specifics on the Disaster Recovery (DR)</w:t>
      </w:r>
      <w:r>
        <w:rPr>
          <w:rStyle w:val="BodyTextChar"/>
        </w:rPr>
        <w:t>,</w:t>
      </w:r>
      <w:r w:rsidRPr="00AC2492">
        <w:rPr>
          <w:rStyle w:val="BodyTextChar"/>
        </w:rPr>
        <w:t xml:space="preserve"> and high availability procedures.</w:t>
      </w:r>
    </w:p>
    <w:p w14:paraId="19AA1D7F" w14:textId="77777777" w:rsidR="005B15A6" w:rsidRPr="00F9343A" w:rsidRDefault="005B15A6" w:rsidP="00B5541E">
      <w:pPr>
        <w:pStyle w:val="Heading2"/>
        <w:numPr>
          <w:ilvl w:val="1"/>
          <w:numId w:val="20"/>
        </w:numPr>
      </w:pPr>
      <w:bookmarkStart w:id="53" w:name="_Toc477440540"/>
      <w:r w:rsidRPr="00F9343A">
        <w:t>Documentation Specifications</w:t>
      </w:r>
      <w:bookmarkEnd w:id="53"/>
    </w:p>
    <w:p w14:paraId="2E3A5A7E" w14:textId="5D926121" w:rsidR="00342D4B" w:rsidRPr="00D04A9C" w:rsidRDefault="00C73002" w:rsidP="006640E4">
      <w:pPr>
        <w:pStyle w:val="BodyText"/>
        <w:rPr>
          <w:color w:val="000000" w:themeColor="text1"/>
        </w:rPr>
      </w:pPr>
      <w:r w:rsidRPr="00F9343A">
        <w:t xml:space="preserve">PSE </w:t>
      </w:r>
      <w:r w:rsidR="006640E4" w:rsidRPr="00F9343A">
        <w:t xml:space="preserve">project </w:t>
      </w:r>
      <w:r w:rsidRPr="00F9343A">
        <w:t xml:space="preserve">documentation </w:t>
      </w:r>
      <w:r w:rsidR="000370CD" w:rsidRPr="00F9343A">
        <w:t>will comply</w:t>
      </w:r>
      <w:r w:rsidR="006640E4" w:rsidRPr="00F9343A">
        <w:t xml:space="preserve"> with existing PMAS policies and </w:t>
      </w:r>
      <w:proofErr w:type="gramStart"/>
      <w:r w:rsidR="006640E4" w:rsidRPr="00F9343A">
        <w:t>ProPath</w:t>
      </w:r>
      <w:proofErr w:type="gramEnd"/>
      <w:r w:rsidR="006640E4" w:rsidRPr="00F9343A">
        <w:t xml:space="preserve"> templates. </w:t>
      </w:r>
      <w:r w:rsidR="00EE4A3F" w:rsidRPr="00F9343A">
        <w:t xml:space="preserve">PSE project documentation deliverables </w:t>
      </w:r>
      <w:proofErr w:type="gramStart"/>
      <w:r w:rsidR="00EE4A3F" w:rsidRPr="00F9343A">
        <w:t>are listed</w:t>
      </w:r>
      <w:proofErr w:type="gramEnd"/>
      <w:r w:rsidR="00EE4A3F" w:rsidRPr="00F9343A">
        <w:t xml:space="preserve"> in the </w:t>
      </w:r>
      <w:r w:rsidR="00B11722">
        <w:t>PSE</w:t>
      </w:r>
      <w:r w:rsidR="00EE4A3F" w:rsidRPr="00F9343A">
        <w:t xml:space="preserve"> </w:t>
      </w:r>
      <w:r w:rsidR="00B11722">
        <w:t>PWS</w:t>
      </w:r>
      <w:r w:rsidR="00EE4A3F" w:rsidRPr="00F9343A">
        <w:t>.</w:t>
      </w:r>
      <w:r w:rsidR="000370CD">
        <w:t xml:space="preserve"> </w:t>
      </w:r>
      <w:r w:rsidR="006640E4" w:rsidRPr="00F9343A">
        <w:t xml:space="preserve">The PSE project requires </w:t>
      </w:r>
      <w:r w:rsidR="001F09C3" w:rsidRPr="00F9343A">
        <w:t xml:space="preserve">updates to </w:t>
      </w:r>
      <w:r w:rsidR="00374E0D">
        <w:t xml:space="preserve">VistA </w:t>
      </w:r>
      <w:r w:rsidR="006640E4" w:rsidRPr="00F9343A">
        <w:t>documents</w:t>
      </w:r>
      <w:r w:rsidR="00374E0D">
        <w:t xml:space="preserve"> and </w:t>
      </w:r>
      <w:r w:rsidR="00906A61">
        <w:t>CBSS</w:t>
      </w:r>
      <w:r w:rsidR="00374E0D">
        <w:t xml:space="preserve"> documents</w:t>
      </w:r>
      <w:r w:rsidR="00C96E1B">
        <w:t xml:space="preserve"> identified in the table below.</w:t>
      </w:r>
    </w:p>
    <w:p w14:paraId="0FAE66F2" w14:textId="7C5EE9DD" w:rsidR="00EE4A3F" w:rsidRDefault="00EE4A3F" w:rsidP="009C174F">
      <w:pPr>
        <w:pStyle w:val="Caption"/>
      </w:pPr>
      <w:bookmarkStart w:id="54" w:name="_Toc477440644"/>
      <w:r w:rsidRPr="00F9343A">
        <w:t xml:space="preserve">Table </w:t>
      </w:r>
      <w:fldSimple w:instr=" STYLEREF 1 \s ">
        <w:r w:rsidR="0028249D">
          <w:rPr>
            <w:noProof/>
          </w:rPr>
          <w:t>2</w:t>
        </w:r>
      </w:fldSimple>
      <w:r w:rsidR="0028249D">
        <w:noBreakHyphen/>
      </w:r>
      <w:fldSimple w:instr=" SEQ Table \* ARABIC \s 1 ">
        <w:r w:rsidR="0028249D">
          <w:rPr>
            <w:noProof/>
          </w:rPr>
          <w:t>5</w:t>
        </w:r>
      </w:fldSimple>
      <w:r w:rsidR="00482FD2">
        <w:t xml:space="preserve">: </w:t>
      </w:r>
      <w:r w:rsidRPr="00F9343A">
        <w:t xml:space="preserve"> PSE </w:t>
      </w:r>
      <w:r w:rsidR="000370CD" w:rsidRPr="00F9343A">
        <w:t>Documentation</w:t>
      </w:r>
      <w:r w:rsidRPr="00F9343A">
        <w:t xml:space="preserve"> Requirements</w:t>
      </w:r>
      <w:bookmarkEnd w:id="54"/>
    </w:p>
    <w:tbl>
      <w:tblPr>
        <w:tblStyle w:val="TableGrid"/>
        <w:tblW w:w="5000" w:type="pct"/>
        <w:tblLook w:val="04A0" w:firstRow="1" w:lastRow="0" w:firstColumn="1" w:lastColumn="0" w:noHBand="0" w:noVBand="1"/>
        <w:tblDescription w:val="PSE Documentation Requirements"/>
      </w:tblPr>
      <w:tblGrid>
        <w:gridCol w:w="3188"/>
        <w:gridCol w:w="6568"/>
      </w:tblGrid>
      <w:tr w:rsidR="001F09C3" w:rsidRPr="00E24052" w14:paraId="7917259E" w14:textId="77777777" w:rsidTr="00BE2411">
        <w:trPr>
          <w:cantSplit/>
          <w:tblHeader/>
        </w:trPr>
        <w:tc>
          <w:tcPr>
            <w:tcW w:w="163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B01D38" w14:textId="77777777" w:rsidR="00342D4B" w:rsidRPr="00E24052" w:rsidRDefault="00342D4B" w:rsidP="00BE2411">
            <w:pPr>
              <w:rPr>
                <w:rFonts w:ascii="Arial" w:hAnsi="Arial" w:cs="Arial"/>
                <w:b/>
              </w:rPr>
            </w:pPr>
            <w:r w:rsidRPr="00E24052">
              <w:rPr>
                <w:rFonts w:ascii="Arial" w:hAnsi="Arial" w:cs="Arial"/>
                <w:b/>
              </w:rPr>
              <w:t>Document</w:t>
            </w:r>
          </w:p>
        </w:tc>
        <w:tc>
          <w:tcPr>
            <w:tcW w:w="33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F5DB5DF" w14:textId="77777777" w:rsidR="00342D4B" w:rsidRPr="00E24052" w:rsidRDefault="00342D4B" w:rsidP="00BE2411">
            <w:pPr>
              <w:rPr>
                <w:rFonts w:ascii="Arial" w:hAnsi="Arial" w:cs="Arial"/>
                <w:b/>
              </w:rPr>
            </w:pPr>
            <w:r w:rsidRPr="00E24052">
              <w:rPr>
                <w:rFonts w:ascii="Arial" w:hAnsi="Arial" w:cs="Arial"/>
                <w:b/>
              </w:rPr>
              <w:t>Description</w:t>
            </w:r>
          </w:p>
        </w:tc>
      </w:tr>
      <w:tr w:rsidR="001F09C3" w:rsidRPr="00E24052" w14:paraId="1F8EC898" w14:textId="77777777" w:rsidTr="004166A3">
        <w:trPr>
          <w:cantSplit/>
        </w:trPr>
        <w:tc>
          <w:tcPr>
            <w:tcW w:w="1634" w:type="pct"/>
            <w:tcBorders>
              <w:top w:val="single" w:sz="4" w:space="0" w:color="auto"/>
            </w:tcBorders>
            <w:shd w:val="clear" w:color="auto" w:fill="auto"/>
            <w:hideMark/>
          </w:tcPr>
          <w:p w14:paraId="080B171D" w14:textId="77777777" w:rsidR="00342D4B" w:rsidRPr="00E24052" w:rsidRDefault="001F09C3" w:rsidP="00342D4B">
            <w:pPr>
              <w:pStyle w:val="TableText"/>
              <w:rPr>
                <w:color w:val="000000" w:themeColor="text1"/>
                <w:szCs w:val="22"/>
              </w:rPr>
            </w:pPr>
            <w:r w:rsidRPr="00E24052">
              <w:rPr>
                <w:color w:val="000000" w:themeColor="text1"/>
                <w:szCs w:val="22"/>
              </w:rPr>
              <w:t>VistA AR User Manual</w:t>
            </w:r>
          </w:p>
        </w:tc>
        <w:tc>
          <w:tcPr>
            <w:tcW w:w="3366" w:type="pct"/>
            <w:tcBorders>
              <w:top w:val="single" w:sz="4" w:space="0" w:color="auto"/>
            </w:tcBorders>
            <w:shd w:val="clear" w:color="auto" w:fill="auto"/>
            <w:hideMark/>
          </w:tcPr>
          <w:p w14:paraId="2C8258A0" w14:textId="77777777" w:rsidR="00342D4B" w:rsidRPr="00E24052" w:rsidRDefault="00342D4B" w:rsidP="006640E4">
            <w:pPr>
              <w:pStyle w:val="TableText"/>
              <w:rPr>
                <w:color w:val="000000" w:themeColor="text1"/>
                <w:szCs w:val="22"/>
              </w:rPr>
            </w:pPr>
            <w:r w:rsidRPr="00E24052">
              <w:rPr>
                <w:color w:val="000000" w:themeColor="text1"/>
                <w:szCs w:val="22"/>
              </w:rPr>
              <w:t xml:space="preserve">The </w:t>
            </w:r>
            <w:r w:rsidR="006640E4" w:rsidRPr="00E24052">
              <w:rPr>
                <w:color w:val="000000" w:themeColor="text1"/>
                <w:szCs w:val="22"/>
              </w:rPr>
              <w:t xml:space="preserve">VistA AR User Manual </w:t>
            </w:r>
            <w:proofErr w:type="gramStart"/>
            <w:r w:rsidRPr="00E24052">
              <w:rPr>
                <w:color w:val="000000" w:themeColor="text1"/>
                <w:szCs w:val="22"/>
              </w:rPr>
              <w:t>will be updated</w:t>
            </w:r>
            <w:proofErr w:type="gramEnd"/>
            <w:r w:rsidRPr="00E24052">
              <w:rPr>
                <w:color w:val="000000" w:themeColor="text1"/>
                <w:szCs w:val="22"/>
              </w:rPr>
              <w:t xml:space="preserve"> to reflect </w:t>
            </w:r>
            <w:r w:rsidR="000370CD" w:rsidRPr="00E24052">
              <w:rPr>
                <w:color w:val="000000" w:themeColor="text1"/>
                <w:szCs w:val="22"/>
              </w:rPr>
              <w:t>enhancements</w:t>
            </w:r>
            <w:r w:rsidR="006640E4" w:rsidRPr="00E24052">
              <w:rPr>
                <w:color w:val="000000" w:themeColor="text1"/>
                <w:szCs w:val="22"/>
              </w:rPr>
              <w:t xml:space="preserve"> </w:t>
            </w:r>
            <w:r w:rsidRPr="00E24052">
              <w:rPr>
                <w:color w:val="000000" w:themeColor="text1"/>
                <w:szCs w:val="22"/>
              </w:rPr>
              <w:t>made to the application.</w:t>
            </w:r>
          </w:p>
        </w:tc>
      </w:tr>
      <w:tr w:rsidR="007A684B" w:rsidRPr="00E24052" w14:paraId="1F7B164D" w14:textId="77777777" w:rsidTr="004166A3">
        <w:trPr>
          <w:cantSplit/>
        </w:trPr>
        <w:tc>
          <w:tcPr>
            <w:tcW w:w="1634" w:type="pct"/>
            <w:shd w:val="clear" w:color="auto" w:fill="auto"/>
          </w:tcPr>
          <w:p w14:paraId="43B23A39" w14:textId="77777777" w:rsidR="007A684B" w:rsidRPr="00E24052" w:rsidRDefault="007A684B" w:rsidP="00342D4B">
            <w:pPr>
              <w:pStyle w:val="TableText"/>
              <w:rPr>
                <w:color w:val="000000" w:themeColor="text1"/>
                <w:szCs w:val="22"/>
              </w:rPr>
            </w:pPr>
            <w:r w:rsidRPr="00E24052">
              <w:rPr>
                <w:color w:val="000000" w:themeColor="text1"/>
                <w:szCs w:val="22"/>
              </w:rPr>
              <w:t>VistA AR Technical Manual</w:t>
            </w:r>
          </w:p>
        </w:tc>
        <w:tc>
          <w:tcPr>
            <w:tcW w:w="3366" w:type="pct"/>
            <w:shd w:val="clear" w:color="auto" w:fill="auto"/>
          </w:tcPr>
          <w:p w14:paraId="27706FBB" w14:textId="77777777" w:rsidR="007A684B" w:rsidRPr="00E24052" w:rsidRDefault="007A684B">
            <w:pPr>
              <w:pStyle w:val="TableText"/>
              <w:rPr>
                <w:color w:val="000000" w:themeColor="text1"/>
                <w:szCs w:val="22"/>
              </w:rPr>
            </w:pPr>
            <w:r w:rsidRPr="00E24052">
              <w:rPr>
                <w:color w:val="000000" w:themeColor="text1"/>
                <w:szCs w:val="22"/>
              </w:rPr>
              <w:t xml:space="preserve">The VistA AR Technical Manual </w:t>
            </w:r>
            <w:proofErr w:type="gramStart"/>
            <w:r w:rsidRPr="00E24052">
              <w:rPr>
                <w:color w:val="000000" w:themeColor="text1"/>
                <w:szCs w:val="22"/>
              </w:rPr>
              <w:t>will be updated</w:t>
            </w:r>
            <w:proofErr w:type="gramEnd"/>
            <w:r w:rsidRPr="00E24052">
              <w:rPr>
                <w:color w:val="000000" w:themeColor="text1"/>
                <w:szCs w:val="22"/>
              </w:rPr>
              <w:t xml:space="preserve"> to reflect enhancements made to the application</w:t>
            </w:r>
            <w:r w:rsidR="00503EB4" w:rsidRPr="00E24052">
              <w:rPr>
                <w:color w:val="000000" w:themeColor="text1"/>
                <w:szCs w:val="22"/>
              </w:rPr>
              <w:t>.</w:t>
            </w:r>
          </w:p>
        </w:tc>
      </w:tr>
      <w:tr w:rsidR="001F09C3" w:rsidRPr="00E24052" w14:paraId="6F2ADC6A" w14:textId="77777777" w:rsidTr="004166A3">
        <w:trPr>
          <w:cantSplit/>
        </w:trPr>
        <w:tc>
          <w:tcPr>
            <w:tcW w:w="1634" w:type="pct"/>
            <w:shd w:val="clear" w:color="auto" w:fill="auto"/>
          </w:tcPr>
          <w:p w14:paraId="501358BF" w14:textId="77777777" w:rsidR="00342D4B" w:rsidRPr="00E24052" w:rsidRDefault="001F09C3" w:rsidP="001F09C3">
            <w:pPr>
              <w:pStyle w:val="TableText"/>
              <w:rPr>
                <w:color w:val="000000" w:themeColor="text1"/>
                <w:szCs w:val="22"/>
              </w:rPr>
            </w:pPr>
            <w:r w:rsidRPr="00E24052">
              <w:rPr>
                <w:color w:val="000000" w:themeColor="text1"/>
                <w:szCs w:val="22"/>
              </w:rPr>
              <w:t>VistA AR Security Guide</w:t>
            </w:r>
          </w:p>
        </w:tc>
        <w:tc>
          <w:tcPr>
            <w:tcW w:w="3366" w:type="pct"/>
            <w:shd w:val="clear" w:color="auto" w:fill="auto"/>
          </w:tcPr>
          <w:p w14:paraId="114069E3" w14:textId="77777777" w:rsidR="00342D4B" w:rsidRPr="00E24052" w:rsidRDefault="006640E4" w:rsidP="001F09C3">
            <w:pPr>
              <w:pStyle w:val="TableText"/>
              <w:rPr>
                <w:color w:val="000000" w:themeColor="text1"/>
                <w:szCs w:val="22"/>
              </w:rPr>
            </w:pPr>
            <w:r w:rsidRPr="00E24052">
              <w:rPr>
                <w:color w:val="000000" w:themeColor="text1"/>
                <w:szCs w:val="22"/>
              </w:rPr>
              <w:t>T</w:t>
            </w:r>
            <w:r w:rsidR="001F09C3" w:rsidRPr="00E24052">
              <w:rPr>
                <w:color w:val="000000" w:themeColor="text1"/>
                <w:szCs w:val="22"/>
              </w:rPr>
              <w:t xml:space="preserve">he VistA AR Security Guide </w:t>
            </w:r>
            <w:proofErr w:type="gramStart"/>
            <w:r w:rsidR="001F09C3" w:rsidRPr="00E24052">
              <w:rPr>
                <w:color w:val="000000" w:themeColor="text1"/>
                <w:szCs w:val="22"/>
              </w:rPr>
              <w:t>will be updated</w:t>
            </w:r>
            <w:proofErr w:type="gramEnd"/>
            <w:r w:rsidR="001F09C3" w:rsidRPr="00E24052">
              <w:rPr>
                <w:color w:val="000000" w:themeColor="text1"/>
                <w:szCs w:val="22"/>
              </w:rPr>
              <w:t xml:space="preserve"> to </w:t>
            </w:r>
            <w:r w:rsidR="000370CD" w:rsidRPr="00E24052">
              <w:rPr>
                <w:color w:val="000000" w:themeColor="text1"/>
                <w:szCs w:val="22"/>
              </w:rPr>
              <w:t>reflect</w:t>
            </w:r>
            <w:r w:rsidR="001F09C3" w:rsidRPr="00E24052">
              <w:rPr>
                <w:color w:val="000000" w:themeColor="text1"/>
                <w:szCs w:val="22"/>
              </w:rPr>
              <w:t xml:space="preserve"> enhancements made to the application. </w:t>
            </w:r>
          </w:p>
        </w:tc>
      </w:tr>
      <w:tr w:rsidR="001F09C3" w:rsidRPr="00E24052" w14:paraId="4E2F82C2" w14:textId="77777777" w:rsidTr="004166A3">
        <w:trPr>
          <w:cantSplit/>
        </w:trPr>
        <w:tc>
          <w:tcPr>
            <w:tcW w:w="1634" w:type="pct"/>
            <w:shd w:val="clear" w:color="auto" w:fill="auto"/>
          </w:tcPr>
          <w:p w14:paraId="5A56BC20" w14:textId="77777777" w:rsidR="001F09C3" w:rsidRPr="00E24052" w:rsidRDefault="001F09C3" w:rsidP="001F09C3">
            <w:pPr>
              <w:pStyle w:val="TableText"/>
              <w:rPr>
                <w:color w:val="000000" w:themeColor="text1"/>
                <w:szCs w:val="22"/>
              </w:rPr>
            </w:pPr>
            <w:r w:rsidRPr="00E24052">
              <w:rPr>
                <w:color w:val="000000" w:themeColor="text1"/>
                <w:szCs w:val="22"/>
              </w:rPr>
              <w:lastRenderedPageBreak/>
              <w:t>VistA AR Installation Guide</w:t>
            </w:r>
          </w:p>
        </w:tc>
        <w:tc>
          <w:tcPr>
            <w:tcW w:w="3366" w:type="pct"/>
            <w:shd w:val="clear" w:color="auto" w:fill="auto"/>
          </w:tcPr>
          <w:p w14:paraId="4C7C0DF0" w14:textId="77777777" w:rsidR="001F09C3" w:rsidRPr="00E24052" w:rsidRDefault="001F09C3">
            <w:pPr>
              <w:widowControl w:val="0"/>
              <w:tabs>
                <w:tab w:val="left" w:pos="821"/>
              </w:tabs>
              <w:spacing w:before="69" w:after="60"/>
              <w:ind w:right="102"/>
              <w:rPr>
                <w:rFonts w:ascii="Arial" w:hAnsi="Arial" w:cs="Arial"/>
              </w:rPr>
            </w:pPr>
            <w:r w:rsidRPr="00E24052">
              <w:rPr>
                <w:rFonts w:ascii="Arial" w:hAnsi="Arial" w:cs="Arial"/>
                <w:spacing w:val="-1"/>
              </w:rPr>
              <w:t xml:space="preserve">The installation guide </w:t>
            </w:r>
            <w:proofErr w:type="gramStart"/>
            <w:r w:rsidRPr="00E24052">
              <w:rPr>
                <w:rFonts w:ascii="Arial" w:hAnsi="Arial" w:cs="Arial"/>
                <w:spacing w:val="-1"/>
              </w:rPr>
              <w:t>will be updated</w:t>
            </w:r>
            <w:proofErr w:type="gramEnd"/>
            <w:r w:rsidRPr="00E24052">
              <w:rPr>
                <w:rFonts w:ascii="Arial" w:hAnsi="Arial" w:cs="Arial"/>
                <w:spacing w:val="-1"/>
              </w:rPr>
              <w:t xml:space="preserve"> to include</w:t>
            </w:r>
            <w:r w:rsidRPr="00E24052">
              <w:rPr>
                <w:rFonts w:ascii="Arial" w:hAnsi="Arial" w:cs="Arial"/>
                <w:spacing w:val="5"/>
              </w:rPr>
              <w:t xml:space="preserve"> </w:t>
            </w:r>
            <w:r w:rsidRPr="00E24052">
              <w:rPr>
                <w:rFonts w:ascii="Arial" w:hAnsi="Arial" w:cs="Arial"/>
              </w:rPr>
              <w:t>all</w:t>
            </w:r>
            <w:r w:rsidRPr="00E24052">
              <w:rPr>
                <w:rFonts w:ascii="Arial" w:hAnsi="Arial" w:cs="Arial"/>
                <w:spacing w:val="-1"/>
              </w:rPr>
              <w:t xml:space="preserve"> requirements</w:t>
            </w:r>
            <w:r w:rsidRPr="00E24052">
              <w:rPr>
                <w:rFonts w:ascii="Arial" w:hAnsi="Arial" w:cs="Arial"/>
                <w:spacing w:val="-2"/>
              </w:rPr>
              <w:t xml:space="preserve"> </w:t>
            </w:r>
            <w:r w:rsidRPr="00E24052">
              <w:rPr>
                <w:rFonts w:ascii="Arial" w:hAnsi="Arial" w:cs="Arial"/>
                <w:spacing w:val="-1"/>
              </w:rPr>
              <w:t>associated</w:t>
            </w:r>
            <w:r w:rsidRPr="00E24052">
              <w:rPr>
                <w:rFonts w:ascii="Arial" w:hAnsi="Arial" w:cs="Arial"/>
              </w:rPr>
              <w:t xml:space="preserve"> </w:t>
            </w:r>
            <w:r w:rsidRPr="00E24052">
              <w:rPr>
                <w:rFonts w:ascii="Arial" w:hAnsi="Arial" w:cs="Arial"/>
                <w:spacing w:val="-1"/>
              </w:rPr>
              <w:t>with</w:t>
            </w:r>
            <w:r w:rsidRPr="00E24052">
              <w:rPr>
                <w:rFonts w:ascii="Arial" w:hAnsi="Arial" w:cs="Arial"/>
              </w:rPr>
              <w:t xml:space="preserve"> initial</w:t>
            </w:r>
            <w:r w:rsidRPr="00E24052">
              <w:rPr>
                <w:rFonts w:ascii="Arial" w:hAnsi="Arial" w:cs="Arial"/>
                <w:spacing w:val="57"/>
              </w:rPr>
              <w:t xml:space="preserve"> </w:t>
            </w:r>
            <w:r w:rsidRPr="00E24052">
              <w:rPr>
                <w:rFonts w:ascii="Arial" w:hAnsi="Arial" w:cs="Arial"/>
                <w:spacing w:val="-1"/>
              </w:rPr>
              <w:t>installation/implementation.</w:t>
            </w:r>
          </w:p>
        </w:tc>
      </w:tr>
      <w:tr w:rsidR="0049214E" w:rsidRPr="00E24052" w14:paraId="58CB0211" w14:textId="77777777" w:rsidTr="004166A3">
        <w:trPr>
          <w:cantSplit/>
        </w:trPr>
        <w:tc>
          <w:tcPr>
            <w:tcW w:w="1634" w:type="pct"/>
            <w:shd w:val="clear" w:color="auto" w:fill="auto"/>
          </w:tcPr>
          <w:p w14:paraId="0FB82CC3" w14:textId="77777777" w:rsidR="0049214E" w:rsidRPr="00E24052" w:rsidRDefault="0049214E" w:rsidP="0049214E">
            <w:pPr>
              <w:pStyle w:val="TableText"/>
              <w:rPr>
                <w:color w:val="000000" w:themeColor="text1"/>
                <w:szCs w:val="22"/>
              </w:rPr>
            </w:pPr>
            <w:r w:rsidRPr="00E24052">
              <w:rPr>
                <w:color w:val="000000" w:themeColor="text1"/>
                <w:szCs w:val="22"/>
              </w:rPr>
              <w:t>VistA AR Deployment Plan</w:t>
            </w:r>
          </w:p>
        </w:tc>
        <w:tc>
          <w:tcPr>
            <w:tcW w:w="3366" w:type="pct"/>
            <w:shd w:val="clear" w:color="auto" w:fill="auto"/>
          </w:tcPr>
          <w:p w14:paraId="2799F7FA"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Deployment Plan will be created for </w:t>
            </w:r>
            <w:r w:rsidRPr="00E24052">
              <w:rPr>
                <w:rFonts w:ascii="Arial" w:hAnsi="Arial" w:cs="Arial"/>
                <w:color w:val="000000" w:themeColor="text1"/>
                <w:szCs w:val="22"/>
              </w:rPr>
              <w:t>VistA AR</w:t>
            </w:r>
            <w:r w:rsidRPr="00E24052">
              <w:rPr>
                <w:rFonts w:ascii="Arial" w:hAnsi="Arial" w:cs="Arial"/>
                <w:spacing w:val="-1"/>
              </w:rPr>
              <w:t>.</w:t>
            </w:r>
          </w:p>
        </w:tc>
      </w:tr>
      <w:tr w:rsidR="0049214E" w:rsidRPr="00E24052" w14:paraId="15636406" w14:textId="77777777" w:rsidTr="004166A3">
        <w:trPr>
          <w:cantSplit/>
        </w:trPr>
        <w:tc>
          <w:tcPr>
            <w:tcW w:w="1634" w:type="pct"/>
            <w:shd w:val="clear" w:color="auto" w:fill="auto"/>
          </w:tcPr>
          <w:p w14:paraId="7F1B349E" w14:textId="77777777" w:rsidR="0049214E" w:rsidRPr="00E24052" w:rsidRDefault="0049214E" w:rsidP="0049214E">
            <w:pPr>
              <w:pStyle w:val="TableText"/>
              <w:rPr>
                <w:color w:val="000000" w:themeColor="text1"/>
                <w:szCs w:val="22"/>
              </w:rPr>
            </w:pPr>
            <w:r w:rsidRPr="00E24052">
              <w:rPr>
                <w:color w:val="000000" w:themeColor="text1"/>
                <w:szCs w:val="22"/>
              </w:rPr>
              <w:t>VistA AR Security Guide</w:t>
            </w:r>
          </w:p>
        </w:tc>
        <w:tc>
          <w:tcPr>
            <w:tcW w:w="3366" w:type="pct"/>
            <w:shd w:val="clear" w:color="auto" w:fill="auto"/>
          </w:tcPr>
          <w:p w14:paraId="51BE878F" w14:textId="77777777" w:rsidR="0049214E" w:rsidRPr="00E24052" w:rsidRDefault="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The Security Guide will be updated </w:t>
            </w:r>
            <w:r w:rsidR="00A305C5" w:rsidRPr="00E24052">
              <w:rPr>
                <w:rFonts w:ascii="Arial" w:hAnsi="Arial" w:cs="Arial"/>
                <w:spacing w:val="-1"/>
              </w:rPr>
              <w:t>to include all security related changes to VistA AR.</w:t>
            </w:r>
          </w:p>
        </w:tc>
      </w:tr>
      <w:tr w:rsidR="0049214E" w:rsidRPr="00E24052" w14:paraId="04D9B830" w14:textId="77777777" w:rsidTr="004166A3">
        <w:trPr>
          <w:cantSplit/>
        </w:trPr>
        <w:tc>
          <w:tcPr>
            <w:tcW w:w="1634" w:type="pct"/>
            <w:shd w:val="clear" w:color="auto" w:fill="auto"/>
          </w:tcPr>
          <w:p w14:paraId="21010350" w14:textId="77777777" w:rsidR="0049214E" w:rsidRPr="00E24052" w:rsidRDefault="0049214E" w:rsidP="0049214E">
            <w:pPr>
              <w:pStyle w:val="TableText"/>
              <w:rPr>
                <w:color w:val="000000" w:themeColor="text1"/>
                <w:szCs w:val="22"/>
              </w:rPr>
            </w:pPr>
            <w:r w:rsidRPr="00E24052">
              <w:rPr>
                <w:color w:val="000000" w:themeColor="text1"/>
                <w:szCs w:val="22"/>
              </w:rPr>
              <w:t>VistA AR Release Notes</w:t>
            </w:r>
          </w:p>
        </w:tc>
        <w:tc>
          <w:tcPr>
            <w:tcW w:w="3366" w:type="pct"/>
            <w:shd w:val="clear" w:color="auto" w:fill="auto"/>
          </w:tcPr>
          <w:p w14:paraId="3EE8D254"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Release Notes will be created for </w:t>
            </w:r>
            <w:r w:rsidRPr="00E24052">
              <w:rPr>
                <w:rFonts w:ascii="Arial" w:hAnsi="Arial" w:cs="Arial"/>
                <w:color w:val="000000" w:themeColor="text1"/>
                <w:szCs w:val="22"/>
              </w:rPr>
              <w:t>VistA AR</w:t>
            </w:r>
            <w:r w:rsidRPr="00E24052">
              <w:rPr>
                <w:rFonts w:ascii="Arial" w:hAnsi="Arial" w:cs="Arial"/>
                <w:spacing w:val="-1"/>
              </w:rPr>
              <w:t>.</w:t>
            </w:r>
          </w:p>
        </w:tc>
      </w:tr>
      <w:tr w:rsidR="0049214E" w:rsidRPr="00E24052" w14:paraId="0560E180" w14:textId="77777777" w:rsidTr="004166A3">
        <w:trPr>
          <w:cantSplit/>
        </w:trPr>
        <w:tc>
          <w:tcPr>
            <w:tcW w:w="1634" w:type="pct"/>
            <w:shd w:val="clear" w:color="auto" w:fill="auto"/>
          </w:tcPr>
          <w:p w14:paraId="2F7BAA7B"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User Manual</w:t>
            </w:r>
          </w:p>
        </w:tc>
        <w:tc>
          <w:tcPr>
            <w:tcW w:w="3366" w:type="pct"/>
            <w:shd w:val="clear" w:color="auto" w:fill="auto"/>
          </w:tcPr>
          <w:p w14:paraId="36480E7F"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User Manual </w:t>
            </w:r>
            <w:proofErr w:type="gramStart"/>
            <w:r w:rsidRPr="00E24052">
              <w:rPr>
                <w:rFonts w:ascii="Arial" w:hAnsi="Arial" w:cs="Arial"/>
                <w:spacing w:val="-1"/>
              </w:rPr>
              <w:t>will be 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 xml:space="preserve">. </w:t>
            </w:r>
          </w:p>
        </w:tc>
      </w:tr>
      <w:tr w:rsidR="0049214E" w:rsidRPr="00E24052" w14:paraId="706D66BA" w14:textId="77777777" w:rsidTr="004166A3">
        <w:trPr>
          <w:cantSplit/>
        </w:trPr>
        <w:tc>
          <w:tcPr>
            <w:tcW w:w="1634" w:type="pct"/>
            <w:shd w:val="clear" w:color="auto" w:fill="auto"/>
          </w:tcPr>
          <w:p w14:paraId="70B7AA4A"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Security Guide</w:t>
            </w:r>
          </w:p>
        </w:tc>
        <w:tc>
          <w:tcPr>
            <w:tcW w:w="3366" w:type="pct"/>
            <w:shd w:val="clear" w:color="auto" w:fill="auto"/>
          </w:tcPr>
          <w:p w14:paraId="510CBAF7" w14:textId="2163BF15"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Security Guide </w:t>
            </w:r>
            <w:proofErr w:type="gramStart"/>
            <w:r w:rsidRPr="00E24052">
              <w:rPr>
                <w:rFonts w:ascii="Arial" w:hAnsi="Arial" w:cs="Arial"/>
                <w:spacing w:val="-1"/>
              </w:rPr>
              <w:t xml:space="preserve">will </w:t>
            </w:r>
            <w:r w:rsidR="006B1B1A" w:rsidRPr="00E24052">
              <w:rPr>
                <w:rFonts w:ascii="Arial" w:hAnsi="Arial" w:cs="Arial"/>
                <w:spacing w:val="-1"/>
              </w:rPr>
              <w:t xml:space="preserve">be </w:t>
            </w:r>
            <w:r w:rsidRPr="00E24052">
              <w:rPr>
                <w:rFonts w:ascii="Arial" w:hAnsi="Arial" w:cs="Arial"/>
                <w:spacing w:val="-1"/>
              </w:rPr>
              <w:t>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w:t>
            </w:r>
          </w:p>
        </w:tc>
      </w:tr>
      <w:tr w:rsidR="0049214E" w:rsidRPr="00E24052" w14:paraId="4FA38186" w14:textId="77777777" w:rsidTr="004166A3">
        <w:trPr>
          <w:cantSplit/>
        </w:trPr>
        <w:tc>
          <w:tcPr>
            <w:tcW w:w="1634" w:type="pct"/>
            <w:shd w:val="clear" w:color="auto" w:fill="auto"/>
          </w:tcPr>
          <w:p w14:paraId="300AD4F9"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Installation Guide</w:t>
            </w:r>
          </w:p>
        </w:tc>
        <w:tc>
          <w:tcPr>
            <w:tcW w:w="3366" w:type="pct"/>
            <w:shd w:val="clear" w:color="auto" w:fill="auto"/>
          </w:tcPr>
          <w:p w14:paraId="2A992169"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installation guide will be created for </w:t>
            </w:r>
            <w:r w:rsidR="00906A61" w:rsidRPr="00E24052">
              <w:rPr>
                <w:rFonts w:ascii="Arial" w:hAnsi="Arial" w:cs="Arial"/>
                <w:spacing w:val="-1"/>
              </w:rPr>
              <w:t>CBSS</w:t>
            </w:r>
            <w:r w:rsidRPr="00E24052">
              <w:rPr>
                <w:rFonts w:ascii="Arial" w:hAnsi="Arial" w:cs="Arial"/>
                <w:spacing w:val="-1"/>
              </w:rPr>
              <w:t xml:space="preserve"> and include</w:t>
            </w:r>
            <w:r w:rsidRPr="00E24052">
              <w:rPr>
                <w:rFonts w:ascii="Arial" w:hAnsi="Arial" w:cs="Arial"/>
                <w:spacing w:val="5"/>
              </w:rPr>
              <w:t xml:space="preserve"> </w:t>
            </w:r>
            <w:r w:rsidRPr="00E24052">
              <w:rPr>
                <w:rFonts w:ascii="Arial" w:hAnsi="Arial" w:cs="Arial"/>
              </w:rPr>
              <w:t>all</w:t>
            </w:r>
            <w:r w:rsidRPr="00E24052">
              <w:rPr>
                <w:rFonts w:ascii="Arial" w:hAnsi="Arial" w:cs="Arial"/>
                <w:spacing w:val="-1"/>
              </w:rPr>
              <w:t xml:space="preserve"> technical</w:t>
            </w:r>
            <w:r w:rsidRPr="00E24052">
              <w:rPr>
                <w:rFonts w:ascii="Arial" w:hAnsi="Arial" w:cs="Arial"/>
              </w:rPr>
              <w:t xml:space="preserve"> </w:t>
            </w:r>
            <w:r w:rsidRPr="00E24052">
              <w:rPr>
                <w:rFonts w:ascii="Arial" w:hAnsi="Arial" w:cs="Arial"/>
                <w:spacing w:val="-1"/>
              </w:rPr>
              <w:t>and</w:t>
            </w:r>
            <w:r w:rsidRPr="00E24052">
              <w:rPr>
                <w:rFonts w:ascii="Arial" w:hAnsi="Arial" w:cs="Arial"/>
                <w:spacing w:val="77"/>
              </w:rPr>
              <w:t xml:space="preserve"> </w:t>
            </w:r>
            <w:r w:rsidRPr="00E24052">
              <w:rPr>
                <w:rFonts w:ascii="Arial" w:hAnsi="Arial" w:cs="Arial"/>
                <w:spacing w:val="-1"/>
              </w:rPr>
              <w:t>physical</w:t>
            </w:r>
            <w:r w:rsidRPr="00E24052">
              <w:rPr>
                <w:rFonts w:ascii="Arial" w:hAnsi="Arial" w:cs="Arial"/>
              </w:rPr>
              <w:t xml:space="preserve"> </w:t>
            </w:r>
            <w:r w:rsidRPr="00E24052">
              <w:rPr>
                <w:rFonts w:ascii="Arial" w:hAnsi="Arial" w:cs="Arial"/>
                <w:spacing w:val="-1"/>
              </w:rPr>
              <w:t>requirements</w:t>
            </w:r>
            <w:r w:rsidRPr="00E24052">
              <w:rPr>
                <w:rFonts w:ascii="Arial" w:hAnsi="Arial" w:cs="Arial"/>
                <w:spacing w:val="-2"/>
              </w:rPr>
              <w:t xml:space="preserve"> </w:t>
            </w:r>
            <w:r w:rsidRPr="00E24052">
              <w:rPr>
                <w:rFonts w:ascii="Arial" w:hAnsi="Arial" w:cs="Arial"/>
              </w:rPr>
              <w:t xml:space="preserve">for </w:t>
            </w:r>
            <w:r w:rsidRPr="00E24052">
              <w:rPr>
                <w:rFonts w:ascii="Arial" w:hAnsi="Arial" w:cs="Arial"/>
                <w:spacing w:val="-1"/>
              </w:rPr>
              <w:t>hosting,</w:t>
            </w:r>
            <w:r w:rsidRPr="00E24052">
              <w:rPr>
                <w:rFonts w:ascii="Arial" w:hAnsi="Arial" w:cs="Arial"/>
              </w:rPr>
              <w:t xml:space="preserve"> </w:t>
            </w:r>
            <w:r w:rsidRPr="00E24052">
              <w:rPr>
                <w:rFonts w:ascii="Arial" w:hAnsi="Arial" w:cs="Arial"/>
                <w:spacing w:val="-1"/>
              </w:rPr>
              <w:t>housing,</w:t>
            </w:r>
            <w:r w:rsidRPr="00E24052">
              <w:rPr>
                <w:rFonts w:ascii="Arial" w:hAnsi="Arial" w:cs="Arial"/>
              </w:rPr>
              <w:t xml:space="preserve"> </w:t>
            </w:r>
            <w:r w:rsidRPr="00E24052">
              <w:rPr>
                <w:rFonts w:ascii="Arial" w:hAnsi="Arial" w:cs="Arial"/>
                <w:spacing w:val="-1"/>
              </w:rPr>
              <w:t>operating</w:t>
            </w:r>
            <w:r w:rsidRPr="00E24052">
              <w:rPr>
                <w:rFonts w:ascii="Arial" w:hAnsi="Arial" w:cs="Arial"/>
                <w:spacing w:val="-2"/>
              </w:rPr>
              <w:t xml:space="preserve"> </w:t>
            </w:r>
            <w:r w:rsidRPr="00E24052">
              <w:rPr>
                <w:rFonts w:ascii="Arial" w:hAnsi="Arial" w:cs="Arial"/>
                <w:spacing w:val="-1"/>
              </w:rPr>
              <w:t>and</w:t>
            </w:r>
            <w:r w:rsidRPr="00E24052">
              <w:rPr>
                <w:rFonts w:ascii="Arial" w:hAnsi="Arial" w:cs="Arial"/>
                <w:spacing w:val="-2"/>
              </w:rPr>
              <w:t xml:space="preserve"> </w:t>
            </w:r>
            <w:r w:rsidRPr="00E24052">
              <w:rPr>
                <w:rFonts w:ascii="Arial" w:hAnsi="Arial" w:cs="Arial"/>
                <w:spacing w:val="-1"/>
              </w:rPr>
              <w:t>maintaining</w:t>
            </w:r>
            <w:r w:rsidRPr="00E24052">
              <w:rPr>
                <w:rFonts w:ascii="Arial" w:hAnsi="Arial" w:cs="Arial"/>
                <w:spacing w:val="-2"/>
              </w:rPr>
              <w:t xml:space="preserve"> </w:t>
            </w:r>
            <w:r w:rsidRPr="00E24052">
              <w:rPr>
                <w:rFonts w:ascii="Arial" w:hAnsi="Arial" w:cs="Arial"/>
              </w:rPr>
              <w:t xml:space="preserve">the </w:t>
            </w:r>
            <w:r w:rsidRPr="00E24052">
              <w:rPr>
                <w:rFonts w:ascii="Arial" w:hAnsi="Arial" w:cs="Arial"/>
                <w:spacing w:val="-1"/>
              </w:rPr>
              <w:t>system hardware</w:t>
            </w:r>
            <w:r w:rsidRPr="00E24052">
              <w:rPr>
                <w:rFonts w:ascii="Arial" w:hAnsi="Arial" w:cs="Arial"/>
              </w:rPr>
              <w:t xml:space="preserve"> and</w:t>
            </w:r>
            <w:r w:rsidRPr="00E24052">
              <w:rPr>
                <w:rFonts w:ascii="Arial" w:hAnsi="Arial" w:cs="Arial"/>
                <w:spacing w:val="-2"/>
              </w:rPr>
              <w:t xml:space="preserve"> </w:t>
            </w:r>
            <w:r w:rsidRPr="00E24052">
              <w:rPr>
                <w:rFonts w:ascii="Arial" w:hAnsi="Arial" w:cs="Arial"/>
                <w:spacing w:val="-1"/>
              </w:rPr>
              <w:t>software,</w:t>
            </w:r>
            <w:r w:rsidRPr="00E24052">
              <w:rPr>
                <w:rFonts w:ascii="Arial" w:hAnsi="Arial" w:cs="Arial"/>
                <w:spacing w:val="-3"/>
              </w:rPr>
              <w:t xml:space="preserve"> </w:t>
            </w:r>
            <w:r w:rsidRPr="00E24052">
              <w:rPr>
                <w:rFonts w:ascii="Arial" w:hAnsi="Arial" w:cs="Arial"/>
              </w:rPr>
              <w:t>and</w:t>
            </w:r>
            <w:r w:rsidRPr="00E24052">
              <w:rPr>
                <w:rFonts w:ascii="Arial" w:hAnsi="Arial" w:cs="Arial"/>
                <w:spacing w:val="1"/>
              </w:rPr>
              <w:t xml:space="preserve"> </w:t>
            </w:r>
            <w:r w:rsidRPr="00E24052">
              <w:rPr>
                <w:rFonts w:ascii="Arial" w:hAnsi="Arial" w:cs="Arial"/>
              </w:rPr>
              <w:t>all</w:t>
            </w:r>
            <w:r w:rsidRPr="00E24052">
              <w:rPr>
                <w:rFonts w:ascii="Arial" w:hAnsi="Arial" w:cs="Arial"/>
                <w:spacing w:val="-1"/>
              </w:rPr>
              <w:t xml:space="preserve"> requirements</w:t>
            </w:r>
            <w:r w:rsidRPr="00E24052">
              <w:rPr>
                <w:rFonts w:ascii="Arial" w:hAnsi="Arial" w:cs="Arial"/>
                <w:spacing w:val="-2"/>
              </w:rPr>
              <w:t xml:space="preserve"> </w:t>
            </w:r>
            <w:r w:rsidRPr="00E24052">
              <w:rPr>
                <w:rFonts w:ascii="Arial" w:hAnsi="Arial" w:cs="Arial"/>
                <w:spacing w:val="-1"/>
              </w:rPr>
              <w:t>associated</w:t>
            </w:r>
            <w:r w:rsidRPr="00E24052">
              <w:rPr>
                <w:rFonts w:ascii="Arial" w:hAnsi="Arial" w:cs="Arial"/>
              </w:rPr>
              <w:t xml:space="preserve"> </w:t>
            </w:r>
            <w:r w:rsidRPr="00E24052">
              <w:rPr>
                <w:rFonts w:ascii="Arial" w:hAnsi="Arial" w:cs="Arial"/>
                <w:spacing w:val="-1"/>
              </w:rPr>
              <w:t>with</w:t>
            </w:r>
            <w:r w:rsidRPr="00E24052">
              <w:rPr>
                <w:rFonts w:ascii="Arial" w:hAnsi="Arial" w:cs="Arial"/>
              </w:rPr>
              <w:t xml:space="preserve"> initial installation/implementation. </w:t>
            </w:r>
          </w:p>
        </w:tc>
      </w:tr>
      <w:tr w:rsidR="0049214E" w:rsidRPr="00E24052" w14:paraId="2472FB48" w14:textId="77777777" w:rsidTr="004166A3">
        <w:trPr>
          <w:cantSplit/>
        </w:trPr>
        <w:tc>
          <w:tcPr>
            <w:tcW w:w="1634" w:type="pct"/>
            <w:shd w:val="clear" w:color="auto" w:fill="auto"/>
          </w:tcPr>
          <w:p w14:paraId="4EACDD5A"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Deployment Plan</w:t>
            </w:r>
          </w:p>
        </w:tc>
        <w:tc>
          <w:tcPr>
            <w:tcW w:w="3366" w:type="pct"/>
            <w:shd w:val="clear" w:color="auto" w:fill="auto"/>
          </w:tcPr>
          <w:p w14:paraId="58B4A035" w14:textId="77777777" w:rsidR="0049214E" w:rsidRPr="00E24052" w:rsidRDefault="0049214E" w:rsidP="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Deployment Plan </w:t>
            </w:r>
            <w:proofErr w:type="gramStart"/>
            <w:r w:rsidRPr="00E24052">
              <w:rPr>
                <w:rFonts w:ascii="Arial" w:hAnsi="Arial" w:cs="Arial"/>
                <w:spacing w:val="-1"/>
              </w:rPr>
              <w:t>will be 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w:t>
            </w:r>
          </w:p>
        </w:tc>
      </w:tr>
      <w:tr w:rsidR="0049214E" w:rsidRPr="00E24052" w14:paraId="01423EDF" w14:textId="77777777" w:rsidTr="004166A3">
        <w:trPr>
          <w:cantSplit/>
        </w:trPr>
        <w:tc>
          <w:tcPr>
            <w:tcW w:w="1634" w:type="pct"/>
            <w:shd w:val="clear" w:color="auto" w:fill="auto"/>
          </w:tcPr>
          <w:p w14:paraId="6A1EAD74"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Security Guide</w:t>
            </w:r>
          </w:p>
        </w:tc>
        <w:tc>
          <w:tcPr>
            <w:tcW w:w="3366" w:type="pct"/>
            <w:shd w:val="clear" w:color="auto" w:fill="auto"/>
          </w:tcPr>
          <w:p w14:paraId="35F1331A" w14:textId="77777777" w:rsidR="0049214E" w:rsidRPr="00E24052" w:rsidRDefault="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Security Guide </w:t>
            </w:r>
            <w:proofErr w:type="gramStart"/>
            <w:r w:rsidRPr="00E24052">
              <w:rPr>
                <w:rFonts w:ascii="Arial" w:hAnsi="Arial" w:cs="Arial"/>
                <w:spacing w:val="-1"/>
              </w:rPr>
              <w:t>will be 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w:t>
            </w:r>
          </w:p>
        </w:tc>
      </w:tr>
      <w:tr w:rsidR="0049214E" w:rsidRPr="00E24052" w14:paraId="3709AA6B" w14:textId="77777777" w:rsidTr="004166A3">
        <w:trPr>
          <w:cantSplit/>
        </w:trPr>
        <w:tc>
          <w:tcPr>
            <w:tcW w:w="1634" w:type="pct"/>
            <w:shd w:val="clear" w:color="auto" w:fill="auto"/>
          </w:tcPr>
          <w:p w14:paraId="65729CFE" w14:textId="77777777" w:rsidR="0049214E" w:rsidRPr="00E24052" w:rsidRDefault="00906A61" w:rsidP="0049214E">
            <w:pPr>
              <w:pStyle w:val="TableText"/>
              <w:rPr>
                <w:color w:val="000000" w:themeColor="text1"/>
                <w:szCs w:val="22"/>
              </w:rPr>
            </w:pPr>
            <w:r w:rsidRPr="00E24052">
              <w:rPr>
                <w:color w:val="000000" w:themeColor="text1"/>
                <w:szCs w:val="22"/>
              </w:rPr>
              <w:t>CBSS</w:t>
            </w:r>
            <w:r w:rsidR="0049214E" w:rsidRPr="00E24052">
              <w:rPr>
                <w:color w:val="000000" w:themeColor="text1"/>
                <w:szCs w:val="22"/>
              </w:rPr>
              <w:t xml:space="preserve"> Release Notes</w:t>
            </w:r>
          </w:p>
        </w:tc>
        <w:tc>
          <w:tcPr>
            <w:tcW w:w="3366" w:type="pct"/>
            <w:shd w:val="clear" w:color="auto" w:fill="auto"/>
          </w:tcPr>
          <w:p w14:paraId="78FDAE03" w14:textId="77777777" w:rsidR="0049214E" w:rsidRPr="00E24052" w:rsidRDefault="0049214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Release Notes </w:t>
            </w:r>
            <w:proofErr w:type="gramStart"/>
            <w:r w:rsidRPr="00E24052">
              <w:rPr>
                <w:rFonts w:ascii="Arial" w:hAnsi="Arial" w:cs="Arial"/>
                <w:spacing w:val="-1"/>
              </w:rPr>
              <w:t>will be created</w:t>
            </w:r>
            <w:proofErr w:type="gramEnd"/>
            <w:r w:rsidRPr="00E24052">
              <w:rPr>
                <w:rFonts w:ascii="Arial" w:hAnsi="Arial" w:cs="Arial"/>
                <w:spacing w:val="-1"/>
              </w:rPr>
              <w:t xml:space="preserve"> for </w:t>
            </w:r>
            <w:r w:rsidR="00906A61" w:rsidRPr="00E24052">
              <w:rPr>
                <w:rFonts w:ascii="Arial" w:hAnsi="Arial" w:cs="Arial"/>
                <w:spacing w:val="-1"/>
              </w:rPr>
              <w:t>CBSS</w:t>
            </w:r>
            <w:r w:rsidRPr="00E24052">
              <w:rPr>
                <w:rFonts w:ascii="Arial" w:hAnsi="Arial" w:cs="Arial"/>
                <w:spacing w:val="-1"/>
              </w:rPr>
              <w:t>.</w:t>
            </w:r>
          </w:p>
        </w:tc>
      </w:tr>
      <w:tr w:rsidR="005E49EC" w:rsidRPr="00E24052" w14:paraId="515A3903" w14:textId="77777777" w:rsidTr="00FE3B0E">
        <w:trPr>
          <w:cantSplit/>
        </w:trPr>
        <w:tc>
          <w:tcPr>
            <w:tcW w:w="1634" w:type="pct"/>
            <w:shd w:val="clear" w:color="auto" w:fill="auto"/>
          </w:tcPr>
          <w:p w14:paraId="1E7A2B50" w14:textId="77777777" w:rsidR="005E49EC" w:rsidRPr="00E24052" w:rsidRDefault="005E49EC" w:rsidP="00FE3B0E">
            <w:pPr>
              <w:pStyle w:val="TableText"/>
              <w:rPr>
                <w:color w:val="000000" w:themeColor="text1"/>
                <w:szCs w:val="22"/>
              </w:rPr>
            </w:pPr>
            <w:r w:rsidRPr="00E24052">
              <w:rPr>
                <w:color w:val="000000" w:themeColor="text1"/>
                <w:szCs w:val="22"/>
              </w:rPr>
              <w:t>CBSS Production Operations Manual (POM)</w:t>
            </w:r>
          </w:p>
        </w:tc>
        <w:tc>
          <w:tcPr>
            <w:tcW w:w="3366" w:type="pct"/>
            <w:shd w:val="clear" w:color="auto" w:fill="auto"/>
          </w:tcPr>
          <w:p w14:paraId="4FDC4BF1" w14:textId="77777777" w:rsidR="005E49EC" w:rsidRPr="00E24052" w:rsidRDefault="005E49EC" w:rsidP="00FE3B0E">
            <w:pPr>
              <w:widowControl w:val="0"/>
              <w:tabs>
                <w:tab w:val="left" w:pos="821"/>
              </w:tabs>
              <w:spacing w:before="69" w:after="60"/>
              <w:ind w:right="102"/>
              <w:rPr>
                <w:rFonts w:ascii="Arial" w:hAnsi="Arial" w:cs="Arial"/>
                <w:spacing w:val="-1"/>
              </w:rPr>
            </w:pPr>
            <w:r w:rsidRPr="00E24052">
              <w:rPr>
                <w:rFonts w:ascii="Arial" w:hAnsi="Arial" w:cs="Arial"/>
                <w:spacing w:val="-1"/>
              </w:rPr>
              <w:t xml:space="preserve">A new POM </w:t>
            </w:r>
            <w:proofErr w:type="gramStart"/>
            <w:r w:rsidRPr="00E24052">
              <w:rPr>
                <w:rFonts w:ascii="Arial" w:hAnsi="Arial" w:cs="Arial"/>
                <w:spacing w:val="-1"/>
              </w:rPr>
              <w:t>will be created</w:t>
            </w:r>
            <w:proofErr w:type="gramEnd"/>
            <w:r w:rsidRPr="00E24052">
              <w:rPr>
                <w:rFonts w:ascii="Arial" w:hAnsi="Arial" w:cs="Arial"/>
                <w:spacing w:val="-1"/>
              </w:rPr>
              <w:t xml:space="preserve"> for CBSS.</w:t>
            </w:r>
          </w:p>
        </w:tc>
      </w:tr>
    </w:tbl>
    <w:p w14:paraId="08DB9222" w14:textId="06A06F85" w:rsidR="005B15A6" w:rsidRDefault="0073047C" w:rsidP="00B5541E">
      <w:pPr>
        <w:pStyle w:val="Heading2"/>
        <w:numPr>
          <w:ilvl w:val="1"/>
          <w:numId w:val="20"/>
        </w:numPr>
      </w:pPr>
      <w:bookmarkStart w:id="55" w:name="_Ref433881221"/>
      <w:bookmarkStart w:id="56" w:name="_Toc477440541"/>
      <w:r>
        <w:t>Functional Specifications</w:t>
      </w:r>
      <w:bookmarkEnd w:id="55"/>
      <w:bookmarkEnd w:id="56"/>
    </w:p>
    <w:p w14:paraId="6A81CBDC" w14:textId="0CB497AB" w:rsidR="001F2151" w:rsidRDefault="00633C47" w:rsidP="008C358F">
      <w:pPr>
        <w:pStyle w:val="BodyText"/>
      </w:pPr>
      <w:r>
        <w:t xml:space="preserve">This section introduces the </w:t>
      </w:r>
      <w:r w:rsidR="0073047C">
        <w:t xml:space="preserve">new CBSS </w:t>
      </w:r>
      <w:r>
        <w:t>system processes</w:t>
      </w:r>
      <w:r w:rsidR="00A90ACA">
        <w:t xml:space="preserve"> </w:t>
      </w:r>
      <w:r w:rsidR="0073047C">
        <w:t xml:space="preserve">and VistA AR </w:t>
      </w:r>
      <w:r w:rsidR="002665CF">
        <w:t>enhancements</w:t>
      </w:r>
      <w:r w:rsidR="0073047C">
        <w:t xml:space="preserve"> to </w:t>
      </w:r>
      <w:proofErr w:type="gramStart"/>
      <w:r w:rsidR="0073047C">
        <w:t>be implemented</w:t>
      </w:r>
      <w:proofErr w:type="gramEnd"/>
      <w:r w:rsidR="0073047C">
        <w:t xml:space="preserve"> </w:t>
      </w:r>
      <w:r w:rsidR="00ED46A4">
        <w:t xml:space="preserve">during </w:t>
      </w:r>
      <w:r w:rsidR="002C5B54">
        <w:t xml:space="preserve">Phase 2 of </w:t>
      </w:r>
      <w:r w:rsidR="0073047C">
        <w:t>the PSE projec</w:t>
      </w:r>
      <w:r w:rsidR="00F732C1">
        <w:t>t</w:t>
      </w:r>
      <w:r w:rsidR="0043251D">
        <w:t xml:space="preserve"> to support the </w:t>
      </w:r>
      <w:r w:rsidR="002665CF">
        <w:t>functionality</w:t>
      </w:r>
      <w:r w:rsidR="0043251D">
        <w:t xml:space="preserve"> to produce a consolidated monthly patient billing statement</w:t>
      </w:r>
      <w:r w:rsidR="001C4D9D">
        <w:t xml:space="preserve"> and annual payment summary statement.</w:t>
      </w:r>
    </w:p>
    <w:p w14:paraId="03A8210C" w14:textId="77777777" w:rsidR="00DE6FE7" w:rsidRPr="00F0358A" w:rsidRDefault="00DE6FE7" w:rsidP="00B5541E">
      <w:pPr>
        <w:pStyle w:val="Heading3"/>
        <w:numPr>
          <w:ilvl w:val="2"/>
          <w:numId w:val="20"/>
        </w:numPr>
      </w:pPr>
      <w:bookmarkStart w:id="57" w:name="_Generate_FPS_(VistA"/>
      <w:bookmarkStart w:id="58" w:name="_Toc477440542"/>
      <w:bookmarkEnd w:id="57"/>
      <w:r w:rsidRPr="00F0358A">
        <w:t>Generate FPS</w:t>
      </w:r>
      <w:r>
        <w:t xml:space="preserve"> (VistA AR)</w:t>
      </w:r>
      <w:bookmarkEnd w:id="58"/>
    </w:p>
    <w:p w14:paraId="1272CFBB" w14:textId="14A047DA" w:rsidR="001F169C" w:rsidRDefault="001F169C" w:rsidP="00DE6FE7">
      <w:pPr>
        <w:pStyle w:val="BodyText"/>
      </w:pPr>
      <w:r>
        <w:t xml:space="preserve">The existing VistA AR </w:t>
      </w:r>
      <w:r w:rsidR="00447B68">
        <w:t>processes</w:t>
      </w:r>
      <w:r>
        <w:t xml:space="preserve">, billing files, and menu option require enhancement to accommodate the new consolidating billing processes. Tables outlining the new FPS attributes and the breakdown of the processing schedule </w:t>
      </w:r>
      <w:proofErr w:type="gramStart"/>
      <w:r>
        <w:t>are shown</w:t>
      </w:r>
      <w:proofErr w:type="gramEnd"/>
      <w:r>
        <w:t xml:space="preserve"> below.</w:t>
      </w:r>
    </w:p>
    <w:p w14:paraId="25659151" w14:textId="0A4B0EDB" w:rsidR="001F169C" w:rsidRDefault="001F169C" w:rsidP="000012FE">
      <w:pPr>
        <w:pStyle w:val="Heading4"/>
      </w:pPr>
      <w:bookmarkStart w:id="59" w:name="_Enhance_the_FPS"/>
      <w:bookmarkEnd w:id="59"/>
      <w:r>
        <w:t xml:space="preserve"> Enhance the FPS File </w:t>
      </w:r>
    </w:p>
    <w:p w14:paraId="6408739E" w14:textId="6C58B18D" w:rsidR="00DE6FE7" w:rsidRDefault="00DE6FE7" w:rsidP="00DE6FE7">
      <w:pPr>
        <w:pStyle w:val="BodyText"/>
        <w:rPr>
          <w:b/>
          <w:color w:val="5F497A" w:themeColor="accent4" w:themeShade="BF"/>
        </w:rPr>
      </w:pPr>
      <w:r>
        <w:t xml:space="preserve">The VistA AR statement generation process </w:t>
      </w:r>
      <w:proofErr w:type="gramStart"/>
      <w:r>
        <w:t>will be enhanced</w:t>
      </w:r>
      <w:proofErr w:type="gramEnd"/>
      <w:r>
        <w:t xml:space="preserve"> to add additional attributes to the FPS file.</w:t>
      </w:r>
      <w:r w:rsidR="00512F63">
        <w:t xml:space="preserve">  The additional attributes </w:t>
      </w:r>
      <w:r>
        <w:t xml:space="preserve">required to support the production of consolidates </w:t>
      </w:r>
      <w:proofErr w:type="gramStart"/>
      <w:r>
        <w:t>monthly  billin</w:t>
      </w:r>
      <w:r w:rsidR="00512F63">
        <w:t>g</w:t>
      </w:r>
      <w:proofErr w:type="gramEnd"/>
      <w:r w:rsidR="00512F63">
        <w:t xml:space="preserve"> statements and are defined below</w:t>
      </w:r>
      <w:r>
        <w:t xml:space="preserve">.  </w:t>
      </w:r>
    </w:p>
    <w:p w14:paraId="33485F52" w14:textId="5AD6B9C3" w:rsidR="00DE6FE7" w:rsidRDefault="00DE6FE7" w:rsidP="00DE6FE7">
      <w:pPr>
        <w:pStyle w:val="Caption"/>
      </w:pPr>
      <w:bookmarkStart w:id="60" w:name="_Ref459212296"/>
      <w:bookmarkStart w:id="61" w:name="Table_2_6"/>
      <w:bookmarkStart w:id="62" w:name="Table_2_8"/>
      <w:bookmarkStart w:id="63" w:name="_Toc477440645"/>
      <w:r>
        <w:t xml:space="preserve">Table </w:t>
      </w:r>
      <w:fldSimple w:instr=" STYLEREF 1 \s ">
        <w:r w:rsidR="0028249D">
          <w:rPr>
            <w:noProof/>
          </w:rPr>
          <w:t>2</w:t>
        </w:r>
      </w:fldSimple>
      <w:r w:rsidR="0028249D">
        <w:noBreakHyphen/>
      </w:r>
      <w:fldSimple w:instr=" SEQ Table \* ARABIC \s 1 ">
        <w:r w:rsidR="0028249D">
          <w:rPr>
            <w:noProof/>
          </w:rPr>
          <w:t>6</w:t>
        </w:r>
      </w:fldSimple>
      <w:bookmarkEnd w:id="60"/>
      <w:r>
        <w:t xml:space="preserve">: </w:t>
      </w:r>
      <w:r w:rsidRPr="00C675F0">
        <w:t xml:space="preserve">New Attributes Added to </w:t>
      </w:r>
      <w:proofErr w:type="gramStart"/>
      <w:r w:rsidRPr="00C675F0">
        <w:t>The</w:t>
      </w:r>
      <w:proofErr w:type="gramEnd"/>
      <w:r w:rsidRPr="00C675F0">
        <w:t xml:space="preserve"> FPS File</w:t>
      </w:r>
      <w:bookmarkEnd w:id="61"/>
      <w:bookmarkEnd w:id="62"/>
      <w:bookmarkEnd w:id="63"/>
    </w:p>
    <w:tbl>
      <w:tblPr>
        <w:tblStyle w:val="TableGrid"/>
        <w:tblW w:w="5000" w:type="pct"/>
        <w:jc w:val="center"/>
        <w:tblLook w:val="04A0" w:firstRow="1" w:lastRow="0" w:firstColumn="1" w:lastColumn="0" w:noHBand="0" w:noVBand="1"/>
        <w:tblDescription w:val="New Attributes Added To The FPS File"/>
      </w:tblPr>
      <w:tblGrid>
        <w:gridCol w:w="2884"/>
        <w:gridCol w:w="6872"/>
      </w:tblGrid>
      <w:tr w:rsidR="00DE6FE7" w:rsidRPr="00BE2411" w14:paraId="1BF4D91A" w14:textId="77777777" w:rsidTr="00F911DC">
        <w:trPr>
          <w:trHeight w:val="287"/>
          <w:jc w:val="center"/>
        </w:trPr>
        <w:tc>
          <w:tcPr>
            <w:tcW w:w="1478" w:type="pct"/>
            <w:shd w:val="clear" w:color="auto" w:fill="D9D9D9" w:themeFill="background1" w:themeFillShade="D9"/>
          </w:tcPr>
          <w:p w14:paraId="7A7DAE58" w14:textId="77777777" w:rsidR="00DE6FE7" w:rsidRPr="00BE2411" w:rsidRDefault="00DE6FE7" w:rsidP="00F911DC">
            <w:pPr>
              <w:rPr>
                <w:rFonts w:ascii="Arial" w:hAnsi="Arial" w:cs="Arial"/>
                <w:b/>
              </w:rPr>
            </w:pPr>
            <w:r w:rsidRPr="00BE2411">
              <w:rPr>
                <w:rFonts w:ascii="Arial" w:hAnsi="Arial" w:cs="Arial"/>
                <w:b/>
              </w:rPr>
              <w:t>New Field</w:t>
            </w:r>
          </w:p>
        </w:tc>
        <w:tc>
          <w:tcPr>
            <w:tcW w:w="3522" w:type="pct"/>
            <w:shd w:val="clear" w:color="auto" w:fill="D9D9D9" w:themeFill="background1" w:themeFillShade="D9"/>
          </w:tcPr>
          <w:p w14:paraId="429652D7" w14:textId="77777777" w:rsidR="00DE6FE7" w:rsidRPr="00BE2411" w:rsidRDefault="00DE6FE7" w:rsidP="00F911DC">
            <w:pPr>
              <w:rPr>
                <w:rFonts w:ascii="Arial" w:hAnsi="Arial" w:cs="Arial"/>
                <w:b/>
              </w:rPr>
            </w:pPr>
            <w:r w:rsidRPr="00BE2411">
              <w:rPr>
                <w:rFonts w:ascii="Arial" w:hAnsi="Arial" w:cs="Arial"/>
                <w:b/>
              </w:rPr>
              <w:t>Description</w:t>
            </w:r>
          </w:p>
        </w:tc>
      </w:tr>
      <w:tr w:rsidR="00DE6FE7" w:rsidRPr="004166A3" w14:paraId="50ECAF9F" w14:textId="77777777" w:rsidTr="00F911DC">
        <w:trPr>
          <w:jc w:val="center"/>
        </w:trPr>
        <w:tc>
          <w:tcPr>
            <w:tcW w:w="1478" w:type="pct"/>
          </w:tcPr>
          <w:p w14:paraId="1B396981" w14:textId="77777777" w:rsidR="00DE6FE7" w:rsidRPr="004166A3" w:rsidRDefault="00DE6FE7" w:rsidP="00F911DC">
            <w:pPr>
              <w:pStyle w:val="TableText"/>
            </w:pPr>
            <w:r w:rsidRPr="004166A3">
              <w:t>ICN</w:t>
            </w:r>
          </w:p>
        </w:tc>
        <w:tc>
          <w:tcPr>
            <w:tcW w:w="3522" w:type="pct"/>
          </w:tcPr>
          <w:p w14:paraId="0491300A" w14:textId="77777777" w:rsidR="00DE6FE7" w:rsidRPr="004166A3" w:rsidRDefault="00DE6FE7" w:rsidP="00F911DC">
            <w:pPr>
              <w:pStyle w:val="TableText"/>
            </w:pPr>
            <w:r w:rsidRPr="004166A3">
              <w:t>Patient Identifier (Integrated Control Number)</w:t>
            </w:r>
          </w:p>
        </w:tc>
      </w:tr>
      <w:tr w:rsidR="00DE6FE7" w:rsidRPr="004166A3" w14:paraId="31169D03" w14:textId="77777777" w:rsidTr="00F911DC">
        <w:trPr>
          <w:jc w:val="center"/>
        </w:trPr>
        <w:tc>
          <w:tcPr>
            <w:tcW w:w="1478" w:type="pct"/>
          </w:tcPr>
          <w:p w14:paraId="231A4540" w14:textId="77777777" w:rsidR="00DE6FE7" w:rsidRPr="004166A3" w:rsidRDefault="00DE6FE7" w:rsidP="00F911DC">
            <w:pPr>
              <w:pStyle w:val="TableText"/>
            </w:pPr>
            <w:r w:rsidRPr="004166A3">
              <w:t xml:space="preserve">ICN Checksum </w:t>
            </w:r>
          </w:p>
        </w:tc>
        <w:tc>
          <w:tcPr>
            <w:tcW w:w="3522" w:type="pct"/>
          </w:tcPr>
          <w:p w14:paraId="41DF5D99" w14:textId="77777777" w:rsidR="00DE6FE7" w:rsidRPr="004166A3" w:rsidRDefault="00DE6FE7" w:rsidP="00F911DC">
            <w:pPr>
              <w:pStyle w:val="TableText"/>
            </w:pPr>
            <w:r w:rsidRPr="004166A3">
              <w:t>Validation Identifier for the ICN</w:t>
            </w:r>
          </w:p>
        </w:tc>
      </w:tr>
      <w:tr w:rsidR="00DE6FE7" w:rsidRPr="004166A3" w14:paraId="2F8B0FC7" w14:textId="77777777" w:rsidTr="00F911DC">
        <w:trPr>
          <w:jc w:val="center"/>
        </w:trPr>
        <w:tc>
          <w:tcPr>
            <w:tcW w:w="1478" w:type="pct"/>
          </w:tcPr>
          <w:p w14:paraId="4B923B2E" w14:textId="77777777" w:rsidR="00DE6FE7" w:rsidRPr="004166A3" w:rsidRDefault="00DE6FE7" w:rsidP="00F911DC">
            <w:pPr>
              <w:pStyle w:val="TableText"/>
            </w:pPr>
            <w:r w:rsidRPr="004166A3">
              <w:t>AR Flag</w:t>
            </w:r>
          </w:p>
        </w:tc>
        <w:tc>
          <w:tcPr>
            <w:tcW w:w="3522" w:type="pct"/>
          </w:tcPr>
          <w:p w14:paraId="43F52B4D" w14:textId="77777777" w:rsidR="00DE6FE7" w:rsidRPr="004166A3" w:rsidRDefault="00DE6FE7" w:rsidP="00F911DC">
            <w:pPr>
              <w:pStyle w:val="TableText"/>
            </w:pPr>
            <w:r w:rsidRPr="004166A3">
              <w:t xml:space="preserve">Indicates if the Patient’s address was pulled from the VistA billing </w:t>
            </w:r>
            <w:r w:rsidRPr="004166A3">
              <w:lastRenderedPageBreak/>
              <w:t>file (If the AR Flag is Yes, then the address is from the VistA file, otherwise, the address is from the Patient File.)</w:t>
            </w:r>
          </w:p>
        </w:tc>
      </w:tr>
      <w:tr w:rsidR="00DE6FE7" w:rsidRPr="004166A3" w14:paraId="2A18FCBE" w14:textId="77777777" w:rsidTr="00F911DC">
        <w:trPr>
          <w:jc w:val="center"/>
        </w:trPr>
        <w:tc>
          <w:tcPr>
            <w:tcW w:w="1478" w:type="pct"/>
          </w:tcPr>
          <w:p w14:paraId="04E900DD" w14:textId="77777777" w:rsidR="00DE6FE7" w:rsidRPr="004166A3" w:rsidRDefault="00DE6FE7" w:rsidP="00F911DC">
            <w:pPr>
              <w:pStyle w:val="TableText"/>
            </w:pPr>
            <w:r w:rsidRPr="004166A3">
              <w:lastRenderedPageBreak/>
              <w:t>Last Bill Prepared Date</w:t>
            </w:r>
          </w:p>
        </w:tc>
        <w:tc>
          <w:tcPr>
            <w:tcW w:w="3522" w:type="pct"/>
          </w:tcPr>
          <w:p w14:paraId="79D2E145" w14:textId="77777777" w:rsidR="00DE6FE7" w:rsidRPr="004166A3" w:rsidRDefault="00DE6FE7" w:rsidP="00F911DC">
            <w:pPr>
              <w:pStyle w:val="TableText"/>
            </w:pPr>
            <w:r w:rsidRPr="004166A3">
              <w:t>The date of the last (most recent) charge made to the Patient</w:t>
            </w:r>
          </w:p>
        </w:tc>
      </w:tr>
    </w:tbl>
    <w:p w14:paraId="1E32F58F" w14:textId="2A65AFAF" w:rsidR="001F169C" w:rsidRDefault="001F169C" w:rsidP="000012FE">
      <w:pPr>
        <w:pStyle w:val="Heading4"/>
      </w:pPr>
      <w:bookmarkStart w:id="64" w:name="_Modify_the_FPS"/>
      <w:bookmarkStart w:id="65" w:name="_Ref459212267"/>
      <w:bookmarkEnd w:id="64"/>
      <w:r>
        <w:t>Modify the FPS Generation Process Schedule</w:t>
      </w:r>
    </w:p>
    <w:p w14:paraId="7C036C7B" w14:textId="07944275" w:rsidR="001F169C" w:rsidRPr="001F169C" w:rsidRDefault="001F169C" w:rsidP="001F169C">
      <w:pPr>
        <w:pStyle w:val="BodyText"/>
      </w:pPr>
      <w:r>
        <w:t xml:space="preserve">The statement generation process </w:t>
      </w:r>
      <w:proofErr w:type="gramStart"/>
      <w:r>
        <w:t>will be modified</w:t>
      </w:r>
      <w:proofErr w:type="gramEnd"/>
      <w:r>
        <w:t xml:space="preserve"> to run 16 times a month and will produce statement data based on the patient’s last name</w:t>
      </w:r>
      <w:r w:rsidRPr="000D56F9">
        <w:t xml:space="preserve"> </w:t>
      </w:r>
      <w:r>
        <w:t>as def</w:t>
      </w:r>
      <w:r w:rsidR="00512F63">
        <w:t>ined below</w:t>
      </w:r>
      <w:r>
        <w:t xml:space="preserve">.  </w:t>
      </w:r>
    </w:p>
    <w:p w14:paraId="1BA4D56D" w14:textId="27B49D27" w:rsidR="00DE6FE7" w:rsidRDefault="00DE6FE7" w:rsidP="00DE6FE7">
      <w:pPr>
        <w:pStyle w:val="Caption"/>
      </w:pPr>
      <w:bookmarkStart w:id="66" w:name="_Toc477440646"/>
      <w:r>
        <w:t xml:space="preserve">Table </w:t>
      </w:r>
      <w:fldSimple w:instr=" STYLEREF 1 \s ">
        <w:r w:rsidR="0028249D">
          <w:rPr>
            <w:noProof/>
          </w:rPr>
          <w:t>2</w:t>
        </w:r>
      </w:fldSimple>
      <w:r w:rsidR="0028249D">
        <w:noBreakHyphen/>
      </w:r>
      <w:fldSimple w:instr=" SEQ Table \* ARABIC \s 1 ">
        <w:r w:rsidR="0028249D">
          <w:rPr>
            <w:noProof/>
          </w:rPr>
          <w:t>7</w:t>
        </w:r>
      </w:fldSimple>
      <w:bookmarkEnd w:id="65"/>
      <w:r>
        <w:t xml:space="preserve">: </w:t>
      </w:r>
      <w:r w:rsidRPr="00DE3B58">
        <w:t>Modified Schedule for FPS File Generation by Patient Last Name</w:t>
      </w:r>
      <w:bookmarkEnd w:id="66"/>
    </w:p>
    <w:tbl>
      <w:tblPr>
        <w:tblStyle w:val="TableGrid"/>
        <w:tblW w:w="5000" w:type="pct"/>
        <w:jc w:val="center"/>
        <w:tblLook w:val="04A0" w:firstRow="1" w:lastRow="0" w:firstColumn="1" w:lastColumn="0" w:noHBand="0" w:noVBand="1"/>
      </w:tblPr>
      <w:tblGrid>
        <w:gridCol w:w="3877"/>
        <w:gridCol w:w="5879"/>
      </w:tblGrid>
      <w:tr w:rsidR="00DE6FE7" w:rsidRPr="00BE2411" w14:paraId="1B19C45F" w14:textId="77777777" w:rsidTr="00F911DC">
        <w:trPr>
          <w:tblHeader/>
          <w:jc w:val="center"/>
        </w:trPr>
        <w:tc>
          <w:tcPr>
            <w:tcW w:w="1987" w:type="pct"/>
            <w:shd w:val="clear" w:color="auto" w:fill="D9D9D9" w:themeFill="background1" w:themeFillShade="D9"/>
          </w:tcPr>
          <w:p w14:paraId="1D9C6641" w14:textId="77777777" w:rsidR="00DE6FE7" w:rsidRPr="00BE2411" w:rsidRDefault="00DE6FE7" w:rsidP="00F911DC">
            <w:pPr>
              <w:rPr>
                <w:rFonts w:ascii="Arial" w:hAnsi="Arial" w:cs="Arial"/>
                <w:b/>
              </w:rPr>
            </w:pPr>
            <w:r w:rsidRPr="00BE2411">
              <w:rPr>
                <w:rFonts w:ascii="Arial" w:hAnsi="Arial" w:cs="Arial"/>
                <w:b/>
              </w:rPr>
              <w:t>Day of the Month</w:t>
            </w:r>
          </w:p>
        </w:tc>
        <w:tc>
          <w:tcPr>
            <w:tcW w:w="3013" w:type="pct"/>
            <w:shd w:val="clear" w:color="auto" w:fill="D9D9D9" w:themeFill="background1" w:themeFillShade="D9"/>
          </w:tcPr>
          <w:p w14:paraId="140B932C" w14:textId="77777777" w:rsidR="00DE6FE7" w:rsidRPr="00BE2411" w:rsidRDefault="00DE6FE7" w:rsidP="00F911DC">
            <w:pPr>
              <w:rPr>
                <w:rFonts w:ascii="Arial" w:hAnsi="Arial" w:cs="Arial"/>
                <w:b/>
              </w:rPr>
            </w:pPr>
            <w:r w:rsidRPr="00BE2411">
              <w:rPr>
                <w:rFonts w:ascii="Arial" w:hAnsi="Arial" w:cs="Arial"/>
                <w:b/>
              </w:rPr>
              <w:t>Last Name Beginnings With</w:t>
            </w:r>
          </w:p>
        </w:tc>
      </w:tr>
      <w:tr w:rsidR="00DE6FE7" w:rsidRPr="00B266FE" w14:paraId="249AC85E" w14:textId="77777777" w:rsidTr="00F911DC">
        <w:trPr>
          <w:trHeight w:val="288"/>
          <w:jc w:val="center"/>
        </w:trPr>
        <w:tc>
          <w:tcPr>
            <w:tcW w:w="1987" w:type="pct"/>
            <w:noWrap/>
            <w:hideMark/>
          </w:tcPr>
          <w:p w14:paraId="468F2BA1" w14:textId="77777777" w:rsidR="00DE6FE7" w:rsidRPr="00B266FE" w:rsidRDefault="00DE6FE7" w:rsidP="00F911DC">
            <w:pPr>
              <w:pStyle w:val="TableText"/>
            </w:pPr>
            <w:r w:rsidRPr="00B266FE">
              <w:t>1</w:t>
            </w:r>
          </w:p>
        </w:tc>
        <w:tc>
          <w:tcPr>
            <w:tcW w:w="3013" w:type="pct"/>
            <w:noWrap/>
            <w:vAlign w:val="center"/>
            <w:hideMark/>
          </w:tcPr>
          <w:p w14:paraId="7D89A563" w14:textId="77777777" w:rsidR="00DE6FE7" w:rsidRPr="00B266FE" w:rsidRDefault="00DE6FE7" w:rsidP="00F911DC">
            <w:pPr>
              <w:pStyle w:val="TableText"/>
            </w:pPr>
            <w:r w:rsidRPr="00B266FE">
              <w:t>A,BA,BU</w:t>
            </w:r>
          </w:p>
        </w:tc>
      </w:tr>
      <w:tr w:rsidR="00DE6FE7" w:rsidRPr="00B266FE" w14:paraId="48492493" w14:textId="77777777" w:rsidTr="00F911DC">
        <w:trPr>
          <w:trHeight w:val="288"/>
          <w:jc w:val="center"/>
        </w:trPr>
        <w:tc>
          <w:tcPr>
            <w:tcW w:w="1987" w:type="pct"/>
            <w:noWrap/>
            <w:hideMark/>
          </w:tcPr>
          <w:p w14:paraId="61058C4C" w14:textId="77777777" w:rsidR="00DE6FE7" w:rsidRPr="00B266FE" w:rsidRDefault="00DE6FE7" w:rsidP="00F911DC">
            <w:pPr>
              <w:pStyle w:val="TableText"/>
            </w:pPr>
            <w:r w:rsidRPr="00B266FE">
              <w:t>2</w:t>
            </w:r>
          </w:p>
        </w:tc>
        <w:tc>
          <w:tcPr>
            <w:tcW w:w="3013" w:type="pct"/>
            <w:noWrap/>
            <w:vAlign w:val="center"/>
            <w:hideMark/>
          </w:tcPr>
          <w:p w14:paraId="2CE42AC2" w14:textId="77777777" w:rsidR="00DE6FE7" w:rsidRPr="00B266FE" w:rsidRDefault="00DE6FE7" w:rsidP="00F911DC">
            <w:pPr>
              <w:pStyle w:val="TableText"/>
            </w:pPr>
            <w:r w:rsidRPr="00B266FE">
              <w:t>B (EXCLUDE BA,BU)</w:t>
            </w:r>
          </w:p>
        </w:tc>
      </w:tr>
      <w:tr w:rsidR="00DE6FE7" w:rsidRPr="00B266FE" w14:paraId="37CCB0D3" w14:textId="77777777" w:rsidTr="00F911DC">
        <w:trPr>
          <w:trHeight w:val="288"/>
          <w:jc w:val="center"/>
        </w:trPr>
        <w:tc>
          <w:tcPr>
            <w:tcW w:w="1987" w:type="pct"/>
            <w:noWrap/>
            <w:hideMark/>
          </w:tcPr>
          <w:p w14:paraId="390CFBE9" w14:textId="77777777" w:rsidR="00DE6FE7" w:rsidRPr="00B266FE" w:rsidRDefault="00DE6FE7" w:rsidP="00F911DC">
            <w:pPr>
              <w:pStyle w:val="TableText"/>
            </w:pPr>
            <w:r w:rsidRPr="00B266FE">
              <w:t>4</w:t>
            </w:r>
          </w:p>
        </w:tc>
        <w:tc>
          <w:tcPr>
            <w:tcW w:w="3013" w:type="pct"/>
            <w:noWrap/>
            <w:vAlign w:val="center"/>
            <w:hideMark/>
          </w:tcPr>
          <w:p w14:paraId="4228F1AF" w14:textId="77777777" w:rsidR="00DE6FE7" w:rsidRPr="00B266FE" w:rsidRDefault="00DE6FE7" w:rsidP="00F911DC">
            <w:pPr>
              <w:pStyle w:val="TableText"/>
            </w:pPr>
            <w:r w:rsidRPr="00B266FE">
              <w:t>CI,CR,CU,D</w:t>
            </w:r>
          </w:p>
        </w:tc>
      </w:tr>
      <w:tr w:rsidR="00DE6FE7" w:rsidRPr="00B266FE" w14:paraId="4C25CA13" w14:textId="77777777" w:rsidTr="00F911DC">
        <w:trPr>
          <w:trHeight w:val="288"/>
          <w:jc w:val="center"/>
        </w:trPr>
        <w:tc>
          <w:tcPr>
            <w:tcW w:w="1987" w:type="pct"/>
            <w:noWrap/>
            <w:hideMark/>
          </w:tcPr>
          <w:p w14:paraId="42A857DC" w14:textId="77777777" w:rsidR="00DE6FE7" w:rsidRPr="00B266FE" w:rsidRDefault="00DE6FE7" w:rsidP="00F911DC">
            <w:pPr>
              <w:pStyle w:val="TableText"/>
            </w:pPr>
            <w:r w:rsidRPr="00B266FE">
              <w:t>6</w:t>
            </w:r>
          </w:p>
        </w:tc>
        <w:tc>
          <w:tcPr>
            <w:tcW w:w="3013" w:type="pct"/>
            <w:noWrap/>
            <w:vAlign w:val="center"/>
            <w:hideMark/>
          </w:tcPr>
          <w:p w14:paraId="4F3F5828" w14:textId="77777777" w:rsidR="00DE6FE7" w:rsidRPr="00B266FE" w:rsidRDefault="00DE6FE7" w:rsidP="00F911DC">
            <w:pPr>
              <w:pStyle w:val="TableText"/>
            </w:pPr>
            <w:r w:rsidRPr="00B266FE">
              <w:t>C (EXCLUDE CI,CR,CU)</w:t>
            </w:r>
          </w:p>
        </w:tc>
      </w:tr>
      <w:tr w:rsidR="00DE6FE7" w:rsidRPr="00B266FE" w14:paraId="7AF7346C" w14:textId="77777777" w:rsidTr="00F911DC">
        <w:trPr>
          <w:trHeight w:val="288"/>
          <w:jc w:val="center"/>
        </w:trPr>
        <w:tc>
          <w:tcPr>
            <w:tcW w:w="1987" w:type="pct"/>
            <w:noWrap/>
            <w:hideMark/>
          </w:tcPr>
          <w:p w14:paraId="60C6290C" w14:textId="77777777" w:rsidR="00DE6FE7" w:rsidRPr="00B266FE" w:rsidRDefault="00DE6FE7" w:rsidP="00F911DC">
            <w:pPr>
              <w:pStyle w:val="TableText"/>
            </w:pPr>
            <w:r w:rsidRPr="00B266FE">
              <w:t>7</w:t>
            </w:r>
          </w:p>
        </w:tc>
        <w:tc>
          <w:tcPr>
            <w:tcW w:w="3013" w:type="pct"/>
            <w:noWrap/>
            <w:vAlign w:val="center"/>
            <w:hideMark/>
          </w:tcPr>
          <w:p w14:paraId="2D218BA6" w14:textId="77777777" w:rsidR="00DE6FE7" w:rsidRPr="00B266FE" w:rsidRDefault="00DE6FE7" w:rsidP="00F911DC">
            <w:pPr>
              <w:pStyle w:val="TableText"/>
            </w:pPr>
            <w:r w:rsidRPr="00B266FE">
              <w:t>E,F,I,Q</w:t>
            </w:r>
          </w:p>
        </w:tc>
      </w:tr>
      <w:tr w:rsidR="00DE6FE7" w:rsidRPr="00B266FE" w14:paraId="6760647E" w14:textId="77777777" w:rsidTr="00F911DC">
        <w:trPr>
          <w:trHeight w:val="288"/>
          <w:jc w:val="center"/>
        </w:trPr>
        <w:tc>
          <w:tcPr>
            <w:tcW w:w="1987" w:type="pct"/>
            <w:noWrap/>
            <w:hideMark/>
          </w:tcPr>
          <w:p w14:paraId="78A2FA42" w14:textId="77777777" w:rsidR="00DE6FE7" w:rsidRPr="00B266FE" w:rsidRDefault="00DE6FE7" w:rsidP="00F911DC">
            <w:pPr>
              <w:pStyle w:val="TableText"/>
            </w:pPr>
            <w:r w:rsidRPr="00B266FE">
              <w:t>8</w:t>
            </w:r>
          </w:p>
        </w:tc>
        <w:tc>
          <w:tcPr>
            <w:tcW w:w="3013" w:type="pct"/>
            <w:noWrap/>
            <w:vAlign w:val="center"/>
            <w:hideMark/>
          </w:tcPr>
          <w:p w14:paraId="1F67ACE4" w14:textId="77777777" w:rsidR="00DE6FE7" w:rsidRPr="00B266FE" w:rsidRDefault="00DE6FE7" w:rsidP="00F911DC">
            <w:pPr>
              <w:pStyle w:val="TableText"/>
            </w:pPr>
            <w:r w:rsidRPr="00B266FE">
              <w:t>G,HE</w:t>
            </w:r>
          </w:p>
        </w:tc>
      </w:tr>
      <w:tr w:rsidR="00DE6FE7" w:rsidRPr="00B266FE" w14:paraId="78708AC6" w14:textId="77777777" w:rsidTr="00F911DC">
        <w:trPr>
          <w:trHeight w:val="288"/>
          <w:jc w:val="center"/>
        </w:trPr>
        <w:tc>
          <w:tcPr>
            <w:tcW w:w="1987" w:type="pct"/>
            <w:noWrap/>
            <w:hideMark/>
          </w:tcPr>
          <w:p w14:paraId="77FC226B" w14:textId="77777777" w:rsidR="00DE6FE7" w:rsidRPr="00B266FE" w:rsidRDefault="00DE6FE7" w:rsidP="00F911DC">
            <w:pPr>
              <w:pStyle w:val="TableText"/>
            </w:pPr>
            <w:r w:rsidRPr="00B266FE">
              <w:t>10</w:t>
            </w:r>
          </w:p>
        </w:tc>
        <w:tc>
          <w:tcPr>
            <w:tcW w:w="3013" w:type="pct"/>
            <w:noWrap/>
            <w:vAlign w:val="center"/>
            <w:hideMark/>
          </w:tcPr>
          <w:p w14:paraId="1EC14B40" w14:textId="77777777" w:rsidR="00DE6FE7" w:rsidRPr="00B266FE" w:rsidRDefault="00DE6FE7" w:rsidP="00F911DC">
            <w:pPr>
              <w:pStyle w:val="TableText"/>
            </w:pPr>
            <w:r w:rsidRPr="00B266FE">
              <w:t>H (EXCLUDE HE)</w:t>
            </w:r>
          </w:p>
        </w:tc>
      </w:tr>
      <w:tr w:rsidR="00DE6FE7" w:rsidRPr="00B266FE" w14:paraId="06739F13" w14:textId="77777777" w:rsidTr="00F911DC">
        <w:trPr>
          <w:trHeight w:val="288"/>
          <w:jc w:val="center"/>
        </w:trPr>
        <w:tc>
          <w:tcPr>
            <w:tcW w:w="1987" w:type="pct"/>
            <w:noWrap/>
            <w:hideMark/>
          </w:tcPr>
          <w:p w14:paraId="1088B46F" w14:textId="77777777" w:rsidR="00DE6FE7" w:rsidRPr="00B266FE" w:rsidRDefault="00DE6FE7" w:rsidP="00F911DC">
            <w:pPr>
              <w:pStyle w:val="TableText"/>
            </w:pPr>
            <w:r w:rsidRPr="00B266FE">
              <w:t>12</w:t>
            </w:r>
          </w:p>
        </w:tc>
        <w:tc>
          <w:tcPr>
            <w:tcW w:w="3013" w:type="pct"/>
            <w:noWrap/>
            <w:vAlign w:val="center"/>
            <w:hideMark/>
          </w:tcPr>
          <w:p w14:paraId="677ECC61" w14:textId="77777777" w:rsidR="00DE6FE7" w:rsidRPr="00B266FE" w:rsidRDefault="00DE6FE7" w:rsidP="00F911DC">
            <w:pPr>
              <w:pStyle w:val="TableText"/>
            </w:pPr>
            <w:r w:rsidRPr="00B266FE">
              <w:t>J,K</w:t>
            </w:r>
          </w:p>
        </w:tc>
      </w:tr>
      <w:tr w:rsidR="00DE6FE7" w:rsidRPr="00B266FE" w14:paraId="5F7C1D92" w14:textId="77777777" w:rsidTr="00F911DC">
        <w:trPr>
          <w:trHeight w:val="288"/>
          <w:jc w:val="center"/>
        </w:trPr>
        <w:tc>
          <w:tcPr>
            <w:tcW w:w="1987" w:type="pct"/>
            <w:noWrap/>
            <w:hideMark/>
          </w:tcPr>
          <w:p w14:paraId="1CAA5CB8" w14:textId="77777777" w:rsidR="00DE6FE7" w:rsidRPr="00B266FE" w:rsidRDefault="00DE6FE7" w:rsidP="00F911DC">
            <w:pPr>
              <w:pStyle w:val="TableText"/>
            </w:pPr>
            <w:r w:rsidRPr="00B266FE">
              <w:t>14</w:t>
            </w:r>
          </w:p>
        </w:tc>
        <w:tc>
          <w:tcPr>
            <w:tcW w:w="3013" w:type="pct"/>
            <w:noWrap/>
            <w:vAlign w:val="center"/>
            <w:hideMark/>
          </w:tcPr>
          <w:p w14:paraId="4EB3B6E4" w14:textId="77777777" w:rsidR="00DE6FE7" w:rsidRPr="00B266FE" w:rsidRDefault="00DE6FE7" w:rsidP="00F911DC">
            <w:pPr>
              <w:pStyle w:val="TableText"/>
            </w:pPr>
            <w:r w:rsidRPr="00B266FE">
              <w:t>L,O</w:t>
            </w:r>
          </w:p>
        </w:tc>
      </w:tr>
      <w:tr w:rsidR="00DE6FE7" w:rsidRPr="00B266FE" w14:paraId="655B3326" w14:textId="77777777" w:rsidTr="00F911DC">
        <w:trPr>
          <w:trHeight w:val="288"/>
          <w:jc w:val="center"/>
        </w:trPr>
        <w:tc>
          <w:tcPr>
            <w:tcW w:w="1987" w:type="pct"/>
            <w:noWrap/>
            <w:hideMark/>
          </w:tcPr>
          <w:p w14:paraId="37875497" w14:textId="77777777" w:rsidR="00DE6FE7" w:rsidRPr="00B266FE" w:rsidRDefault="00DE6FE7" w:rsidP="00F911DC">
            <w:pPr>
              <w:pStyle w:val="TableText"/>
            </w:pPr>
            <w:r w:rsidRPr="00B266FE">
              <w:t>15</w:t>
            </w:r>
          </w:p>
        </w:tc>
        <w:tc>
          <w:tcPr>
            <w:tcW w:w="3013" w:type="pct"/>
            <w:noWrap/>
            <w:vAlign w:val="center"/>
            <w:hideMark/>
          </w:tcPr>
          <w:p w14:paraId="5DC4E392" w14:textId="77777777" w:rsidR="00DE6FE7" w:rsidRPr="00B266FE" w:rsidRDefault="00DE6FE7" w:rsidP="00F911DC">
            <w:pPr>
              <w:pStyle w:val="TableText"/>
            </w:pPr>
            <w:r w:rsidRPr="00B266FE">
              <w:t>M (EXCLUDE MC,MI)</w:t>
            </w:r>
          </w:p>
        </w:tc>
      </w:tr>
      <w:tr w:rsidR="00DE6FE7" w:rsidRPr="00B266FE" w14:paraId="70715097" w14:textId="77777777" w:rsidTr="00F911DC">
        <w:trPr>
          <w:trHeight w:val="288"/>
          <w:jc w:val="center"/>
        </w:trPr>
        <w:tc>
          <w:tcPr>
            <w:tcW w:w="1987" w:type="pct"/>
            <w:noWrap/>
            <w:hideMark/>
          </w:tcPr>
          <w:p w14:paraId="76C63435" w14:textId="77777777" w:rsidR="00DE6FE7" w:rsidRPr="00B266FE" w:rsidRDefault="00DE6FE7" w:rsidP="00F911DC">
            <w:pPr>
              <w:pStyle w:val="TableText"/>
            </w:pPr>
            <w:r w:rsidRPr="00B266FE">
              <w:t>17</w:t>
            </w:r>
          </w:p>
        </w:tc>
        <w:tc>
          <w:tcPr>
            <w:tcW w:w="3013" w:type="pct"/>
            <w:noWrap/>
            <w:vAlign w:val="center"/>
            <w:hideMark/>
          </w:tcPr>
          <w:p w14:paraId="2CCDDBAD" w14:textId="77777777" w:rsidR="00DE6FE7" w:rsidRPr="00B266FE" w:rsidRDefault="00DE6FE7" w:rsidP="00F911DC">
            <w:pPr>
              <w:pStyle w:val="TableText"/>
            </w:pPr>
            <w:r w:rsidRPr="00B266FE">
              <w:t>MC,MI,N,TI-TZ</w:t>
            </w:r>
          </w:p>
        </w:tc>
      </w:tr>
      <w:tr w:rsidR="00DE6FE7" w:rsidRPr="00B266FE" w14:paraId="1325D9FE" w14:textId="77777777" w:rsidTr="00F911DC">
        <w:trPr>
          <w:trHeight w:val="288"/>
          <w:jc w:val="center"/>
        </w:trPr>
        <w:tc>
          <w:tcPr>
            <w:tcW w:w="1987" w:type="pct"/>
            <w:noWrap/>
            <w:hideMark/>
          </w:tcPr>
          <w:p w14:paraId="462D9B67" w14:textId="77777777" w:rsidR="00DE6FE7" w:rsidRPr="00B266FE" w:rsidRDefault="00DE6FE7" w:rsidP="00F911DC">
            <w:pPr>
              <w:pStyle w:val="TableText"/>
            </w:pPr>
            <w:r w:rsidRPr="00B266FE">
              <w:t>19</w:t>
            </w:r>
          </w:p>
        </w:tc>
        <w:tc>
          <w:tcPr>
            <w:tcW w:w="3013" w:type="pct"/>
            <w:noWrap/>
            <w:vAlign w:val="center"/>
            <w:hideMark/>
          </w:tcPr>
          <w:p w14:paraId="5EAFA3A5" w14:textId="77777777" w:rsidR="00DE6FE7" w:rsidRPr="00B266FE" w:rsidRDefault="00DE6FE7" w:rsidP="00F911DC">
            <w:pPr>
              <w:pStyle w:val="TableText"/>
            </w:pPr>
            <w:r w:rsidRPr="00B266FE">
              <w:t>R,TA-TE</w:t>
            </w:r>
          </w:p>
        </w:tc>
      </w:tr>
      <w:tr w:rsidR="00DE6FE7" w:rsidRPr="00B266FE" w14:paraId="5CB20AAB" w14:textId="77777777" w:rsidTr="00F911DC">
        <w:trPr>
          <w:trHeight w:val="288"/>
          <w:jc w:val="center"/>
        </w:trPr>
        <w:tc>
          <w:tcPr>
            <w:tcW w:w="1987" w:type="pct"/>
            <w:noWrap/>
            <w:hideMark/>
          </w:tcPr>
          <w:p w14:paraId="2E28B214" w14:textId="77777777" w:rsidR="00DE6FE7" w:rsidRPr="00B266FE" w:rsidRDefault="00DE6FE7" w:rsidP="00F911DC">
            <w:pPr>
              <w:pStyle w:val="TableText"/>
            </w:pPr>
            <w:r w:rsidRPr="00B266FE">
              <w:t>21</w:t>
            </w:r>
          </w:p>
        </w:tc>
        <w:tc>
          <w:tcPr>
            <w:tcW w:w="3013" w:type="pct"/>
            <w:noWrap/>
            <w:vAlign w:val="center"/>
            <w:hideMark/>
          </w:tcPr>
          <w:p w14:paraId="6A4463B5" w14:textId="77777777" w:rsidR="00DE6FE7" w:rsidRPr="00B266FE" w:rsidRDefault="00DE6FE7" w:rsidP="00F911DC">
            <w:pPr>
              <w:pStyle w:val="TableText"/>
            </w:pPr>
            <w:r w:rsidRPr="00B266FE">
              <w:t>S (EXCLUDE SC,SH,SI,SM)</w:t>
            </w:r>
          </w:p>
        </w:tc>
      </w:tr>
      <w:tr w:rsidR="00DE6FE7" w:rsidRPr="00B266FE" w14:paraId="12A2B522" w14:textId="77777777" w:rsidTr="00F911DC">
        <w:trPr>
          <w:trHeight w:val="288"/>
          <w:jc w:val="center"/>
        </w:trPr>
        <w:tc>
          <w:tcPr>
            <w:tcW w:w="1987" w:type="pct"/>
            <w:noWrap/>
            <w:hideMark/>
          </w:tcPr>
          <w:p w14:paraId="35501BE3" w14:textId="77777777" w:rsidR="00DE6FE7" w:rsidRPr="00B266FE" w:rsidRDefault="00DE6FE7" w:rsidP="00F911DC">
            <w:pPr>
              <w:pStyle w:val="TableText"/>
            </w:pPr>
            <w:r w:rsidRPr="00B266FE">
              <w:t>22</w:t>
            </w:r>
          </w:p>
        </w:tc>
        <w:tc>
          <w:tcPr>
            <w:tcW w:w="3013" w:type="pct"/>
            <w:noWrap/>
            <w:vAlign w:val="center"/>
            <w:hideMark/>
          </w:tcPr>
          <w:p w14:paraId="5D4A9E2B" w14:textId="77777777" w:rsidR="00DE6FE7" w:rsidRPr="00B266FE" w:rsidRDefault="00DE6FE7" w:rsidP="00F911DC">
            <w:pPr>
              <w:pStyle w:val="TableText"/>
            </w:pPr>
            <w:r w:rsidRPr="00B266FE">
              <w:t>SC,SH,SI,SM,V,TF-TH</w:t>
            </w:r>
          </w:p>
        </w:tc>
      </w:tr>
      <w:tr w:rsidR="00DE6FE7" w:rsidRPr="00B266FE" w14:paraId="3BDC3CD7" w14:textId="77777777" w:rsidTr="00F911DC">
        <w:trPr>
          <w:trHeight w:val="288"/>
          <w:jc w:val="center"/>
        </w:trPr>
        <w:tc>
          <w:tcPr>
            <w:tcW w:w="1987" w:type="pct"/>
            <w:noWrap/>
            <w:hideMark/>
          </w:tcPr>
          <w:p w14:paraId="070BA735" w14:textId="77777777" w:rsidR="00DE6FE7" w:rsidRPr="00B266FE" w:rsidRDefault="00DE6FE7" w:rsidP="00F911DC">
            <w:pPr>
              <w:pStyle w:val="TableText"/>
            </w:pPr>
            <w:r w:rsidRPr="00B266FE">
              <w:t>24</w:t>
            </w:r>
          </w:p>
        </w:tc>
        <w:tc>
          <w:tcPr>
            <w:tcW w:w="3013" w:type="pct"/>
            <w:noWrap/>
            <w:vAlign w:val="center"/>
            <w:hideMark/>
          </w:tcPr>
          <w:p w14:paraId="651A452A" w14:textId="77777777" w:rsidR="00DE6FE7" w:rsidRPr="00B266FE" w:rsidRDefault="00DE6FE7" w:rsidP="00F911DC">
            <w:pPr>
              <w:pStyle w:val="TableText"/>
            </w:pPr>
            <w:r w:rsidRPr="00B266FE">
              <w:t>P,U,X,Y,Z</w:t>
            </w:r>
          </w:p>
        </w:tc>
      </w:tr>
      <w:tr w:rsidR="00DE6FE7" w:rsidRPr="00B266FE" w14:paraId="772D0456" w14:textId="77777777" w:rsidTr="00F911DC">
        <w:trPr>
          <w:trHeight w:val="288"/>
          <w:jc w:val="center"/>
        </w:trPr>
        <w:tc>
          <w:tcPr>
            <w:tcW w:w="1987" w:type="pct"/>
            <w:noWrap/>
            <w:hideMark/>
          </w:tcPr>
          <w:p w14:paraId="0B16E31E" w14:textId="77777777" w:rsidR="00DE6FE7" w:rsidRPr="00B266FE" w:rsidRDefault="00DE6FE7" w:rsidP="00F911DC">
            <w:pPr>
              <w:pStyle w:val="TableText"/>
            </w:pPr>
            <w:r w:rsidRPr="00B266FE">
              <w:t>26</w:t>
            </w:r>
          </w:p>
        </w:tc>
        <w:tc>
          <w:tcPr>
            <w:tcW w:w="3013" w:type="pct"/>
            <w:noWrap/>
            <w:vAlign w:val="center"/>
            <w:hideMark/>
          </w:tcPr>
          <w:p w14:paraId="0813B5AB" w14:textId="77777777" w:rsidR="00DE6FE7" w:rsidRPr="00B266FE" w:rsidRDefault="00DE6FE7" w:rsidP="00F911DC">
            <w:pPr>
              <w:pStyle w:val="TableText"/>
            </w:pPr>
            <w:r w:rsidRPr="00B266FE">
              <w:t>W</w:t>
            </w:r>
          </w:p>
        </w:tc>
      </w:tr>
    </w:tbl>
    <w:p w14:paraId="14E3A2AE" w14:textId="77777777" w:rsidR="002E2389" w:rsidRDefault="002E2389" w:rsidP="002E2389"/>
    <w:p w14:paraId="4AD3FC27" w14:textId="77777777" w:rsidR="00DE6FE7" w:rsidRDefault="00DE6FE7" w:rsidP="000012FE">
      <w:pPr>
        <w:pStyle w:val="Heading4"/>
      </w:pPr>
      <w:r>
        <w:t>Enhance the CCPS (FPS File) Build and Transmit Menu Options</w:t>
      </w:r>
    </w:p>
    <w:p w14:paraId="1A2BD8E8" w14:textId="3D1B7EBB" w:rsidR="001E50E7" w:rsidRDefault="00DE6FE7" w:rsidP="00DE6FE7">
      <w:r>
        <w:t>As the CBS</w:t>
      </w:r>
      <w:r w:rsidR="00D33F9D">
        <w:t>S</w:t>
      </w:r>
      <w:r>
        <w:t xml:space="preserve"> processes are modifying the patient statement </w:t>
      </w:r>
      <w:bookmarkStart w:id="67" w:name="_Ref471304538"/>
      <w:r>
        <w:t>transmission schedule for each VAMC AR site from once per month to a 16-day per month cycle, the existing menu option</w:t>
      </w:r>
      <w:r w:rsidR="001E50E7">
        <w:t>s</w:t>
      </w:r>
      <w:r>
        <w:t xml:space="preserve"> that allow the </w:t>
      </w:r>
      <w:r w:rsidR="001E50E7">
        <w:t>re-build</w:t>
      </w:r>
      <w:r w:rsidR="002E2389">
        <w:t>ing and re-transmitting of FPS s</w:t>
      </w:r>
      <w:r w:rsidR="001E50E7">
        <w:t>ite files will be enhanced to accommodate the multi-day schedule.</w:t>
      </w:r>
    </w:p>
    <w:p w14:paraId="7F3F85FF" w14:textId="77777777" w:rsidR="00337F27" w:rsidRDefault="00337F27" w:rsidP="00DE6FE7"/>
    <w:p w14:paraId="0EEF10D9" w14:textId="22A15B08" w:rsidR="00337F27" w:rsidRDefault="00337F27" w:rsidP="00795BB1">
      <w:r>
        <w:t xml:space="preserve">A date prompt in </w:t>
      </w:r>
      <w:proofErr w:type="gramStart"/>
      <w:r>
        <w:t>the  “</w:t>
      </w:r>
      <w:proofErr w:type="gramEnd"/>
      <w:r>
        <w:t xml:space="preserve">Build CCPC </w:t>
      </w:r>
      <w:r w:rsidRPr="00337F27">
        <w:t>file for transmission</w:t>
      </w:r>
      <w:r>
        <w:t>”</w:t>
      </w:r>
      <w:r w:rsidR="00ED3F6B">
        <w:t xml:space="preserve"> and “</w:t>
      </w:r>
      <w:r w:rsidR="00ED3F6B" w:rsidRPr="00ED3F6B">
        <w:t xml:space="preserve">Transmit CCPC messages” </w:t>
      </w:r>
      <w:r>
        <w:t>menu option</w:t>
      </w:r>
      <w:r w:rsidR="00ED3F6B">
        <w:t>s is added.  For t</w:t>
      </w:r>
      <w:r>
        <w:t xml:space="preserve">he </w:t>
      </w:r>
      <w:r w:rsidR="00ED3F6B">
        <w:t xml:space="preserve">“Build CCPC </w:t>
      </w:r>
      <w:r w:rsidR="00ED3F6B" w:rsidRPr="00337F27">
        <w:t>file for transmission</w:t>
      </w:r>
      <w:r w:rsidR="00ED3F6B">
        <w:t xml:space="preserve">” option the </w:t>
      </w:r>
      <w:r>
        <w:t>user must enter a date for which billing st</w:t>
      </w:r>
      <w:r w:rsidR="00ED3F6B">
        <w:t>atement data should be generated</w:t>
      </w:r>
      <w:r>
        <w:t xml:space="preserve">, per the </w:t>
      </w:r>
      <w:r w:rsidR="00ED3F6B">
        <w:t xml:space="preserve">revised </w:t>
      </w:r>
      <w:r>
        <w:t xml:space="preserve">16-day </w:t>
      </w:r>
      <w:r w:rsidR="00ED3F6B">
        <w:t xml:space="preserve">per month </w:t>
      </w:r>
      <w:r>
        <w:t xml:space="preserve">schedule. </w:t>
      </w:r>
      <w:r w:rsidR="00386779">
        <w:t xml:space="preserve">  </w:t>
      </w:r>
      <w:r w:rsidR="000012FE">
        <w:t>For</w:t>
      </w:r>
      <w:r w:rsidR="00ED3F6B">
        <w:t xml:space="preserve"> the “</w:t>
      </w:r>
      <w:r w:rsidR="00ED3F6B" w:rsidRPr="00ED3F6B">
        <w:t>Transmit CCPC messages”</w:t>
      </w:r>
      <w:r w:rsidR="000012FE">
        <w:t xml:space="preserve"> option the user must enter a date for which a CCPS file exits. </w:t>
      </w:r>
      <w:r w:rsidR="00795BB1">
        <w:t xml:space="preserve">A valid data format </w:t>
      </w:r>
      <w:proofErr w:type="gramStart"/>
      <w:r w:rsidR="00795BB1">
        <w:t xml:space="preserve">must be </w:t>
      </w:r>
      <w:r w:rsidR="00447B68">
        <w:t>entered</w:t>
      </w:r>
      <w:proofErr w:type="gramEnd"/>
      <w:r w:rsidR="00795BB1">
        <w:t>.</w:t>
      </w:r>
      <w:r w:rsidR="00386779">
        <w:t xml:space="preserve"> </w:t>
      </w:r>
    </w:p>
    <w:p w14:paraId="7BE4A9E6" w14:textId="77777777" w:rsidR="002E2389" w:rsidRDefault="002E2389" w:rsidP="00DE6FE7"/>
    <w:p w14:paraId="65C43BC0" w14:textId="3498B488" w:rsidR="00337F27" w:rsidRDefault="00ED3F6B" w:rsidP="00FB77E2">
      <w:pPr>
        <w:keepNext/>
        <w:jc w:val="center"/>
      </w:pPr>
      <w:r>
        <w:rPr>
          <w:noProof/>
        </w:rPr>
        <w:lastRenderedPageBreak/>
        <w:drawing>
          <wp:inline distT="0" distB="0" distL="0" distR="0" wp14:anchorId="61528A7D" wp14:editId="1631A0FF">
            <wp:extent cx="5943600" cy="3591560"/>
            <wp:effectExtent l="0" t="0" r="0" b="8890"/>
            <wp:docPr id="23" name="Picture 23" descr="Statement Date User Prompt for Build CCPC File for Trans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3591560"/>
                    </a:xfrm>
                    <a:prstGeom prst="rect">
                      <a:avLst/>
                    </a:prstGeom>
                  </pic:spPr>
                </pic:pic>
              </a:graphicData>
            </a:graphic>
          </wp:inline>
        </w:drawing>
      </w:r>
    </w:p>
    <w:p w14:paraId="260B4BF0" w14:textId="375672C0" w:rsidR="00337F27" w:rsidRDefault="00337F27" w:rsidP="00FB77E2">
      <w:pPr>
        <w:pStyle w:val="Caption"/>
        <w:spacing w:before="0" w:after="0"/>
      </w:pPr>
      <w:bookmarkStart w:id="68" w:name="_Toc477440593"/>
      <w:r>
        <w:t xml:space="preserve">Figure </w:t>
      </w:r>
      <w:fldSimple w:instr=" STYLEREF 1 \s ">
        <w:r w:rsidR="00A12620">
          <w:rPr>
            <w:noProof/>
          </w:rPr>
          <w:t>2</w:t>
        </w:r>
      </w:fldSimple>
      <w:r w:rsidR="00A12620">
        <w:noBreakHyphen/>
      </w:r>
      <w:fldSimple w:instr=" SEQ Figure \* ARABIC \s 1 ">
        <w:r w:rsidR="00A12620">
          <w:rPr>
            <w:noProof/>
          </w:rPr>
          <w:t>5</w:t>
        </w:r>
      </w:fldSimple>
      <w:r>
        <w:t xml:space="preserve">: Statement Date User Prompt for </w:t>
      </w:r>
      <w:r w:rsidR="00F911DC">
        <w:t xml:space="preserve">Build CCPC File for </w:t>
      </w:r>
      <w:r w:rsidR="00447B68">
        <w:t>Transmission</w:t>
      </w:r>
      <w:bookmarkEnd w:id="68"/>
    </w:p>
    <w:p w14:paraId="199EC9DF" w14:textId="77777777" w:rsidR="00FB77E2" w:rsidRPr="00FB77E2" w:rsidRDefault="00FB77E2" w:rsidP="00FB77E2">
      <w:pPr>
        <w:pStyle w:val="BodyText"/>
      </w:pPr>
    </w:p>
    <w:p w14:paraId="512E2F77" w14:textId="77777777" w:rsidR="00FB77E2" w:rsidRDefault="00386779" w:rsidP="00FB77E2">
      <w:pPr>
        <w:pStyle w:val="BodyText"/>
        <w:keepNext/>
        <w:spacing w:before="0" w:after="0"/>
        <w:jc w:val="center"/>
      </w:pPr>
      <w:r>
        <w:rPr>
          <w:noProof/>
        </w:rPr>
        <w:drawing>
          <wp:inline distT="0" distB="0" distL="0" distR="0" wp14:anchorId="79A9A8AC" wp14:editId="3567AA63">
            <wp:extent cx="5417647" cy="1574358"/>
            <wp:effectExtent l="0" t="0" r="0" b="6985"/>
            <wp:docPr id="6" name="Picture 6" descr="Invalid Statement Date En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35290" cy="1579485"/>
                    </a:xfrm>
                    <a:prstGeom prst="rect">
                      <a:avLst/>
                    </a:prstGeom>
                  </pic:spPr>
                </pic:pic>
              </a:graphicData>
            </a:graphic>
          </wp:inline>
        </w:drawing>
      </w:r>
    </w:p>
    <w:p w14:paraId="5774E247" w14:textId="705E0A4D" w:rsidR="00661DB6" w:rsidRDefault="00FB77E2" w:rsidP="00661DB6">
      <w:pPr>
        <w:pStyle w:val="Caption"/>
        <w:spacing w:before="0" w:after="0"/>
      </w:pPr>
      <w:bookmarkStart w:id="69" w:name="_Toc477440594"/>
      <w:r>
        <w:t xml:space="preserve">Figure </w:t>
      </w:r>
      <w:fldSimple w:instr=" STYLEREF 1 \s ">
        <w:r w:rsidR="00A12620">
          <w:rPr>
            <w:noProof/>
          </w:rPr>
          <w:t>2</w:t>
        </w:r>
      </w:fldSimple>
      <w:r w:rsidR="00A12620">
        <w:noBreakHyphen/>
      </w:r>
      <w:fldSimple w:instr=" SEQ Figure \* ARABIC \s 1 ">
        <w:r w:rsidR="00A12620">
          <w:rPr>
            <w:noProof/>
          </w:rPr>
          <w:t>6</w:t>
        </w:r>
      </w:fldSimple>
      <w:r>
        <w:t xml:space="preserve">: Non-existent </w:t>
      </w:r>
      <w:r w:rsidR="00447B68">
        <w:t>Scheduled</w:t>
      </w:r>
      <w:r>
        <w:t xml:space="preserve"> Statement Date Entered</w:t>
      </w:r>
      <w:bookmarkEnd w:id="69"/>
    </w:p>
    <w:p w14:paraId="1B6386C6" w14:textId="77777777" w:rsidR="00661DB6" w:rsidRPr="00661DB6" w:rsidRDefault="00661DB6" w:rsidP="00661DB6">
      <w:pPr>
        <w:pStyle w:val="BodyText"/>
      </w:pPr>
    </w:p>
    <w:p w14:paraId="6E633688" w14:textId="77777777" w:rsidR="00661DB6" w:rsidRDefault="004223C2" w:rsidP="00661DB6">
      <w:pPr>
        <w:pStyle w:val="BodyText"/>
        <w:keepNext/>
        <w:spacing w:before="0" w:after="0"/>
        <w:jc w:val="center"/>
      </w:pPr>
      <w:r w:rsidRPr="004223C2">
        <w:rPr>
          <w:noProof/>
          <w:highlight w:val="yellow"/>
        </w:rPr>
        <w:drawing>
          <wp:inline distT="0" distB="0" distL="0" distR="0" wp14:anchorId="50459B03" wp14:editId="54CC6300">
            <wp:extent cx="5347415" cy="1186601"/>
            <wp:effectExtent l="0" t="0" r="571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355014" cy="1188287"/>
                    </a:xfrm>
                    <a:prstGeom prst="rect">
                      <a:avLst/>
                    </a:prstGeom>
                  </pic:spPr>
                </pic:pic>
              </a:graphicData>
            </a:graphic>
          </wp:inline>
        </w:drawing>
      </w:r>
    </w:p>
    <w:p w14:paraId="55B7306C" w14:textId="4834DDCF" w:rsidR="00337F27" w:rsidRDefault="00661DB6" w:rsidP="00661DB6">
      <w:pPr>
        <w:pStyle w:val="Caption"/>
        <w:spacing w:before="0" w:after="0"/>
      </w:pPr>
      <w:bookmarkStart w:id="70" w:name="Table_2_9"/>
      <w:bookmarkStart w:id="71" w:name="Figuer_2_7"/>
      <w:bookmarkStart w:id="72" w:name="_Toc477440595"/>
      <w:r>
        <w:t xml:space="preserve">Figure </w:t>
      </w:r>
      <w:fldSimple w:instr=" STYLEREF 1 \s ">
        <w:r w:rsidR="00A12620">
          <w:rPr>
            <w:noProof/>
          </w:rPr>
          <w:t>2</w:t>
        </w:r>
      </w:fldSimple>
      <w:r w:rsidR="00A12620">
        <w:noBreakHyphen/>
      </w:r>
      <w:fldSimple w:instr=" SEQ Figure \* ARABIC \s 1 ">
        <w:r w:rsidR="00A12620">
          <w:rPr>
            <w:noProof/>
          </w:rPr>
          <w:t>7</w:t>
        </w:r>
      </w:fldSimple>
      <w:bookmarkEnd w:id="70"/>
      <w:bookmarkEnd w:id="71"/>
      <w:r>
        <w:t>: Help Text on the Patient Statement Date parameter</w:t>
      </w:r>
      <w:bookmarkEnd w:id="72"/>
    </w:p>
    <w:p w14:paraId="7B35110A" w14:textId="77777777" w:rsidR="00661DB6" w:rsidRDefault="00661DB6" w:rsidP="00661DB6">
      <w:pPr>
        <w:pStyle w:val="BodyText"/>
      </w:pPr>
    </w:p>
    <w:p w14:paraId="5431F3D1" w14:textId="77777777" w:rsidR="00661DB6" w:rsidRPr="00661DB6" w:rsidRDefault="00661DB6" w:rsidP="00661DB6">
      <w:pPr>
        <w:pStyle w:val="BodyText"/>
      </w:pPr>
    </w:p>
    <w:p w14:paraId="414A7538" w14:textId="77777777" w:rsidR="004223C2" w:rsidRDefault="004223C2" w:rsidP="00FB77E2">
      <w:pPr>
        <w:keepNext/>
        <w:jc w:val="center"/>
        <w:rPr>
          <w:noProof/>
        </w:rPr>
      </w:pPr>
    </w:p>
    <w:p w14:paraId="64FC49D7" w14:textId="77777777" w:rsidR="00FB77E2" w:rsidRDefault="00FB77E2" w:rsidP="00FB77E2">
      <w:pPr>
        <w:keepNext/>
        <w:jc w:val="center"/>
      </w:pPr>
      <w:r>
        <w:rPr>
          <w:noProof/>
        </w:rPr>
        <w:drawing>
          <wp:inline distT="0" distB="0" distL="0" distR="0" wp14:anchorId="0E3F7B91" wp14:editId="203DBB18">
            <wp:extent cx="5343276" cy="593126"/>
            <wp:effectExtent l="0" t="0" r="0" b="0"/>
            <wp:docPr id="13" name="Picture 13" descr="Invalid Date Format En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341713" cy="592953"/>
                    </a:xfrm>
                    <a:prstGeom prst="rect">
                      <a:avLst/>
                    </a:prstGeom>
                  </pic:spPr>
                </pic:pic>
              </a:graphicData>
            </a:graphic>
          </wp:inline>
        </w:drawing>
      </w:r>
    </w:p>
    <w:p w14:paraId="43DF40F3" w14:textId="4F536358" w:rsidR="00FB77E2" w:rsidRPr="00FB77E2" w:rsidRDefault="00FB77E2" w:rsidP="00661DB6">
      <w:pPr>
        <w:pStyle w:val="Caption"/>
        <w:spacing w:before="0" w:after="0"/>
      </w:pPr>
      <w:bookmarkStart w:id="73" w:name="_Toc477440596"/>
      <w:r>
        <w:t xml:space="preserve">Figure </w:t>
      </w:r>
      <w:fldSimple w:instr=" STYLEREF 1 \s ">
        <w:r w:rsidR="00A12620">
          <w:rPr>
            <w:noProof/>
          </w:rPr>
          <w:t>2</w:t>
        </w:r>
      </w:fldSimple>
      <w:r w:rsidR="00A12620">
        <w:noBreakHyphen/>
      </w:r>
      <w:fldSimple w:instr=" SEQ Figure \* ARABIC \s 1 ">
        <w:r w:rsidR="00A12620">
          <w:rPr>
            <w:noProof/>
          </w:rPr>
          <w:t>8</w:t>
        </w:r>
      </w:fldSimple>
      <w:r>
        <w:t>: Invalid Date Format Entered</w:t>
      </w:r>
      <w:bookmarkEnd w:id="73"/>
    </w:p>
    <w:p w14:paraId="150C3F52" w14:textId="1F2D062A" w:rsidR="00DE6FE7" w:rsidRDefault="001E50E7" w:rsidP="00DE6FE7">
      <w:r>
        <w:t xml:space="preserve"> </w:t>
      </w:r>
    </w:p>
    <w:p w14:paraId="5896EC17" w14:textId="3BFC961C" w:rsidR="00F911DC" w:rsidRDefault="008206F5" w:rsidP="00F911DC">
      <w:pPr>
        <w:keepNext/>
        <w:jc w:val="center"/>
      </w:pPr>
      <w:r>
        <w:rPr>
          <w:noProof/>
        </w:rPr>
        <w:drawing>
          <wp:inline distT="0" distB="0" distL="0" distR="0" wp14:anchorId="641788A9" wp14:editId="62A6EB60">
            <wp:extent cx="5410200" cy="2905125"/>
            <wp:effectExtent l="0" t="0" r="0" b="9525"/>
            <wp:docPr id="27" name="Picture 27" descr="Statement Date Prompt for Transmit CCPC Mess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10200" cy="2905125"/>
                    </a:xfrm>
                    <a:prstGeom prst="rect">
                      <a:avLst/>
                    </a:prstGeom>
                  </pic:spPr>
                </pic:pic>
              </a:graphicData>
            </a:graphic>
          </wp:inline>
        </w:drawing>
      </w:r>
    </w:p>
    <w:p w14:paraId="257C0151" w14:textId="6D162362" w:rsidR="00661DB6" w:rsidRDefault="00F911DC" w:rsidP="00F911DC">
      <w:pPr>
        <w:pStyle w:val="Caption"/>
        <w:spacing w:before="0" w:after="0"/>
      </w:pPr>
      <w:bookmarkStart w:id="74" w:name="_Toc477440597"/>
      <w:r>
        <w:t xml:space="preserve">Figure </w:t>
      </w:r>
      <w:fldSimple w:instr=" STYLEREF 1 \s ">
        <w:r w:rsidR="00A12620">
          <w:rPr>
            <w:noProof/>
          </w:rPr>
          <w:t>2</w:t>
        </w:r>
      </w:fldSimple>
      <w:r w:rsidR="00A12620">
        <w:noBreakHyphen/>
      </w:r>
      <w:fldSimple w:instr=" SEQ Figure \* ARABIC \s 1 ">
        <w:r w:rsidR="00A12620">
          <w:rPr>
            <w:noProof/>
          </w:rPr>
          <w:t>9</w:t>
        </w:r>
      </w:fldSimple>
      <w:r>
        <w:t>: Statement Date Prompt for Transmit CCPC Messages</w:t>
      </w:r>
      <w:bookmarkEnd w:id="74"/>
    </w:p>
    <w:p w14:paraId="55CDFE26" w14:textId="77777777" w:rsidR="002E2389" w:rsidRDefault="002E2389" w:rsidP="002E2389">
      <w:pPr>
        <w:pStyle w:val="BodyText"/>
      </w:pPr>
    </w:p>
    <w:p w14:paraId="6F0D4A68" w14:textId="29C4FF30" w:rsidR="002E2389" w:rsidRDefault="00247FF4" w:rsidP="002E2389">
      <w:pPr>
        <w:pStyle w:val="BodyText"/>
        <w:keepNext/>
        <w:spacing w:before="0" w:after="0"/>
        <w:jc w:val="center"/>
      </w:pPr>
      <w:r>
        <w:rPr>
          <w:noProof/>
        </w:rPr>
        <w:drawing>
          <wp:inline distT="0" distB="0" distL="0" distR="0" wp14:anchorId="057EAD75" wp14:editId="2CA8D022">
            <wp:extent cx="5287617" cy="604461"/>
            <wp:effectExtent l="0" t="0" r="0" b="5715"/>
            <wp:docPr id="20" name="Picture 20" descr="Date Selected on Which no CBSS File Exists to Transm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321029" cy="608280"/>
                    </a:xfrm>
                    <a:prstGeom prst="rect">
                      <a:avLst/>
                    </a:prstGeom>
                  </pic:spPr>
                </pic:pic>
              </a:graphicData>
            </a:graphic>
          </wp:inline>
        </w:drawing>
      </w:r>
    </w:p>
    <w:p w14:paraId="5A9BEC77" w14:textId="4BD74F9E" w:rsidR="002E2389" w:rsidRDefault="002E2389" w:rsidP="002E2389">
      <w:pPr>
        <w:pStyle w:val="Caption"/>
        <w:spacing w:before="0" w:after="0"/>
      </w:pPr>
      <w:bookmarkStart w:id="75" w:name="Figuer_2_10"/>
      <w:bookmarkStart w:id="76" w:name="_Toc477440598"/>
      <w:bookmarkEnd w:id="75"/>
      <w:r>
        <w:t xml:space="preserve">Figure </w:t>
      </w:r>
      <w:fldSimple w:instr=" STYLEREF 1 \s ">
        <w:r w:rsidR="00A12620">
          <w:rPr>
            <w:noProof/>
          </w:rPr>
          <w:t>2</w:t>
        </w:r>
      </w:fldSimple>
      <w:r w:rsidR="00A12620">
        <w:noBreakHyphen/>
      </w:r>
      <w:fldSimple w:instr=" SEQ Figure \* ARABIC \s 1 ">
        <w:r w:rsidR="00A12620">
          <w:rPr>
            <w:noProof/>
          </w:rPr>
          <w:t>10</w:t>
        </w:r>
      </w:fldSimple>
      <w:r>
        <w:t>: Date Selected on Which no CBSS File Exists to Transmit</w:t>
      </w:r>
      <w:bookmarkEnd w:id="76"/>
    </w:p>
    <w:p w14:paraId="270B9B4E" w14:textId="75D6FF00" w:rsidR="002E2389" w:rsidRPr="002E2389" w:rsidRDefault="007B7108" w:rsidP="007B7108">
      <w:pPr>
        <w:pStyle w:val="Heading3"/>
      </w:pPr>
      <w:bookmarkStart w:id="77" w:name="_Toc477440543"/>
      <w:r>
        <w:t>Process Billing Statement and Payment Distribution</w:t>
      </w:r>
      <w:bookmarkEnd w:id="77"/>
    </w:p>
    <w:p w14:paraId="1076A8E4" w14:textId="11E5EBCF" w:rsidR="00AF61AB" w:rsidRDefault="006E0C31" w:rsidP="007B7108">
      <w:pPr>
        <w:pStyle w:val="Heading4"/>
      </w:pPr>
      <w:r>
        <w:t>Load</w:t>
      </w:r>
      <w:r w:rsidR="00AF61AB">
        <w:t xml:space="preserve"> FPS Data</w:t>
      </w:r>
      <w:bookmarkEnd w:id="67"/>
    </w:p>
    <w:p w14:paraId="2284D6FB" w14:textId="48F48E60" w:rsidR="009D7987" w:rsidRDefault="00AF61AB" w:rsidP="00AF61AB">
      <w:pPr>
        <w:pStyle w:val="BodyText"/>
      </w:pPr>
      <w:proofErr w:type="gramStart"/>
      <w:r>
        <w:t>Th</w:t>
      </w:r>
      <w:r w:rsidR="00503EB4">
        <w:t>is</w:t>
      </w:r>
      <w:proofErr w:type="gramEnd"/>
      <w:r w:rsidR="006E0C31">
        <w:t xml:space="preserve"> </w:t>
      </w:r>
      <w:r w:rsidR="00906A61">
        <w:t>CBSS</w:t>
      </w:r>
      <w:r w:rsidR="006E0C31">
        <w:t xml:space="preserve"> process </w:t>
      </w:r>
      <w:r>
        <w:t xml:space="preserve">will be a scheduled batch job that when triggered will load </w:t>
      </w:r>
      <w:r w:rsidR="006E0C31">
        <w:t>the FPS data from AITC/CCPC</w:t>
      </w:r>
      <w:r>
        <w:t xml:space="preserve">. </w:t>
      </w:r>
      <w:r w:rsidR="006E0C31">
        <w:t xml:space="preserve">Prior to loading the file, </w:t>
      </w:r>
      <w:r w:rsidR="00906A61">
        <w:t>CBSS</w:t>
      </w:r>
      <w:r w:rsidRPr="006E0C31">
        <w:t xml:space="preserve"> will perform </w:t>
      </w:r>
      <w:r w:rsidR="006E0C31" w:rsidRPr="00763629">
        <w:t xml:space="preserve">basic </w:t>
      </w:r>
      <w:r w:rsidRPr="006E0C31">
        <w:t xml:space="preserve">validation to ensure </w:t>
      </w:r>
      <w:r w:rsidR="006E0C31" w:rsidRPr="00763629">
        <w:t>the data is not corrupt or the file is not empty</w:t>
      </w:r>
      <w:r w:rsidR="00466DC3">
        <w:t xml:space="preserve"> (Refer to </w:t>
      </w:r>
      <w:r w:rsidR="003D0F37">
        <w:t>Appendix</w:t>
      </w:r>
      <w:r w:rsidR="00466DC3">
        <w:t xml:space="preserve"> A.2 for specific validation</w:t>
      </w:r>
      <w:r w:rsidR="004B198F">
        <w:t>s</w:t>
      </w:r>
      <w:r w:rsidR="00466DC3">
        <w:t xml:space="preserve"> performed against the FPS file)</w:t>
      </w:r>
      <w:r w:rsidR="006E0C31" w:rsidRPr="00763629">
        <w:t xml:space="preserve">. </w:t>
      </w:r>
      <w:r w:rsidR="000F4992">
        <w:t xml:space="preserve">It </w:t>
      </w:r>
      <w:proofErr w:type="gramStart"/>
      <w:r w:rsidR="000F4992">
        <w:t>is assumed</w:t>
      </w:r>
      <w:proofErr w:type="gramEnd"/>
      <w:r w:rsidR="000F4992">
        <w:t xml:space="preserve"> that duplicate patient transaction data is not received per site. </w:t>
      </w:r>
      <w:r w:rsidRPr="006E0C31">
        <w:t>I</w:t>
      </w:r>
      <w:r>
        <w:t xml:space="preserve">f data validation is successful, </w:t>
      </w:r>
      <w:r w:rsidR="00906A61">
        <w:t>CBSS</w:t>
      </w:r>
      <w:r>
        <w:t xml:space="preserve"> will save the </w:t>
      </w:r>
      <w:r w:rsidR="006E0C31">
        <w:t>data</w:t>
      </w:r>
      <w:r>
        <w:t>. If validation fails, a</w:t>
      </w:r>
      <w:r w:rsidR="006E0C31">
        <w:t xml:space="preserve">n error message </w:t>
      </w:r>
      <w:proofErr w:type="gramStart"/>
      <w:r w:rsidR="006E0C31">
        <w:t>will be generated</w:t>
      </w:r>
      <w:proofErr w:type="gramEnd"/>
      <w:r w:rsidR="00B76493">
        <w:t xml:space="preserve">. </w:t>
      </w:r>
      <w:r w:rsidR="006E0C31">
        <w:t xml:space="preserve">A </w:t>
      </w:r>
      <w:r w:rsidR="00906A61">
        <w:t>CBSS</w:t>
      </w:r>
      <w:r w:rsidR="006E0C31">
        <w:t xml:space="preserve"> user will work </w:t>
      </w:r>
      <w:r w:rsidR="006E0C31" w:rsidRPr="0029106B">
        <w:t xml:space="preserve">with </w:t>
      </w:r>
      <w:r w:rsidR="009705A4" w:rsidRPr="006E0C31">
        <w:t xml:space="preserve">AITC </w:t>
      </w:r>
      <w:r w:rsidR="006E0C31" w:rsidRPr="00763629">
        <w:t>to correct and retransmit the file</w:t>
      </w:r>
      <w:r w:rsidRPr="006E0C31">
        <w:t>.</w:t>
      </w:r>
      <w:r w:rsidR="00B76493">
        <w:t xml:space="preserve"> Upon completion of the </w:t>
      </w:r>
      <w:proofErr w:type="gramStart"/>
      <w:r w:rsidR="00B76493">
        <w:t>job</w:t>
      </w:r>
      <w:proofErr w:type="gramEnd"/>
      <w:r w:rsidR="00B76493">
        <w:t xml:space="preserve"> an email notification will be sent to the </w:t>
      </w:r>
      <w:r w:rsidR="00906A61">
        <w:t>CBS</w:t>
      </w:r>
      <w:r w:rsidR="00B76493">
        <w:t>Monitoring@VA.GOV email distribution group</w:t>
      </w:r>
      <w:r w:rsidR="00775649">
        <w:t xml:space="preserve"> along with a success or failure specific subject</w:t>
      </w:r>
      <w:r w:rsidR="00B76493">
        <w:t xml:space="preserve">. The </w:t>
      </w:r>
      <w:r w:rsidR="00033A02">
        <w:t xml:space="preserve">email will contain a list of all files processed and their status. The </w:t>
      </w:r>
      <w:r w:rsidR="00B76493">
        <w:t>email</w:t>
      </w:r>
      <w:r w:rsidR="00033A02">
        <w:t xml:space="preserve"> subject and content </w:t>
      </w:r>
      <w:proofErr w:type="gramStart"/>
      <w:r w:rsidR="00B76493">
        <w:t xml:space="preserve">will be </w:t>
      </w:r>
      <w:r w:rsidR="00916184">
        <w:t>defined</w:t>
      </w:r>
      <w:proofErr w:type="gramEnd"/>
      <w:r w:rsidR="00B76493">
        <w:t xml:space="preserve"> during d</w:t>
      </w:r>
      <w:r w:rsidR="009D7987">
        <w:t>evelopment.</w:t>
      </w:r>
    </w:p>
    <w:p w14:paraId="50DA5DC6" w14:textId="77777777" w:rsidR="00E94327" w:rsidRDefault="006E0C31" w:rsidP="00640816">
      <w:pPr>
        <w:pStyle w:val="BodyText"/>
      </w:pPr>
      <w:r>
        <w:t xml:space="preserve">The following figure illustrates the process by which FPS data </w:t>
      </w:r>
      <w:proofErr w:type="gramStart"/>
      <w:r>
        <w:t>is sent</w:t>
      </w:r>
      <w:proofErr w:type="gramEnd"/>
      <w:r>
        <w:t xml:space="preserve"> from </w:t>
      </w:r>
      <w:r w:rsidR="00EA7EEE">
        <w:t>all 150</w:t>
      </w:r>
      <w:r>
        <w:t xml:space="preserve"> VAMC locations </w:t>
      </w:r>
      <w:r w:rsidR="00775649">
        <w:t>15 – 20 times a month</w:t>
      </w:r>
      <w:r w:rsidR="00B72534">
        <w:t>,</w:t>
      </w:r>
      <w:r w:rsidR="00775649">
        <w:t xml:space="preserve"> </w:t>
      </w:r>
      <w:r>
        <w:t>according to last name</w:t>
      </w:r>
      <w:r w:rsidR="00B72534">
        <w:t>,</w:t>
      </w:r>
      <w:r>
        <w:t xml:space="preserve"> to </w:t>
      </w:r>
      <w:r w:rsidR="008F4214">
        <w:t xml:space="preserve">AITC/CCPC </w:t>
      </w:r>
      <w:r>
        <w:t xml:space="preserve">for processing and </w:t>
      </w:r>
      <w:r w:rsidR="00AC2F28">
        <w:t>validation then</w:t>
      </w:r>
      <w:r>
        <w:t xml:space="preserve"> on to </w:t>
      </w:r>
      <w:r w:rsidR="00906A61">
        <w:t>CBSS</w:t>
      </w:r>
      <w:r>
        <w:t xml:space="preserve"> for loading.</w:t>
      </w:r>
    </w:p>
    <w:p w14:paraId="644C48B3" w14:textId="3BA5A441" w:rsidR="00D83540" w:rsidRDefault="006E0C31" w:rsidP="009C174F">
      <w:pPr>
        <w:pStyle w:val="Caption"/>
      </w:pPr>
      <w:r w:rsidRPr="006E0C31">
        <w:lastRenderedPageBreak/>
        <w:t xml:space="preserve"> </w:t>
      </w:r>
      <w:r w:rsidR="000918ED">
        <w:rPr>
          <w:noProof/>
        </w:rPr>
        <w:drawing>
          <wp:inline distT="0" distB="0" distL="0" distR="0" wp14:anchorId="5C9B17AB" wp14:editId="1FD1FDC1">
            <wp:extent cx="6057900" cy="5650865"/>
            <wp:effectExtent l="0" t="0" r="0" b="6985"/>
            <wp:docPr id="22" name="Picture 22" descr="Generate, Process and Load FPS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5 Load FPS Data.jpg"/>
                    <pic:cNvPicPr/>
                  </pic:nvPicPr>
                  <pic:blipFill>
                    <a:blip r:embed="rId25">
                      <a:extLst>
                        <a:ext uri="{28A0092B-C50C-407E-A947-70E740481C1C}">
                          <a14:useLocalDpi xmlns:a14="http://schemas.microsoft.com/office/drawing/2010/main" val="0"/>
                        </a:ext>
                      </a:extLst>
                    </a:blip>
                    <a:stretch>
                      <a:fillRect/>
                    </a:stretch>
                  </pic:blipFill>
                  <pic:spPr>
                    <a:xfrm>
                      <a:off x="0" y="0"/>
                      <a:ext cx="6057900" cy="5650865"/>
                    </a:xfrm>
                    <a:prstGeom prst="rect">
                      <a:avLst/>
                    </a:prstGeom>
                  </pic:spPr>
                </pic:pic>
              </a:graphicData>
            </a:graphic>
          </wp:inline>
        </w:drawing>
      </w:r>
    </w:p>
    <w:p w14:paraId="5D8DD7B6" w14:textId="7B53E8C5" w:rsidR="005D5D4F" w:rsidRDefault="00D83540" w:rsidP="009C174F">
      <w:pPr>
        <w:pStyle w:val="Caption"/>
      </w:pPr>
      <w:bookmarkStart w:id="78" w:name="_Toc477440599"/>
      <w:r>
        <w:t xml:space="preserve">Figure </w:t>
      </w:r>
      <w:fldSimple w:instr=" STYLEREF 1 \s ">
        <w:r w:rsidR="00A12620">
          <w:rPr>
            <w:noProof/>
          </w:rPr>
          <w:t>2</w:t>
        </w:r>
      </w:fldSimple>
      <w:r w:rsidR="00A12620">
        <w:noBreakHyphen/>
      </w:r>
      <w:fldSimple w:instr=" SEQ Figure \* ARABIC \s 1 ">
        <w:r w:rsidR="00A12620">
          <w:rPr>
            <w:noProof/>
          </w:rPr>
          <w:t>11</w:t>
        </w:r>
      </w:fldSimple>
      <w:r w:rsidR="003F3EF8">
        <w:rPr>
          <w:noProof/>
        </w:rPr>
        <w:t>:</w:t>
      </w:r>
      <w:r>
        <w:rPr>
          <w:noProof/>
        </w:rPr>
        <w:t xml:space="preserve"> </w:t>
      </w:r>
      <w:r w:rsidR="006E0C31">
        <w:rPr>
          <w:noProof/>
        </w:rPr>
        <w:t>Generate, Process and Lo</w:t>
      </w:r>
      <w:r w:rsidR="00775649">
        <w:rPr>
          <w:noProof/>
        </w:rPr>
        <w:t>a</w:t>
      </w:r>
      <w:r w:rsidR="006E0C31">
        <w:rPr>
          <w:noProof/>
        </w:rPr>
        <w:t>d</w:t>
      </w:r>
      <w:r w:rsidRPr="00DC650E">
        <w:rPr>
          <w:noProof/>
        </w:rPr>
        <w:t xml:space="preserve"> FPS Data</w:t>
      </w:r>
      <w:bookmarkEnd w:id="78"/>
    </w:p>
    <w:p w14:paraId="25995568" w14:textId="653C8648" w:rsidR="0014343A" w:rsidRDefault="00AA74D2" w:rsidP="007B7108">
      <w:pPr>
        <w:pStyle w:val="Heading4"/>
      </w:pPr>
      <w:r>
        <w:t xml:space="preserve"> </w:t>
      </w:r>
      <w:r w:rsidR="0014343A">
        <w:t xml:space="preserve">Generate </w:t>
      </w:r>
      <w:r w:rsidR="00906A61">
        <w:t>CBS</w:t>
      </w:r>
    </w:p>
    <w:p w14:paraId="066E4D07" w14:textId="36CC7A9C" w:rsidR="007808AB" w:rsidRDefault="0014343A" w:rsidP="0014343A">
      <w:pPr>
        <w:pStyle w:val="BodyText"/>
      </w:pPr>
      <w:r>
        <w:t xml:space="preserve">This module provides the ability to generate consolidated patient statements. The figure below illustrates the </w:t>
      </w:r>
      <w:r w:rsidR="00906A61">
        <w:t>CBSS</w:t>
      </w:r>
      <w:r>
        <w:t xml:space="preserve"> process of creating the </w:t>
      </w:r>
      <w:r w:rsidR="00906A61">
        <w:t>CBS</w:t>
      </w:r>
      <w:r>
        <w:t xml:space="preserve">. The process begins when the Generate </w:t>
      </w:r>
      <w:r w:rsidR="00906A61">
        <w:t>CBS</w:t>
      </w:r>
      <w:r>
        <w:t xml:space="preserve"> batch job </w:t>
      </w:r>
      <w:proofErr w:type="gramStart"/>
      <w:r>
        <w:t>is executed</w:t>
      </w:r>
      <w:proofErr w:type="gramEnd"/>
      <w:r>
        <w:t xml:space="preserve">. It includes the business logic to aggregate and calculate patient statement transactions into a consolidated monthly patient statement and stored in the database. </w:t>
      </w:r>
      <w:r w:rsidR="007808AB">
        <w:t>The diagram below depicts the detailed process of selecting each new patient, consolidating that patient</w:t>
      </w:r>
      <w:r w:rsidR="00B72534">
        <w:t>’</w:t>
      </w:r>
      <w:r w:rsidR="007808AB">
        <w:t>s data, storing it in the database, and then repeating the process until no more new patients exist that need a consolidated pati</w:t>
      </w:r>
      <w:r w:rsidR="000A3346">
        <w:t>ent statement.</w:t>
      </w:r>
    </w:p>
    <w:p w14:paraId="508DBBA4" w14:textId="5ABAA52A" w:rsidR="0014343A" w:rsidRDefault="00906A61" w:rsidP="0014343A">
      <w:pPr>
        <w:pStyle w:val="BodyText"/>
      </w:pPr>
      <w:r>
        <w:t>CBSS</w:t>
      </w:r>
      <w:r w:rsidR="0014343A">
        <w:t xml:space="preserve"> will display a successful notice when the job is complete. </w:t>
      </w:r>
      <w:r>
        <w:t>CBSS</w:t>
      </w:r>
      <w:r w:rsidR="0014343A">
        <w:t xml:space="preserve"> will </w:t>
      </w:r>
      <w:r w:rsidR="0014343A" w:rsidRPr="00CE2D06">
        <w:t xml:space="preserve">display an error notification </w:t>
      </w:r>
      <w:proofErr w:type="gramStart"/>
      <w:r w:rsidR="0014343A" w:rsidRPr="00CE2D06">
        <w:t xml:space="preserve">if </w:t>
      </w:r>
      <w:r w:rsidR="007A420C">
        <w:t xml:space="preserve"> it</w:t>
      </w:r>
      <w:proofErr w:type="gramEnd"/>
      <w:r w:rsidR="007A420C">
        <w:t xml:space="preserve"> is </w:t>
      </w:r>
      <w:r w:rsidR="0014343A" w:rsidRPr="00CE2D06">
        <w:t xml:space="preserve">unable to generate a </w:t>
      </w:r>
      <w:r>
        <w:t>CBS</w:t>
      </w:r>
      <w:r w:rsidR="00775649">
        <w:t xml:space="preserve">. Upon completion of the </w:t>
      </w:r>
      <w:proofErr w:type="gramStart"/>
      <w:r w:rsidR="00775649">
        <w:t>job</w:t>
      </w:r>
      <w:proofErr w:type="gramEnd"/>
      <w:r w:rsidR="00775649">
        <w:t xml:space="preserve"> an email notification will </w:t>
      </w:r>
      <w:r w:rsidR="00775649">
        <w:lastRenderedPageBreak/>
        <w:t xml:space="preserve">be sent to the </w:t>
      </w:r>
      <w:r>
        <w:t>CBS</w:t>
      </w:r>
      <w:r w:rsidR="00775649">
        <w:t xml:space="preserve">Monitoring@VA.GOV email distribution group along with a success or failure specific subject. </w:t>
      </w:r>
      <w:r w:rsidR="0031244D">
        <w:t xml:space="preserve">The email will contain a count of statements processed and their status. The email subject and content </w:t>
      </w:r>
      <w:proofErr w:type="gramStart"/>
      <w:r w:rsidR="0031244D">
        <w:t xml:space="preserve">will be </w:t>
      </w:r>
      <w:r w:rsidR="00916184">
        <w:t>defined</w:t>
      </w:r>
      <w:proofErr w:type="gramEnd"/>
      <w:r w:rsidR="00916184">
        <w:t xml:space="preserve"> </w:t>
      </w:r>
      <w:r w:rsidR="0031244D">
        <w:t>during development.</w:t>
      </w:r>
    </w:p>
    <w:p w14:paraId="686461F6" w14:textId="5D949B5B" w:rsidR="00503EB4" w:rsidRDefault="000918ED" w:rsidP="000918ED">
      <w:pPr>
        <w:pStyle w:val="BodyText"/>
        <w:keepNext/>
        <w:spacing w:before="0" w:after="0"/>
        <w:jc w:val="center"/>
      </w:pPr>
      <w:r>
        <w:rPr>
          <w:noProof/>
        </w:rPr>
        <w:drawing>
          <wp:inline distT="0" distB="0" distL="0" distR="0" wp14:anchorId="2918DF61" wp14:editId="357E029C">
            <wp:extent cx="5604716" cy="7001301"/>
            <wp:effectExtent l="0" t="0" r="0" b="9525"/>
            <wp:docPr id="24" name="Picture 24" descr="Generate C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6 generate cbs.jpg"/>
                    <pic:cNvPicPr/>
                  </pic:nvPicPr>
                  <pic:blipFill>
                    <a:blip r:embed="rId26">
                      <a:extLst>
                        <a:ext uri="{28A0092B-C50C-407E-A947-70E740481C1C}">
                          <a14:useLocalDpi xmlns:a14="http://schemas.microsoft.com/office/drawing/2010/main" val="0"/>
                        </a:ext>
                      </a:extLst>
                    </a:blip>
                    <a:stretch>
                      <a:fillRect/>
                    </a:stretch>
                  </pic:blipFill>
                  <pic:spPr>
                    <a:xfrm>
                      <a:off x="0" y="0"/>
                      <a:ext cx="5638797" cy="7043874"/>
                    </a:xfrm>
                    <a:prstGeom prst="rect">
                      <a:avLst/>
                    </a:prstGeom>
                  </pic:spPr>
                </pic:pic>
              </a:graphicData>
            </a:graphic>
          </wp:inline>
        </w:drawing>
      </w:r>
    </w:p>
    <w:p w14:paraId="500BB7CB" w14:textId="5AE14825" w:rsidR="0014343A" w:rsidRDefault="00503EB4" w:rsidP="009C174F">
      <w:pPr>
        <w:pStyle w:val="Caption"/>
        <w:rPr>
          <w:noProof/>
        </w:rPr>
      </w:pPr>
      <w:bookmarkStart w:id="79" w:name="_Toc477440600"/>
      <w:r>
        <w:t xml:space="preserve">Figure </w:t>
      </w:r>
      <w:fldSimple w:instr=" STYLEREF 1 \s ">
        <w:r w:rsidR="00A12620">
          <w:rPr>
            <w:noProof/>
          </w:rPr>
          <w:t>2</w:t>
        </w:r>
      </w:fldSimple>
      <w:r w:rsidR="00A12620">
        <w:noBreakHyphen/>
      </w:r>
      <w:fldSimple w:instr=" SEQ Figure \* ARABIC \s 1 ">
        <w:r w:rsidR="00A12620">
          <w:rPr>
            <w:noProof/>
          </w:rPr>
          <w:t>12</w:t>
        </w:r>
      </w:fldSimple>
      <w:r w:rsidR="003F3EF8">
        <w:rPr>
          <w:noProof/>
        </w:rPr>
        <w:t>:</w:t>
      </w:r>
      <w:r>
        <w:rPr>
          <w:noProof/>
        </w:rPr>
        <w:t xml:space="preserve"> </w:t>
      </w:r>
      <w:r w:rsidRPr="00A0631B">
        <w:rPr>
          <w:noProof/>
        </w:rPr>
        <w:t xml:space="preserve">Generate </w:t>
      </w:r>
      <w:r w:rsidR="00906A61">
        <w:rPr>
          <w:noProof/>
        </w:rPr>
        <w:t>CBS</w:t>
      </w:r>
      <w:bookmarkEnd w:id="79"/>
    </w:p>
    <w:p w14:paraId="704AD95B" w14:textId="77777777" w:rsidR="000918ED" w:rsidRPr="000918ED" w:rsidRDefault="000918ED" w:rsidP="000918ED">
      <w:pPr>
        <w:pStyle w:val="BodyText"/>
      </w:pPr>
    </w:p>
    <w:p w14:paraId="6C96D0C4" w14:textId="1A403E66" w:rsidR="004E6747" w:rsidRDefault="00F60170" w:rsidP="007B7108">
      <w:pPr>
        <w:pStyle w:val="Heading4"/>
      </w:pPr>
      <w:r>
        <w:rPr>
          <w:noProof/>
        </w:rPr>
        <w:lastRenderedPageBreak/>
        <w:t xml:space="preserve"> </w:t>
      </w:r>
      <w:r w:rsidR="0014343A">
        <w:rPr>
          <w:noProof/>
        </w:rPr>
        <w:t>Send</w:t>
      </w:r>
      <w:r w:rsidR="004E6747">
        <w:t xml:space="preserve"> </w:t>
      </w:r>
      <w:r w:rsidR="00906A61">
        <w:t>CBS</w:t>
      </w:r>
      <w:r w:rsidR="00AB5D58">
        <w:t xml:space="preserve"> </w:t>
      </w:r>
    </w:p>
    <w:p w14:paraId="2080AB7F" w14:textId="77777777" w:rsidR="003B0CC9" w:rsidRDefault="0014343A" w:rsidP="0031244D">
      <w:pPr>
        <w:pStyle w:val="BodyText"/>
      </w:pPr>
      <w:r>
        <w:rPr>
          <w:szCs w:val="22"/>
        </w:rPr>
        <w:t xml:space="preserve">This module provides the ability to create </w:t>
      </w:r>
      <w:r w:rsidR="00906A61">
        <w:rPr>
          <w:szCs w:val="22"/>
        </w:rPr>
        <w:t>CBS</w:t>
      </w:r>
      <w:r>
        <w:rPr>
          <w:szCs w:val="22"/>
        </w:rPr>
        <w:t xml:space="preserve"> data files and send </w:t>
      </w:r>
      <w:r w:rsidR="00503EB4">
        <w:rPr>
          <w:szCs w:val="22"/>
        </w:rPr>
        <w:t xml:space="preserve">them </w:t>
      </w:r>
      <w:r>
        <w:rPr>
          <w:szCs w:val="22"/>
        </w:rPr>
        <w:t xml:space="preserve">to </w:t>
      </w:r>
      <w:r w:rsidR="008F4214">
        <w:rPr>
          <w:szCs w:val="22"/>
        </w:rPr>
        <w:t>AITC/CCPC</w:t>
      </w:r>
      <w:r>
        <w:rPr>
          <w:szCs w:val="22"/>
        </w:rPr>
        <w:t xml:space="preserve">. </w:t>
      </w:r>
      <w:r>
        <w:t xml:space="preserve">The process begins when the Generate </w:t>
      </w:r>
      <w:r w:rsidR="00906A61">
        <w:t>CBS</w:t>
      </w:r>
      <w:r>
        <w:t xml:space="preserve"> batch job </w:t>
      </w:r>
      <w:proofErr w:type="gramStart"/>
      <w:r>
        <w:t>is executed</w:t>
      </w:r>
      <w:proofErr w:type="gramEnd"/>
      <w:r>
        <w:t xml:space="preserve">. Each </w:t>
      </w:r>
      <w:r w:rsidR="00906A61">
        <w:t>CBS</w:t>
      </w:r>
      <w:r>
        <w:t xml:space="preserve"> created in the Generate </w:t>
      </w:r>
      <w:r w:rsidR="00906A61">
        <w:t>CBS</w:t>
      </w:r>
      <w:r>
        <w:t xml:space="preserve"> batch job </w:t>
      </w:r>
      <w:proofErr w:type="gramStart"/>
      <w:r>
        <w:t xml:space="preserve">will be selected and inserted into a file </w:t>
      </w:r>
      <w:r w:rsidR="004F3BDA">
        <w:t xml:space="preserve">located </w:t>
      </w:r>
      <w:r>
        <w:t xml:space="preserve">on </w:t>
      </w:r>
      <w:r w:rsidR="004F3BDA">
        <w:t xml:space="preserve">the </w:t>
      </w:r>
      <w:r>
        <w:t xml:space="preserve">FTP server for pick up by </w:t>
      </w:r>
      <w:r w:rsidR="008F4214">
        <w:t>AITC/CCPC</w:t>
      </w:r>
      <w:proofErr w:type="gramEnd"/>
      <w:r>
        <w:t>.</w:t>
      </w:r>
      <w:r w:rsidR="00B11722">
        <w:t xml:space="preserve"> </w:t>
      </w:r>
      <w:r w:rsidR="00775649">
        <w:t xml:space="preserve">File size </w:t>
      </w:r>
      <w:proofErr w:type="gramStart"/>
      <w:r w:rsidR="00775649">
        <w:t>will be optimized</w:t>
      </w:r>
      <w:proofErr w:type="gramEnd"/>
      <w:r w:rsidR="00775649">
        <w:t xml:space="preserve"> during testing</w:t>
      </w:r>
      <w:r w:rsidR="004F3BDA">
        <w:t xml:space="preserve">. Once all </w:t>
      </w:r>
      <w:r w:rsidR="00EA7EEE">
        <w:t>available</w:t>
      </w:r>
      <w:r w:rsidR="004F3BDA">
        <w:t xml:space="preserve"> </w:t>
      </w:r>
      <w:r w:rsidR="00934D22">
        <w:t>CBS data</w:t>
      </w:r>
      <w:r w:rsidR="004F3BDA">
        <w:t xml:space="preserve"> </w:t>
      </w:r>
      <w:proofErr w:type="gramStart"/>
      <w:r w:rsidR="004F3BDA">
        <w:t>ha</w:t>
      </w:r>
      <w:r w:rsidR="007A420C">
        <w:t>s</w:t>
      </w:r>
      <w:r w:rsidR="004F3BDA">
        <w:t xml:space="preserve"> been written</w:t>
      </w:r>
      <w:proofErr w:type="gramEnd"/>
      <w:r w:rsidR="004F3BDA">
        <w:t xml:space="preserve"> to a file</w:t>
      </w:r>
      <w:r w:rsidR="00503EB4">
        <w:t>,</w:t>
      </w:r>
      <w:r w:rsidR="004F3BDA">
        <w:t xml:space="preserve"> the job will save the files to the FTP server.</w:t>
      </w:r>
      <w:r w:rsidR="00B11722">
        <w:t xml:space="preserve"> </w:t>
      </w:r>
    </w:p>
    <w:p w14:paraId="46646BAB" w14:textId="5DF4A2D4" w:rsidR="003B0CC9" w:rsidRDefault="003B0CC9" w:rsidP="0031244D">
      <w:pPr>
        <w:pStyle w:val="BodyText"/>
      </w:pPr>
      <w:r>
        <w:t xml:space="preserve">Upon completion of the </w:t>
      </w:r>
      <w:proofErr w:type="gramStart"/>
      <w:r>
        <w:t>job</w:t>
      </w:r>
      <w:proofErr w:type="gramEnd"/>
      <w:r>
        <w:t xml:space="preserve"> an email notification will be sent to the CBSMonitoring@VA.GOV email distribution group along with a success or failure specific subject. The email will contain a list of all files processed and their status. The email subject and content </w:t>
      </w:r>
      <w:proofErr w:type="gramStart"/>
      <w:r>
        <w:t>will be defined</w:t>
      </w:r>
      <w:proofErr w:type="gramEnd"/>
      <w:r>
        <w:t xml:space="preserve"> during development.</w:t>
      </w:r>
      <w:r w:rsidR="00FE2D94">
        <w:t xml:space="preserve"> </w:t>
      </w:r>
      <w:r>
        <w:t>AITC/CCPC will pick up the files, format them and send them to the print vendor for printing and mailing.</w:t>
      </w:r>
    </w:p>
    <w:p w14:paraId="70D3F03A" w14:textId="5469AB61" w:rsidR="0031244D" w:rsidRDefault="004F3BDA" w:rsidP="0031244D">
      <w:pPr>
        <w:pStyle w:val="BodyText"/>
      </w:pPr>
      <w:r>
        <w:t xml:space="preserve">If an error occurs during the </w:t>
      </w:r>
      <w:r w:rsidR="003B0CC9">
        <w:t xml:space="preserve">Send CBS </w:t>
      </w:r>
      <w:r>
        <w:t xml:space="preserve">process, no files </w:t>
      </w:r>
      <w:proofErr w:type="gramStart"/>
      <w:r>
        <w:t>will be saved</w:t>
      </w:r>
      <w:proofErr w:type="gramEnd"/>
      <w:r>
        <w:t xml:space="preserve"> to the FTP server. </w:t>
      </w:r>
      <w:r w:rsidR="00906A61">
        <w:t>CBSS</w:t>
      </w:r>
      <w:r>
        <w:t xml:space="preserve"> will display an error notification</w:t>
      </w:r>
      <w:r w:rsidR="002475B1">
        <w:t xml:space="preserve"> in the status</w:t>
      </w:r>
      <w:r w:rsidR="00775649">
        <w:t xml:space="preserve">. </w:t>
      </w:r>
    </w:p>
    <w:p w14:paraId="2AA0C313" w14:textId="5BF28440" w:rsidR="00890BB1" w:rsidRDefault="00890BB1" w:rsidP="0031244D">
      <w:pPr>
        <w:pStyle w:val="BodyText"/>
      </w:pPr>
      <w:r>
        <w:t>When the Send CBS process is ran, CBSS will perform a check to see if the “G</w:t>
      </w:r>
      <w:r w:rsidRPr="00890BB1">
        <w:t xml:space="preserve">enerate CBS" is </w:t>
      </w:r>
      <w:r>
        <w:t xml:space="preserve">actively running. If the Generate CBS process is running, the Send CBS </w:t>
      </w:r>
      <w:r w:rsidRPr="00890BB1">
        <w:t xml:space="preserve">batch job </w:t>
      </w:r>
      <w:proofErr w:type="gramStart"/>
      <w:r>
        <w:t>will not</w:t>
      </w:r>
      <w:r w:rsidR="005410A4">
        <w:t xml:space="preserve"> be</w:t>
      </w:r>
      <w:r>
        <w:t xml:space="preserve"> start</w:t>
      </w:r>
      <w:r w:rsidR="005410A4">
        <w:t>ed</w:t>
      </w:r>
      <w:proofErr w:type="gramEnd"/>
      <w:r w:rsidR="00FE2D94">
        <w:t xml:space="preserve">. CBSS will </w:t>
      </w:r>
      <w:r w:rsidR="00647512">
        <w:t>attempt</w:t>
      </w:r>
      <w:r>
        <w:t xml:space="preserve"> a </w:t>
      </w:r>
      <w:r w:rsidR="00647512">
        <w:t>re-</w:t>
      </w:r>
      <w:r>
        <w:t xml:space="preserve">start </w:t>
      </w:r>
      <w:r w:rsidRPr="00890BB1">
        <w:t>every 15 minutes and will stop retrying after 2 hours.  If it stops</w:t>
      </w:r>
      <w:r>
        <w:t xml:space="preserve"> due to the </w:t>
      </w:r>
      <w:proofErr w:type="gramStart"/>
      <w:r>
        <w:t>2 hour</w:t>
      </w:r>
      <w:proofErr w:type="gramEnd"/>
      <w:r>
        <w:t xml:space="preserve"> retry timeout, CBSS </w:t>
      </w:r>
      <w:r w:rsidRPr="00890BB1">
        <w:t>will send an email notification to the distribution group to notify that the job did not run and needs to be manually started.</w:t>
      </w:r>
    </w:p>
    <w:p w14:paraId="747E7569" w14:textId="19B91945" w:rsidR="002438B7" w:rsidRDefault="002438B7" w:rsidP="007B7108">
      <w:pPr>
        <w:pStyle w:val="Heading4"/>
      </w:pPr>
      <w:r>
        <w:t xml:space="preserve">Update </w:t>
      </w:r>
      <w:r w:rsidR="00423F72">
        <w:t xml:space="preserve">CBS </w:t>
      </w:r>
      <w:r>
        <w:t>Print Acknowledg</w:t>
      </w:r>
      <w:r w:rsidR="00D365F8">
        <w:t>e</w:t>
      </w:r>
      <w:r>
        <w:t>ment</w:t>
      </w:r>
    </w:p>
    <w:p w14:paraId="570477A8" w14:textId="6906CD04" w:rsidR="00AE245A" w:rsidRDefault="002438B7" w:rsidP="00D12DFC">
      <w:pPr>
        <w:pStyle w:val="BodyText"/>
      </w:pPr>
      <w:r>
        <w:t xml:space="preserve">AITC/CCPC will send CBSS and VistA AR print acknowledgements </w:t>
      </w:r>
      <w:r w:rsidR="00237C11">
        <w:t>(</w:t>
      </w:r>
      <w:r>
        <w:t xml:space="preserve">received from the </w:t>
      </w:r>
      <w:r w:rsidR="00BF3C8B">
        <w:t xml:space="preserve">billing statement </w:t>
      </w:r>
      <w:r>
        <w:t>print vendor</w:t>
      </w:r>
      <w:r w:rsidR="00237C11">
        <w:t>)</w:t>
      </w:r>
      <w:r>
        <w:t xml:space="preserve">. CBSS will </w:t>
      </w:r>
      <w:r w:rsidR="00D96B44">
        <w:t xml:space="preserve">validate and </w:t>
      </w:r>
      <w:r>
        <w:t>load the print acknowledgement files received from AITC/CCPC</w:t>
      </w:r>
      <w:r w:rsidRPr="00A70352">
        <w:t xml:space="preserve"> </w:t>
      </w:r>
      <w:r w:rsidR="00BF3C8B">
        <w:t>and</w:t>
      </w:r>
      <w:r>
        <w:t xml:space="preserve"> update the CBS status to complete for each statement in the received file.</w:t>
      </w:r>
      <w:r w:rsidR="00AE245A">
        <w:t xml:space="preserve"> (Refer to </w:t>
      </w:r>
      <w:r w:rsidR="003D0F37">
        <w:t>Appendix</w:t>
      </w:r>
      <w:r w:rsidR="00AE245A">
        <w:t xml:space="preserve"> A.2 for specific validation</w:t>
      </w:r>
      <w:r w:rsidR="004B198F">
        <w:t>s</w:t>
      </w:r>
      <w:r w:rsidR="00AE245A">
        <w:t xml:space="preserve"> performed against the CBS Print Acknowledgement file.)</w:t>
      </w:r>
    </w:p>
    <w:p w14:paraId="00FB07A0" w14:textId="616F3DD3" w:rsidR="00D12DFC" w:rsidRDefault="00D12DFC" w:rsidP="00D12DFC">
      <w:pPr>
        <w:pStyle w:val="BodyText"/>
      </w:pPr>
      <w:r>
        <w:t>The following screen mockup</w:t>
      </w:r>
      <w:r w:rsidR="00D96B44">
        <w:t>s provide</w:t>
      </w:r>
      <w:r>
        <w:t xml:space="preserve"> a visual of what the CBSS </w:t>
      </w:r>
      <w:r w:rsidR="00DB17AB">
        <w:t xml:space="preserve">Update Print Acknowledgement status </w:t>
      </w:r>
      <w:r>
        <w:t xml:space="preserve">screens may look like and </w:t>
      </w:r>
      <w:proofErr w:type="gramStart"/>
      <w:r>
        <w:t>are not intended</w:t>
      </w:r>
      <w:proofErr w:type="gramEnd"/>
      <w:r>
        <w:t xml:space="preserve"> to represent the final approved screen layouts. </w:t>
      </w:r>
    </w:p>
    <w:p w14:paraId="0F58771E" w14:textId="77777777" w:rsidR="00DB17AB" w:rsidRDefault="00DB17AB" w:rsidP="00D12DFC">
      <w:pPr>
        <w:pStyle w:val="BodyText"/>
      </w:pPr>
    </w:p>
    <w:p w14:paraId="09EF4A7E" w14:textId="0F5807CF" w:rsidR="00DB17AB" w:rsidRDefault="00CD37B6" w:rsidP="00C45EEA">
      <w:pPr>
        <w:pStyle w:val="BodyText"/>
        <w:keepNext/>
      </w:pPr>
      <w:r>
        <w:rPr>
          <w:noProof/>
        </w:rPr>
        <w:lastRenderedPageBreak/>
        <w:drawing>
          <wp:inline distT="0" distB="0" distL="0" distR="0" wp14:anchorId="3F3055CF" wp14:editId="3C58B639">
            <wp:extent cx="5657143" cy="220000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57143" cy="2200000"/>
                    </a:xfrm>
                    <a:prstGeom prst="rect">
                      <a:avLst/>
                    </a:prstGeom>
                  </pic:spPr>
                </pic:pic>
              </a:graphicData>
            </a:graphic>
          </wp:inline>
        </w:drawing>
      </w:r>
    </w:p>
    <w:p w14:paraId="3C096BB6" w14:textId="24EE433C" w:rsidR="00DB17AB" w:rsidRDefault="00DB17AB" w:rsidP="009C174F">
      <w:pPr>
        <w:pStyle w:val="Caption"/>
      </w:pPr>
      <w:bookmarkStart w:id="80" w:name="_Toc477440601"/>
      <w:r>
        <w:t xml:space="preserve">Figure </w:t>
      </w:r>
      <w:fldSimple w:instr=" STYLEREF 1 \s ">
        <w:r w:rsidR="00A12620">
          <w:rPr>
            <w:noProof/>
          </w:rPr>
          <w:t>2</w:t>
        </w:r>
      </w:fldSimple>
      <w:r w:rsidR="00A12620">
        <w:noBreakHyphen/>
      </w:r>
      <w:fldSimple w:instr=" SEQ Figure \* ARABIC \s 1 ">
        <w:r w:rsidR="00A12620">
          <w:rPr>
            <w:noProof/>
          </w:rPr>
          <w:t>13</w:t>
        </w:r>
      </w:fldSimple>
      <w:r w:rsidR="009F579C">
        <w:t xml:space="preserve">: </w:t>
      </w:r>
      <w:r w:rsidR="00C54FB1">
        <w:t xml:space="preserve">Update </w:t>
      </w:r>
      <w:r w:rsidR="009F579C">
        <w:t xml:space="preserve">Print Acknowledgement </w:t>
      </w:r>
      <w:r w:rsidR="00FE0323">
        <w:t xml:space="preserve">Status Screen </w:t>
      </w:r>
      <w:r w:rsidR="00C54FB1">
        <w:t>(</w:t>
      </w:r>
      <w:r w:rsidR="009F579C">
        <w:t>No errors</w:t>
      </w:r>
      <w:r w:rsidR="00C54FB1">
        <w:t>)</w:t>
      </w:r>
      <w:bookmarkEnd w:id="80"/>
    </w:p>
    <w:p w14:paraId="3F9E5005" w14:textId="77777777" w:rsidR="009F579C" w:rsidRPr="009F579C" w:rsidRDefault="009F579C" w:rsidP="00C45EEA">
      <w:pPr>
        <w:pStyle w:val="BodyText"/>
      </w:pPr>
    </w:p>
    <w:p w14:paraId="36628B09" w14:textId="438CA579" w:rsidR="009F579C" w:rsidRDefault="00BF3C8B" w:rsidP="00C45EEA">
      <w:pPr>
        <w:pStyle w:val="BodyText"/>
        <w:keepNext/>
      </w:pPr>
      <w:r>
        <w:rPr>
          <w:noProof/>
        </w:rPr>
        <w:drawing>
          <wp:inline distT="0" distB="0" distL="0" distR="0" wp14:anchorId="05B4E887" wp14:editId="08494728">
            <wp:extent cx="5657143" cy="2200000"/>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657143" cy="2200000"/>
                    </a:xfrm>
                    <a:prstGeom prst="rect">
                      <a:avLst/>
                    </a:prstGeom>
                  </pic:spPr>
                </pic:pic>
              </a:graphicData>
            </a:graphic>
          </wp:inline>
        </w:drawing>
      </w:r>
    </w:p>
    <w:p w14:paraId="792B1EFD" w14:textId="288028B1" w:rsidR="00D12DFC" w:rsidRDefault="009F579C" w:rsidP="009C174F">
      <w:pPr>
        <w:pStyle w:val="Caption"/>
      </w:pPr>
      <w:bookmarkStart w:id="81" w:name="_Toc477440602"/>
      <w:r>
        <w:t xml:space="preserve">Figure </w:t>
      </w:r>
      <w:fldSimple w:instr=" STYLEREF 1 \s ">
        <w:r w:rsidR="00A12620">
          <w:rPr>
            <w:noProof/>
          </w:rPr>
          <w:t>2</w:t>
        </w:r>
      </w:fldSimple>
      <w:r w:rsidR="00A12620">
        <w:noBreakHyphen/>
      </w:r>
      <w:fldSimple w:instr=" SEQ Figure \* ARABIC \s 1 ">
        <w:r w:rsidR="00A12620">
          <w:rPr>
            <w:noProof/>
          </w:rPr>
          <w:t>14</w:t>
        </w:r>
      </w:fldSimple>
      <w:r>
        <w:t xml:space="preserve">: </w:t>
      </w:r>
      <w:r w:rsidR="00C54FB1">
        <w:t xml:space="preserve">Update </w:t>
      </w:r>
      <w:r>
        <w:t xml:space="preserve">Print Acknowledgment </w:t>
      </w:r>
      <w:r w:rsidR="00FE0323">
        <w:t xml:space="preserve">Status Screen </w:t>
      </w:r>
      <w:r w:rsidR="00C54FB1">
        <w:t>(</w:t>
      </w:r>
      <w:r>
        <w:t>File Level Error</w:t>
      </w:r>
      <w:r w:rsidR="00C54FB1">
        <w:t>)</w:t>
      </w:r>
      <w:bookmarkEnd w:id="81"/>
    </w:p>
    <w:p w14:paraId="373F4033" w14:textId="77777777" w:rsidR="009F579C" w:rsidRPr="009F579C" w:rsidRDefault="009F579C">
      <w:pPr>
        <w:pStyle w:val="BodyText"/>
      </w:pPr>
    </w:p>
    <w:p w14:paraId="536F378E" w14:textId="4C58B62B" w:rsidR="009F579C" w:rsidRDefault="00BF3C8B" w:rsidP="00C45EEA">
      <w:pPr>
        <w:pStyle w:val="BodyText"/>
        <w:keepNext/>
      </w:pPr>
      <w:r>
        <w:rPr>
          <w:noProof/>
        </w:rPr>
        <w:lastRenderedPageBreak/>
        <w:drawing>
          <wp:inline distT="0" distB="0" distL="0" distR="0" wp14:anchorId="0251735B" wp14:editId="09C31479">
            <wp:extent cx="5695238" cy="2209524"/>
            <wp:effectExtent l="0" t="0" r="127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95238" cy="2209524"/>
                    </a:xfrm>
                    <a:prstGeom prst="rect">
                      <a:avLst/>
                    </a:prstGeom>
                  </pic:spPr>
                </pic:pic>
              </a:graphicData>
            </a:graphic>
          </wp:inline>
        </w:drawing>
      </w:r>
    </w:p>
    <w:p w14:paraId="6CB31694" w14:textId="6D6689C6" w:rsidR="009F579C" w:rsidRDefault="009F579C" w:rsidP="009C174F">
      <w:pPr>
        <w:pStyle w:val="Caption"/>
      </w:pPr>
      <w:bookmarkStart w:id="82" w:name="_Toc477440603"/>
      <w:r>
        <w:t xml:space="preserve">Figure </w:t>
      </w:r>
      <w:fldSimple w:instr=" STYLEREF 1 \s ">
        <w:r w:rsidR="00A12620">
          <w:rPr>
            <w:noProof/>
          </w:rPr>
          <w:t>2</w:t>
        </w:r>
      </w:fldSimple>
      <w:r w:rsidR="00A12620">
        <w:noBreakHyphen/>
      </w:r>
      <w:fldSimple w:instr=" SEQ Figure \* ARABIC \s 1 ">
        <w:r w:rsidR="00A12620">
          <w:rPr>
            <w:noProof/>
          </w:rPr>
          <w:t>15</w:t>
        </w:r>
      </w:fldSimple>
      <w:r>
        <w:t xml:space="preserve">: </w:t>
      </w:r>
      <w:r w:rsidR="00C54FB1">
        <w:t xml:space="preserve">Update </w:t>
      </w:r>
      <w:r>
        <w:t xml:space="preserve">Print Acknowledgement </w:t>
      </w:r>
      <w:r w:rsidR="00C54FB1">
        <w:t>Status Screen (</w:t>
      </w:r>
      <w:r>
        <w:t>Record Level Errors</w:t>
      </w:r>
      <w:r w:rsidR="00C54FB1">
        <w:t>)</w:t>
      </w:r>
      <w:bookmarkEnd w:id="82"/>
    </w:p>
    <w:p w14:paraId="479F9A25" w14:textId="1F74121B" w:rsidR="006E0C31" w:rsidRPr="0043251D" w:rsidRDefault="00AA74D2" w:rsidP="007B7108">
      <w:pPr>
        <w:pStyle w:val="Heading4"/>
      </w:pPr>
      <w:r w:rsidRPr="0043251D">
        <w:t xml:space="preserve"> </w:t>
      </w:r>
      <w:r w:rsidR="006E0C31" w:rsidRPr="0043251D">
        <w:t>Manage Bill Data</w:t>
      </w:r>
    </w:p>
    <w:p w14:paraId="50E94E83" w14:textId="77E85909" w:rsidR="006E0C31" w:rsidRPr="0087749B" w:rsidRDefault="006E0C31" w:rsidP="006E0C31">
      <w:pPr>
        <w:pStyle w:val="BodyText"/>
      </w:pPr>
      <w:r w:rsidRPr="004B6CD3">
        <w:t xml:space="preserve">This module </w:t>
      </w:r>
      <w:r>
        <w:t xml:space="preserve">provides the ability to receive and load oldest bill information from each VAMC and send payment </w:t>
      </w:r>
      <w:r w:rsidR="00E04C2F">
        <w:t>allocation</w:t>
      </w:r>
      <w:r w:rsidR="00F60170">
        <w:t>s</w:t>
      </w:r>
      <w:r w:rsidR="00E04C2F">
        <w:t xml:space="preserve"> to</w:t>
      </w:r>
      <w:r>
        <w:t xml:space="preserve"> AITC/Lockbox. </w:t>
      </w:r>
    </w:p>
    <w:p w14:paraId="2175E5F6" w14:textId="77777777" w:rsidR="006E0C31" w:rsidRPr="0043251D" w:rsidRDefault="006E0C31" w:rsidP="007B7108">
      <w:pPr>
        <w:pStyle w:val="Heading4"/>
      </w:pPr>
      <w:r w:rsidRPr="0043251D">
        <w:t>Load Bill Data</w:t>
      </w:r>
    </w:p>
    <w:p w14:paraId="4303D733" w14:textId="7CB5A18B" w:rsidR="00F10FF2" w:rsidRDefault="006E0C31" w:rsidP="00503EB4">
      <w:pPr>
        <w:pStyle w:val="BodyText"/>
      </w:pPr>
      <w:r>
        <w:t xml:space="preserve">Each VAMC will send a nightly file of bill information to </w:t>
      </w:r>
      <w:r w:rsidR="00906A61">
        <w:t>CBSS</w:t>
      </w:r>
      <w:r>
        <w:t>.</w:t>
      </w:r>
      <w:r w:rsidR="00B11722">
        <w:t xml:space="preserve"> </w:t>
      </w:r>
      <w:r>
        <w:t xml:space="preserve">The file will contain the ICN, oldest bill date, and oldest bill amount for each Veteran. </w:t>
      </w:r>
      <w:r w:rsidR="00906A61">
        <w:t>CBSS</w:t>
      </w:r>
      <w:r w:rsidR="00AE245A">
        <w:t xml:space="preserve"> will receive, validate, </w:t>
      </w:r>
      <w:r>
        <w:t xml:space="preserve">and load the data for each ICN. </w:t>
      </w:r>
      <w:r w:rsidR="00706C99">
        <w:t xml:space="preserve">If an error occurs during the process, </w:t>
      </w:r>
      <w:r w:rsidR="00906A61">
        <w:t>CBSS</w:t>
      </w:r>
      <w:r w:rsidR="00706C99">
        <w:t xml:space="preserve"> will display an error notification</w:t>
      </w:r>
      <w:r w:rsidR="00F10FF2">
        <w:t xml:space="preserve">. Upon completion of the </w:t>
      </w:r>
      <w:proofErr w:type="gramStart"/>
      <w:r w:rsidR="00F10FF2">
        <w:t>job</w:t>
      </w:r>
      <w:proofErr w:type="gramEnd"/>
      <w:r w:rsidR="00F10FF2">
        <w:t xml:space="preserve"> an email notification will be sent to the </w:t>
      </w:r>
      <w:r w:rsidR="00906A61">
        <w:t>CBS</w:t>
      </w:r>
      <w:r w:rsidR="00F10FF2">
        <w:t xml:space="preserve">Monitoring@VA.GOV email distribution group along with a success or failure specific subject. </w:t>
      </w:r>
      <w:r w:rsidR="0031244D">
        <w:t xml:space="preserve">The email will contain a list of all files processed and their status. The email subject and content </w:t>
      </w:r>
      <w:proofErr w:type="gramStart"/>
      <w:r w:rsidR="0031244D">
        <w:t xml:space="preserve">will be </w:t>
      </w:r>
      <w:r w:rsidR="00916184">
        <w:t>defined</w:t>
      </w:r>
      <w:proofErr w:type="gramEnd"/>
      <w:r w:rsidR="00916184">
        <w:t xml:space="preserve"> </w:t>
      </w:r>
      <w:r w:rsidR="0031244D">
        <w:t>during development.</w:t>
      </w:r>
    </w:p>
    <w:p w14:paraId="31D6C160" w14:textId="474C34AD" w:rsidR="00C11587" w:rsidRDefault="00AE245A" w:rsidP="00C11587">
      <w:pPr>
        <w:pStyle w:val="BodyText"/>
        <w:rPr>
          <w:b/>
        </w:rPr>
      </w:pPr>
      <w:r>
        <w:t>Specific v</w:t>
      </w:r>
      <w:r w:rsidR="00C11587">
        <w:t xml:space="preserve">alidations </w:t>
      </w:r>
      <w:r>
        <w:t xml:space="preserve">performed against </w:t>
      </w:r>
      <w:r w:rsidR="00C11587" w:rsidRPr="00C46ADF">
        <w:t xml:space="preserve">the </w:t>
      </w:r>
      <w:r w:rsidR="00C11587">
        <w:t>Bill Data file</w:t>
      </w:r>
      <w:r w:rsidR="00C11587" w:rsidRPr="00C46ADF">
        <w:t xml:space="preserve"> are identif</w:t>
      </w:r>
      <w:r>
        <w:t>ied Appendix A.2</w:t>
      </w:r>
      <w:r w:rsidR="00C11587" w:rsidRPr="00C46ADF">
        <w:t>.  If the file itself is corrupt</w:t>
      </w:r>
      <w:r w:rsidR="00E4465F">
        <w:t xml:space="preserve"> or any validation fails in the Header </w:t>
      </w:r>
      <w:proofErr w:type="gramStart"/>
      <w:r w:rsidR="00E4465F">
        <w:t xml:space="preserve">record </w:t>
      </w:r>
      <w:r w:rsidR="00C11587" w:rsidRPr="00C46ADF">
        <w:t xml:space="preserve"> then</w:t>
      </w:r>
      <w:proofErr w:type="gramEnd"/>
      <w:r w:rsidR="00C11587" w:rsidRPr="00C46ADF">
        <w:t xml:space="preserve"> the entire file will be rejected and no data records will be processed.</w:t>
      </w:r>
      <w:r w:rsidR="00C11587">
        <w:t xml:space="preserve"> </w:t>
      </w:r>
      <w:r w:rsidR="00C11587" w:rsidRPr="00C46ADF">
        <w:t xml:space="preserve">If a validation check </w:t>
      </w:r>
      <w:r w:rsidR="008826F0">
        <w:t xml:space="preserve">in the detail record </w:t>
      </w:r>
      <w:r w:rsidR="00C11587" w:rsidRPr="00C46ADF">
        <w:t>fails, only that specific</w:t>
      </w:r>
      <w:r w:rsidR="00C11587">
        <w:t xml:space="preserve"> record </w:t>
      </w:r>
      <w:proofErr w:type="gramStart"/>
      <w:r w:rsidR="00C11587">
        <w:t>will be rejected</w:t>
      </w:r>
      <w:proofErr w:type="gramEnd"/>
      <w:r w:rsidR="00C11587">
        <w:t>.</w:t>
      </w:r>
    </w:p>
    <w:p w14:paraId="56701A4E" w14:textId="0293B3B4" w:rsidR="006E0C31" w:rsidRPr="0072276B" w:rsidRDefault="006E0C31" w:rsidP="007B7108">
      <w:pPr>
        <w:pStyle w:val="Heading4"/>
      </w:pPr>
      <w:r>
        <w:t>Distribute Payment</w:t>
      </w:r>
    </w:p>
    <w:p w14:paraId="25AE0E9C" w14:textId="1C8AA070" w:rsidR="006E0C31" w:rsidRDefault="00906A61" w:rsidP="00763629">
      <w:pPr>
        <w:pStyle w:val="BodyText"/>
      </w:pPr>
      <w:r>
        <w:t>CBSS</w:t>
      </w:r>
      <w:r w:rsidR="006E0C31">
        <w:t xml:space="preserve"> will send AITC/Lockbox a </w:t>
      </w:r>
      <w:r w:rsidR="00EA7EEE">
        <w:t>nightly</w:t>
      </w:r>
      <w:r w:rsidR="006E0C31">
        <w:t xml:space="preserve"> file of payment </w:t>
      </w:r>
      <w:r w:rsidR="00E04C2F">
        <w:t>allocation for</w:t>
      </w:r>
      <w:r w:rsidR="006E0C31">
        <w:t xml:space="preserve"> all Veterans who have </w:t>
      </w:r>
      <w:r w:rsidR="005005ED">
        <w:t>a balance greater than zero</w:t>
      </w:r>
      <w:r w:rsidR="006E0C31">
        <w:t>.</w:t>
      </w:r>
      <w:r w:rsidR="00B11722">
        <w:t xml:space="preserve"> </w:t>
      </w:r>
      <w:r>
        <w:t>CBSS</w:t>
      </w:r>
      <w:r w:rsidR="006E0C31">
        <w:t xml:space="preserve"> will use the oldest bill date and amount to generate the payment </w:t>
      </w:r>
      <w:r w:rsidR="00E04C2F">
        <w:t xml:space="preserve">allocation. </w:t>
      </w:r>
      <w:r w:rsidR="00706C99">
        <w:t xml:space="preserve">If an error occurs during the process, </w:t>
      </w:r>
      <w:r>
        <w:t>CBSS</w:t>
      </w:r>
      <w:r w:rsidR="00706C99">
        <w:t xml:space="preserve"> will display an error notification</w:t>
      </w:r>
      <w:r w:rsidR="00F10FF2">
        <w:t xml:space="preserve">. Upon completion of the </w:t>
      </w:r>
      <w:proofErr w:type="gramStart"/>
      <w:r w:rsidR="00F10FF2">
        <w:t>job</w:t>
      </w:r>
      <w:proofErr w:type="gramEnd"/>
      <w:r w:rsidR="00F10FF2">
        <w:t xml:space="preserve"> an email notification will be sent to the </w:t>
      </w:r>
      <w:r>
        <w:t>CBS</w:t>
      </w:r>
      <w:r w:rsidR="00F10FF2">
        <w:t>Monitoring@VA.GOV email distribution group along with a success or failure specific subject. T</w:t>
      </w:r>
      <w:r w:rsidR="00916184">
        <w:t xml:space="preserve">he email subject </w:t>
      </w:r>
      <w:proofErr w:type="gramStart"/>
      <w:r w:rsidR="00916184">
        <w:t>will be defined</w:t>
      </w:r>
      <w:proofErr w:type="gramEnd"/>
      <w:r w:rsidR="00F10FF2">
        <w:t xml:space="preserve"> during development</w:t>
      </w:r>
      <w:r w:rsidR="002E767E">
        <w:t>.</w:t>
      </w:r>
      <w:r w:rsidR="00706C99" w:rsidDel="00706C99">
        <w:t xml:space="preserve"> </w:t>
      </w:r>
    </w:p>
    <w:p w14:paraId="21733C35" w14:textId="77777777" w:rsidR="00DD4294" w:rsidRDefault="00AA74D2" w:rsidP="007B7108">
      <w:pPr>
        <w:pStyle w:val="Heading4"/>
      </w:pPr>
      <w:r>
        <w:t xml:space="preserve"> </w:t>
      </w:r>
      <w:r w:rsidR="00DD4294" w:rsidRPr="001078E0">
        <w:t>Manage</w:t>
      </w:r>
      <w:r w:rsidR="00DD4294">
        <w:t xml:space="preserve"> </w:t>
      </w:r>
      <w:r w:rsidR="00532203">
        <w:t>Batch</w:t>
      </w:r>
    </w:p>
    <w:p w14:paraId="5CD9864F" w14:textId="77777777" w:rsidR="00C92E9F" w:rsidRDefault="00C92E9F" w:rsidP="008C358F">
      <w:pPr>
        <w:pStyle w:val="BodyText"/>
      </w:pPr>
      <w:r>
        <w:rPr>
          <w:szCs w:val="22"/>
        </w:rPr>
        <w:t>This module provides the ability to view batch jobs, configure a batch job, view batch job status, manually run a batch job, and view the status of a completed batch job.</w:t>
      </w:r>
    </w:p>
    <w:p w14:paraId="2002625D" w14:textId="77777777" w:rsidR="00532203" w:rsidRDefault="00532203" w:rsidP="007B7108">
      <w:pPr>
        <w:pStyle w:val="Heading4"/>
      </w:pPr>
      <w:r>
        <w:lastRenderedPageBreak/>
        <w:t>View Batch Jobs</w:t>
      </w:r>
    </w:p>
    <w:p w14:paraId="16843F36" w14:textId="77777777" w:rsidR="00C92E9F" w:rsidRDefault="00243ACD" w:rsidP="00763629">
      <w:pPr>
        <w:pStyle w:val="BodyText"/>
      </w:pPr>
      <w:r>
        <w:t xml:space="preserve">This process assumes the </w:t>
      </w:r>
      <w:r w:rsidR="00906A61">
        <w:t>CBSS</w:t>
      </w:r>
      <w:r w:rsidR="00D83540">
        <w:t xml:space="preserve"> user</w:t>
      </w:r>
      <w:r>
        <w:t xml:space="preserve"> has successfully logged into the system. Upon entering the system, </w:t>
      </w:r>
      <w:r w:rsidR="00906A61">
        <w:t>CBSS</w:t>
      </w:r>
      <w:r>
        <w:t xml:space="preserve"> displays the landing page, which displays </w:t>
      </w:r>
      <w:r w:rsidR="00C92E9F">
        <w:t xml:space="preserve">a list of available </w:t>
      </w:r>
      <w:r>
        <w:t xml:space="preserve">batch jobs and </w:t>
      </w:r>
      <w:r w:rsidR="00C92E9F">
        <w:t>each batch job scheduled time, actual run start dat</w:t>
      </w:r>
      <w:r w:rsidR="009D1015">
        <w:t>e</w:t>
      </w:r>
      <w:r w:rsidR="00C92E9F">
        <w:t>/tim</w:t>
      </w:r>
      <w:r w:rsidR="009D1015">
        <w:t>e</w:t>
      </w:r>
      <w:r w:rsidR="00C92E9F">
        <w:t xml:space="preserve">, </w:t>
      </w:r>
      <w:r w:rsidR="009D1015">
        <w:t xml:space="preserve">actual run end run date/time, </w:t>
      </w:r>
      <w:r w:rsidR="00C92E9F">
        <w:t xml:space="preserve">and </w:t>
      </w:r>
      <w:r w:rsidR="009D1015">
        <w:t xml:space="preserve">job </w:t>
      </w:r>
      <w:r w:rsidR="00C92E9F">
        <w:t>status</w:t>
      </w:r>
      <w:r>
        <w:t xml:space="preserve">. </w:t>
      </w:r>
    </w:p>
    <w:p w14:paraId="6A79C1A6" w14:textId="77777777" w:rsidR="00CF0F65" w:rsidRDefault="00CF0F65" w:rsidP="00763629">
      <w:pPr>
        <w:pStyle w:val="BodyText"/>
      </w:pPr>
      <w:r>
        <w:t xml:space="preserve">The following </w:t>
      </w:r>
      <w:r w:rsidR="009D1015">
        <w:t xml:space="preserve">screen mockup </w:t>
      </w:r>
      <w:r>
        <w:t xml:space="preserve">provides a visual of what the </w:t>
      </w:r>
      <w:r w:rsidR="00906A61">
        <w:t>CBSS</w:t>
      </w:r>
      <w:r>
        <w:t xml:space="preserve"> Login screen </w:t>
      </w:r>
      <w:r w:rsidR="00EA7EEE">
        <w:t>and</w:t>
      </w:r>
      <w:r w:rsidR="009D1015">
        <w:t xml:space="preserve"> View Batch Job screens </w:t>
      </w:r>
      <w:r>
        <w:t xml:space="preserve">may look like and </w:t>
      </w:r>
      <w:proofErr w:type="gramStart"/>
      <w:r w:rsidR="009D1015">
        <w:t>are</w:t>
      </w:r>
      <w:r>
        <w:t xml:space="preserve"> not intended</w:t>
      </w:r>
      <w:proofErr w:type="gramEnd"/>
      <w:r>
        <w:t xml:space="preserve"> to represent the </w:t>
      </w:r>
      <w:r w:rsidR="009D1015">
        <w:t xml:space="preserve">final </w:t>
      </w:r>
      <w:r>
        <w:t>approv</w:t>
      </w:r>
      <w:r w:rsidR="00C92E9F">
        <w:t>ed</w:t>
      </w:r>
      <w:r>
        <w:t xml:space="preserve"> screen</w:t>
      </w:r>
      <w:r w:rsidR="00C92E9F">
        <w:t xml:space="preserve"> layout</w:t>
      </w:r>
      <w:r w:rsidR="009D1015">
        <w:t>s</w:t>
      </w:r>
      <w:r>
        <w:t xml:space="preserve">. </w:t>
      </w:r>
    </w:p>
    <w:p w14:paraId="5C06DEA3" w14:textId="77777777" w:rsidR="00B00B43" w:rsidRDefault="004F3BDA" w:rsidP="00B00B43">
      <w:pPr>
        <w:pStyle w:val="BodyText"/>
        <w:keepNext/>
      </w:pPr>
      <w:r w:rsidRPr="004F3BDA">
        <w:rPr>
          <w:color w:val="1F497D"/>
        </w:rPr>
        <w:t xml:space="preserve"> </w:t>
      </w:r>
      <w:r w:rsidR="0079596A">
        <w:rPr>
          <w:noProof/>
        </w:rPr>
        <w:drawing>
          <wp:inline distT="0" distB="0" distL="0" distR="0" wp14:anchorId="103A29EE" wp14:editId="32015816">
            <wp:extent cx="5943600" cy="2790190"/>
            <wp:effectExtent l="0" t="0" r="0" b="0"/>
            <wp:docPr id="8" name="Picture 8" descr="Logi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790190"/>
                    </a:xfrm>
                    <a:prstGeom prst="rect">
                      <a:avLst/>
                    </a:prstGeom>
                  </pic:spPr>
                </pic:pic>
              </a:graphicData>
            </a:graphic>
          </wp:inline>
        </w:drawing>
      </w:r>
    </w:p>
    <w:p w14:paraId="0E97EB2F" w14:textId="4AA509AE" w:rsidR="00CF0F65" w:rsidRDefault="00B00B43" w:rsidP="009C174F">
      <w:pPr>
        <w:pStyle w:val="Caption"/>
        <w:rPr>
          <w:noProof/>
        </w:rPr>
      </w:pPr>
      <w:bookmarkStart w:id="83" w:name="_Toc477440604"/>
      <w:r>
        <w:t xml:space="preserve">Figure </w:t>
      </w:r>
      <w:fldSimple w:instr=" STYLEREF 1 \s ">
        <w:r w:rsidR="00A12620">
          <w:rPr>
            <w:noProof/>
          </w:rPr>
          <w:t>2</w:t>
        </w:r>
      </w:fldSimple>
      <w:r w:rsidR="00A12620">
        <w:noBreakHyphen/>
      </w:r>
      <w:fldSimple w:instr=" SEQ Figure \* ARABIC \s 1 ">
        <w:r w:rsidR="00A12620">
          <w:rPr>
            <w:noProof/>
          </w:rPr>
          <w:t>16</w:t>
        </w:r>
      </w:fldSimple>
      <w:r w:rsidR="003F3EF8">
        <w:rPr>
          <w:noProof/>
        </w:rPr>
        <w:t>:</w:t>
      </w:r>
      <w:r>
        <w:rPr>
          <w:noProof/>
        </w:rPr>
        <w:t xml:space="preserve"> </w:t>
      </w:r>
      <w:r w:rsidRPr="00A76A18">
        <w:rPr>
          <w:noProof/>
        </w:rPr>
        <w:t>Login Screen</w:t>
      </w:r>
      <w:bookmarkEnd w:id="83"/>
    </w:p>
    <w:p w14:paraId="752626FD" w14:textId="77777777" w:rsidR="009D1015" w:rsidRDefault="0079596A" w:rsidP="00763629">
      <w:pPr>
        <w:pStyle w:val="BodyText"/>
      </w:pPr>
      <w:r>
        <w:rPr>
          <w:noProof/>
        </w:rPr>
        <w:drawing>
          <wp:inline distT="0" distB="0" distL="0" distR="0" wp14:anchorId="6E3DA5D5" wp14:editId="0CB89E4E">
            <wp:extent cx="5943600" cy="2392045"/>
            <wp:effectExtent l="0" t="0" r="0" b="8255"/>
            <wp:docPr id="9" name="Picture 9" descr="View batch job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2392045"/>
                    </a:xfrm>
                    <a:prstGeom prst="rect">
                      <a:avLst/>
                    </a:prstGeom>
                  </pic:spPr>
                </pic:pic>
              </a:graphicData>
            </a:graphic>
          </wp:inline>
        </w:drawing>
      </w:r>
    </w:p>
    <w:p w14:paraId="53B2AB99" w14:textId="518DC5F1" w:rsidR="009D1015" w:rsidRDefault="009D1015" w:rsidP="009C174F">
      <w:pPr>
        <w:pStyle w:val="Caption"/>
        <w:rPr>
          <w:noProof/>
        </w:rPr>
      </w:pPr>
      <w:bookmarkStart w:id="84" w:name="_Toc477440605"/>
      <w:r>
        <w:t xml:space="preserve">Figure </w:t>
      </w:r>
      <w:fldSimple w:instr=" STYLEREF 1 \s ">
        <w:r w:rsidR="00A12620">
          <w:rPr>
            <w:noProof/>
          </w:rPr>
          <w:t>2</w:t>
        </w:r>
      </w:fldSimple>
      <w:r w:rsidR="00A12620">
        <w:noBreakHyphen/>
      </w:r>
      <w:fldSimple w:instr=" SEQ Figure \* ARABIC \s 1 ">
        <w:r w:rsidR="00A12620">
          <w:rPr>
            <w:noProof/>
          </w:rPr>
          <w:t>17</w:t>
        </w:r>
      </w:fldSimple>
      <w:r w:rsidR="000A708A">
        <w:rPr>
          <w:noProof/>
        </w:rPr>
        <w:t>:</w:t>
      </w:r>
      <w:r w:rsidR="00484202">
        <w:rPr>
          <w:noProof/>
        </w:rPr>
        <w:t xml:space="preserve"> </w:t>
      </w:r>
      <w:r>
        <w:rPr>
          <w:noProof/>
        </w:rPr>
        <w:t>View Batch Job</w:t>
      </w:r>
      <w:r w:rsidR="0061672E">
        <w:rPr>
          <w:noProof/>
        </w:rPr>
        <w:t xml:space="preserve"> Screen</w:t>
      </w:r>
      <w:bookmarkEnd w:id="84"/>
    </w:p>
    <w:p w14:paraId="086DF7CF" w14:textId="77777777" w:rsidR="007468E1" w:rsidRDefault="009D1015" w:rsidP="007B7108">
      <w:pPr>
        <w:pStyle w:val="Heading4"/>
      </w:pPr>
      <w:r>
        <w:t xml:space="preserve">Configure </w:t>
      </w:r>
      <w:r w:rsidR="007468E1">
        <w:t>Batch Job</w:t>
      </w:r>
    </w:p>
    <w:p w14:paraId="7DC870E6" w14:textId="5A72677C" w:rsidR="0061672E" w:rsidRDefault="009D1015" w:rsidP="0061672E">
      <w:pPr>
        <w:pStyle w:val="BodyText"/>
      </w:pPr>
      <w:r>
        <w:t xml:space="preserve">Each batch job </w:t>
      </w:r>
      <w:proofErr w:type="gramStart"/>
      <w:r>
        <w:t>can be configured</w:t>
      </w:r>
      <w:proofErr w:type="gramEnd"/>
      <w:r>
        <w:t xml:space="preserve"> to run automatically on a daily basis or manual</w:t>
      </w:r>
      <w:r w:rsidR="00484202">
        <w:t>ly</w:t>
      </w:r>
      <w:r>
        <w:t>.</w:t>
      </w:r>
      <w:r w:rsidR="00B11722">
        <w:t xml:space="preserve"> </w:t>
      </w:r>
      <w:r>
        <w:t xml:space="preserve">To configure a batch job, the </w:t>
      </w:r>
      <w:r w:rsidR="00906A61">
        <w:t>CBSS</w:t>
      </w:r>
      <w:r>
        <w:t xml:space="preserve"> User would select </w:t>
      </w:r>
      <w:r w:rsidR="006B1B1A">
        <w:t>‘</w:t>
      </w:r>
      <w:r w:rsidR="00484202">
        <w:t>C</w:t>
      </w:r>
      <w:r>
        <w:t>onfig</w:t>
      </w:r>
      <w:r w:rsidR="006B1B1A">
        <w:t>’</w:t>
      </w:r>
      <w:r>
        <w:t xml:space="preserve"> on the appropriate batch job to </w:t>
      </w:r>
      <w:proofErr w:type="gramStart"/>
      <w:r>
        <w:t>be configured</w:t>
      </w:r>
      <w:proofErr w:type="gramEnd"/>
      <w:r>
        <w:t>.</w:t>
      </w:r>
      <w:r w:rsidR="00B11722">
        <w:t xml:space="preserve"> </w:t>
      </w:r>
      <w:r>
        <w:t xml:space="preserve">If daily </w:t>
      </w:r>
      <w:proofErr w:type="gramStart"/>
      <w:r>
        <w:t>is selected</w:t>
      </w:r>
      <w:proofErr w:type="gramEnd"/>
      <w:r w:rsidR="00AA7147">
        <w:t>,</w:t>
      </w:r>
      <w:r>
        <w:t xml:space="preserve"> the user must enter a time the job will ru</w:t>
      </w:r>
      <w:r w:rsidR="00484202">
        <w:t>n</w:t>
      </w:r>
      <w:r>
        <w:t>.</w:t>
      </w:r>
      <w:r w:rsidR="00B11722">
        <w:t xml:space="preserve"> </w:t>
      </w:r>
      <w:r w:rsidR="0061672E">
        <w:t xml:space="preserve">The following screen mockup provides </w:t>
      </w:r>
      <w:r w:rsidR="0061672E">
        <w:lastRenderedPageBreak/>
        <w:t xml:space="preserve">a visual of what the Configure Batch Job screens may look like and </w:t>
      </w:r>
      <w:proofErr w:type="gramStart"/>
      <w:r w:rsidR="0061672E">
        <w:t>is not intended</w:t>
      </w:r>
      <w:proofErr w:type="gramEnd"/>
      <w:r w:rsidR="0061672E">
        <w:t xml:space="preserve"> to represent the final approved screen layout. </w:t>
      </w:r>
    </w:p>
    <w:p w14:paraId="0DA02A4F" w14:textId="6D95A30B" w:rsidR="00B00B43" w:rsidRDefault="003243AC" w:rsidP="00763629">
      <w:pPr>
        <w:pStyle w:val="BodyText"/>
        <w:keepNext/>
      </w:pPr>
      <w:r>
        <w:rPr>
          <w:noProof/>
        </w:rPr>
        <w:drawing>
          <wp:inline distT="0" distB="0" distL="0" distR="0" wp14:anchorId="1F152F65" wp14:editId="51816F3F">
            <wp:extent cx="4745355" cy="180784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45355" cy="1807845"/>
                    </a:xfrm>
                    <a:prstGeom prst="rect">
                      <a:avLst/>
                    </a:prstGeom>
                    <a:noFill/>
                    <a:ln>
                      <a:noFill/>
                    </a:ln>
                  </pic:spPr>
                </pic:pic>
              </a:graphicData>
            </a:graphic>
          </wp:inline>
        </w:drawing>
      </w:r>
    </w:p>
    <w:p w14:paraId="5483CAD3" w14:textId="31F85C92" w:rsidR="00B00B43" w:rsidRDefault="00B00B43" w:rsidP="009C174F">
      <w:pPr>
        <w:pStyle w:val="Caption"/>
      </w:pPr>
      <w:bookmarkStart w:id="85" w:name="_Toc477440606"/>
      <w:r>
        <w:t xml:space="preserve">Figure </w:t>
      </w:r>
      <w:fldSimple w:instr=" STYLEREF 1 \s ">
        <w:r w:rsidR="00A12620">
          <w:rPr>
            <w:noProof/>
          </w:rPr>
          <w:t>2</w:t>
        </w:r>
      </w:fldSimple>
      <w:r w:rsidR="00A12620">
        <w:noBreakHyphen/>
      </w:r>
      <w:fldSimple w:instr=" SEQ Figure \* ARABIC \s 1 ">
        <w:r w:rsidR="00A12620">
          <w:rPr>
            <w:noProof/>
          </w:rPr>
          <w:t>18</w:t>
        </w:r>
      </w:fldSimple>
      <w:r w:rsidR="000A708A">
        <w:rPr>
          <w:noProof/>
        </w:rPr>
        <w:t>:</w:t>
      </w:r>
      <w:r>
        <w:rPr>
          <w:noProof/>
        </w:rPr>
        <w:t xml:space="preserve"> </w:t>
      </w:r>
      <w:r w:rsidR="0061672E">
        <w:rPr>
          <w:noProof/>
        </w:rPr>
        <w:t>Configure</w:t>
      </w:r>
      <w:r w:rsidRPr="00220C67">
        <w:rPr>
          <w:noProof/>
        </w:rPr>
        <w:t xml:space="preserve"> Batch Job</w:t>
      </w:r>
      <w:r w:rsidR="0061672E">
        <w:rPr>
          <w:noProof/>
        </w:rPr>
        <w:t xml:space="preserve"> screen</w:t>
      </w:r>
      <w:bookmarkEnd w:id="85"/>
    </w:p>
    <w:p w14:paraId="5F08EE59" w14:textId="77777777" w:rsidR="001A707E" w:rsidRDefault="007C60AA" w:rsidP="007B7108">
      <w:pPr>
        <w:pStyle w:val="Heading4"/>
      </w:pPr>
      <w:r>
        <w:t xml:space="preserve">View Batch Job </w:t>
      </w:r>
      <w:r w:rsidR="0061672E">
        <w:t>Status</w:t>
      </w:r>
    </w:p>
    <w:p w14:paraId="74ACA32C" w14:textId="77777777" w:rsidR="0061672E" w:rsidRDefault="0061672E" w:rsidP="008C358F">
      <w:pPr>
        <w:pStyle w:val="BodyText"/>
      </w:pPr>
      <w:r>
        <w:t xml:space="preserve">To view the status of a completed batch job, select the </w:t>
      </w:r>
      <w:proofErr w:type="gramStart"/>
      <w:r>
        <w:t>Complete</w:t>
      </w:r>
      <w:proofErr w:type="gramEnd"/>
      <w:r>
        <w:t xml:space="preserve"> status hyperlink.</w:t>
      </w:r>
      <w:r w:rsidR="00B11722">
        <w:t xml:space="preserve"> </w:t>
      </w:r>
      <w:r>
        <w:t>The syst</w:t>
      </w:r>
      <w:r w:rsidR="00075C6C">
        <w:t>em will display the following Batch Job Status screen.</w:t>
      </w:r>
      <w:r w:rsidR="00B11722">
        <w:t xml:space="preserve"> </w:t>
      </w:r>
      <w:r w:rsidR="00075C6C">
        <w:t>The status screen will have specific informati</w:t>
      </w:r>
      <w:r w:rsidR="00406BEE">
        <w:t>on for each batch job as listed.</w:t>
      </w:r>
    </w:p>
    <w:p w14:paraId="1DFCBCD5" w14:textId="77777777" w:rsidR="00484202" w:rsidRDefault="00FD1B5F" w:rsidP="00484202">
      <w:pPr>
        <w:pStyle w:val="BodyText"/>
        <w:keepNext/>
      </w:pPr>
      <w:r>
        <w:rPr>
          <w:noProof/>
        </w:rPr>
        <w:drawing>
          <wp:inline distT="0" distB="0" distL="0" distR="0" wp14:anchorId="5699FE20" wp14:editId="435E88E2">
            <wp:extent cx="5943600" cy="2304415"/>
            <wp:effectExtent l="0" t="0" r="0" b="635"/>
            <wp:docPr id="11" name="Picture 11" descr="Sample FPS Batch Job Statu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2304415"/>
                    </a:xfrm>
                    <a:prstGeom prst="rect">
                      <a:avLst/>
                    </a:prstGeom>
                  </pic:spPr>
                </pic:pic>
              </a:graphicData>
            </a:graphic>
          </wp:inline>
        </w:drawing>
      </w:r>
    </w:p>
    <w:p w14:paraId="03E4F5F3" w14:textId="0ACB3178" w:rsidR="00CF0F65" w:rsidRDefault="00484202" w:rsidP="009C174F">
      <w:pPr>
        <w:pStyle w:val="Caption"/>
      </w:pPr>
      <w:bookmarkStart w:id="86" w:name="_Toc477440607"/>
      <w:r>
        <w:t xml:space="preserve">Figure </w:t>
      </w:r>
      <w:fldSimple w:instr=" STYLEREF 1 \s ">
        <w:r w:rsidR="00A12620">
          <w:rPr>
            <w:noProof/>
          </w:rPr>
          <w:t>2</w:t>
        </w:r>
      </w:fldSimple>
      <w:r w:rsidR="00A12620">
        <w:noBreakHyphen/>
      </w:r>
      <w:fldSimple w:instr=" SEQ Figure \* ARABIC \s 1 ">
        <w:r w:rsidR="00A12620">
          <w:rPr>
            <w:noProof/>
          </w:rPr>
          <w:t>19</w:t>
        </w:r>
      </w:fldSimple>
      <w:r w:rsidR="000A708A">
        <w:rPr>
          <w:noProof/>
        </w:rPr>
        <w:t>:</w:t>
      </w:r>
      <w:r>
        <w:rPr>
          <w:noProof/>
        </w:rPr>
        <w:t xml:space="preserve"> </w:t>
      </w:r>
      <w:r w:rsidR="00FD1B5F">
        <w:rPr>
          <w:noProof/>
        </w:rPr>
        <w:t xml:space="preserve">Sample FPS </w:t>
      </w:r>
      <w:r w:rsidRPr="00E07E42">
        <w:rPr>
          <w:noProof/>
        </w:rPr>
        <w:t>Batch Job Status Screen</w:t>
      </w:r>
      <w:bookmarkEnd w:id="86"/>
    </w:p>
    <w:p w14:paraId="01BC1218" w14:textId="77777777" w:rsidR="001B0BA6" w:rsidRDefault="001B0BA6" w:rsidP="007B7108">
      <w:pPr>
        <w:pStyle w:val="Heading4"/>
      </w:pPr>
      <w:r>
        <w:t xml:space="preserve">Manually Run Batch Job </w:t>
      </w:r>
    </w:p>
    <w:p w14:paraId="270ED9A5" w14:textId="29113F50" w:rsidR="001B0BA6" w:rsidRDefault="001B0BA6" w:rsidP="001B0BA6">
      <w:pPr>
        <w:pStyle w:val="BodyText"/>
      </w:pPr>
      <w:r>
        <w:t xml:space="preserve">To view </w:t>
      </w:r>
      <w:r w:rsidR="00484202">
        <w:t xml:space="preserve">a </w:t>
      </w:r>
      <w:r>
        <w:t>manually run batch job, select the Run hyperlink</w:t>
      </w:r>
      <w:r w:rsidR="00484202">
        <w:t>.</w:t>
      </w:r>
      <w:r w:rsidR="009A1C8B">
        <w:t xml:space="preserve"> The system will display a c</w:t>
      </w:r>
      <w:r>
        <w:t>onfirmation screen verify</w:t>
      </w:r>
      <w:r w:rsidR="00484202">
        <w:t>ing</w:t>
      </w:r>
      <w:r>
        <w:t xml:space="preserve"> the run. The </w:t>
      </w:r>
      <w:r w:rsidR="009A1C8B">
        <w:t>c</w:t>
      </w:r>
      <w:r>
        <w:t xml:space="preserve">onfirmation </w:t>
      </w:r>
      <w:r w:rsidR="009A1C8B">
        <w:t xml:space="preserve">screen </w:t>
      </w:r>
      <w:r>
        <w:t>will provide the ability to continue and run the job or to cancel.</w:t>
      </w:r>
      <w:r w:rsidR="00B11722">
        <w:t xml:space="preserve"> </w:t>
      </w:r>
      <w:r w:rsidR="007F3AFF">
        <w:t xml:space="preserve">Selecting </w:t>
      </w:r>
      <w:r w:rsidR="00061735">
        <w:t>C</w:t>
      </w:r>
      <w:r w:rsidR="007F3AFF">
        <w:t xml:space="preserve">ontinue will start the job and make the Run hyperlink become </w:t>
      </w:r>
      <w:r w:rsidR="00EA7EEE">
        <w:t>unavailable</w:t>
      </w:r>
      <w:r w:rsidR="007F3AFF">
        <w:t xml:space="preserve"> for selection.</w:t>
      </w:r>
      <w:r w:rsidR="00B11722">
        <w:t xml:space="preserve"> </w:t>
      </w:r>
      <w:r w:rsidR="007F3AFF">
        <w:t xml:space="preserve">Selecting </w:t>
      </w:r>
      <w:r w:rsidR="00061735">
        <w:t>C</w:t>
      </w:r>
      <w:r w:rsidR="007F3AFF">
        <w:t>ancel will stop the run action leaving the Run hyperlink available for selection.</w:t>
      </w:r>
      <w:r w:rsidR="00B11722">
        <w:t xml:space="preserve"> </w:t>
      </w:r>
    </w:p>
    <w:p w14:paraId="7FC047E3" w14:textId="77777777" w:rsidR="00724365" w:rsidRDefault="001A0DF2" w:rsidP="009C174F">
      <w:pPr>
        <w:pStyle w:val="Caption"/>
      </w:pPr>
      <w:r w:rsidRPr="001A0DF2">
        <w:rPr>
          <w:color w:val="1F497D"/>
        </w:rPr>
        <w:lastRenderedPageBreak/>
        <w:t xml:space="preserve"> </w:t>
      </w:r>
      <w:r w:rsidR="00FD1B5F">
        <w:rPr>
          <w:noProof/>
        </w:rPr>
        <w:drawing>
          <wp:inline distT="0" distB="0" distL="0" distR="0" wp14:anchorId="40E9EEFD" wp14:editId="24EF96B9">
            <wp:extent cx="5943600" cy="2372995"/>
            <wp:effectExtent l="0" t="0" r="0" b="8255"/>
            <wp:docPr id="12" name="Picture 12" descr="Run confi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2372995"/>
                    </a:xfrm>
                    <a:prstGeom prst="rect">
                      <a:avLst/>
                    </a:prstGeom>
                  </pic:spPr>
                </pic:pic>
              </a:graphicData>
            </a:graphic>
          </wp:inline>
        </w:drawing>
      </w:r>
    </w:p>
    <w:p w14:paraId="0E92C21C" w14:textId="45EB3D44" w:rsidR="00061735" w:rsidRDefault="00724365" w:rsidP="009C174F">
      <w:pPr>
        <w:pStyle w:val="Caption"/>
      </w:pPr>
      <w:bookmarkStart w:id="87" w:name="_Toc477440608"/>
      <w:r>
        <w:t xml:space="preserve">Figure </w:t>
      </w:r>
      <w:fldSimple w:instr=" STYLEREF 1 \s ">
        <w:r w:rsidR="00A12620">
          <w:rPr>
            <w:noProof/>
          </w:rPr>
          <w:t>2</w:t>
        </w:r>
      </w:fldSimple>
      <w:r w:rsidR="00A12620">
        <w:noBreakHyphen/>
      </w:r>
      <w:fldSimple w:instr=" SEQ Figure \* ARABIC \s 1 ">
        <w:r w:rsidR="00A12620">
          <w:rPr>
            <w:noProof/>
          </w:rPr>
          <w:t>20</w:t>
        </w:r>
      </w:fldSimple>
      <w:r w:rsidR="000A708A">
        <w:rPr>
          <w:noProof/>
        </w:rPr>
        <w:t>:</w:t>
      </w:r>
      <w:r>
        <w:rPr>
          <w:noProof/>
        </w:rPr>
        <w:t xml:space="preserve"> </w:t>
      </w:r>
      <w:r w:rsidRPr="003F0C1D">
        <w:rPr>
          <w:noProof/>
        </w:rPr>
        <w:t>Run Confirmation</w:t>
      </w:r>
      <w:bookmarkEnd w:id="87"/>
    </w:p>
    <w:p w14:paraId="270EBEEB" w14:textId="77777777" w:rsidR="007B7108" w:rsidRDefault="001078E0" w:rsidP="007B7108">
      <w:pPr>
        <w:pStyle w:val="Heading4"/>
      </w:pPr>
      <w:r>
        <w:t xml:space="preserve"> </w:t>
      </w:r>
      <w:bookmarkStart w:id="88" w:name="_Ref471304551"/>
      <w:r w:rsidR="007B7108">
        <w:t xml:space="preserve">Send </w:t>
      </w:r>
      <w:r w:rsidR="007B7108" w:rsidRPr="00563DFE">
        <w:t>Nightly</w:t>
      </w:r>
      <w:r w:rsidR="007B7108">
        <w:t xml:space="preserve"> Bill Information</w:t>
      </w:r>
      <w:bookmarkEnd w:id="88"/>
    </w:p>
    <w:p w14:paraId="7BBEF87C" w14:textId="77777777" w:rsidR="007B7108" w:rsidRDefault="007B7108" w:rsidP="007B7108">
      <w:pPr>
        <w:pStyle w:val="BodyText"/>
        <w:rPr>
          <w:b/>
          <w:color w:val="5F497A" w:themeColor="accent4" w:themeShade="BF"/>
        </w:rPr>
      </w:pPr>
      <w:r>
        <w:t xml:space="preserve">Each VAMC will generate and send a nightly file of bill information to CBSS. The file will contain the ICN, oldest bill date, and oldest bill amount for each Veteran.  The data layout of the file </w:t>
      </w:r>
      <w:proofErr w:type="gramStart"/>
      <w:r>
        <w:t>is documented</w:t>
      </w:r>
      <w:proofErr w:type="gramEnd"/>
      <w:r>
        <w:t xml:space="preserve"> in the Payment Update Data Layout Design document (Data_Layout_Payment_Update_VAMC_To_CBSS.docx).  </w:t>
      </w:r>
    </w:p>
    <w:p w14:paraId="2F2D5C5A" w14:textId="325A8210" w:rsidR="004559CD" w:rsidRDefault="004559CD" w:rsidP="007B7108">
      <w:pPr>
        <w:pStyle w:val="Heading3"/>
      </w:pPr>
      <w:bookmarkStart w:id="89" w:name="_Toc477440544"/>
      <w:r>
        <w:t>Manage ICN</w:t>
      </w:r>
      <w:bookmarkEnd w:id="89"/>
    </w:p>
    <w:p w14:paraId="7A3CBAAA" w14:textId="77777777" w:rsidR="004559CD" w:rsidRPr="002B3277" w:rsidRDefault="00906A61" w:rsidP="003A52D7">
      <w:pPr>
        <w:pStyle w:val="BodyText"/>
      </w:pPr>
      <w:r>
        <w:t>CBSS</w:t>
      </w:r>
      <w:r w:rsidR="004559CD">
        <w:t xml:space="preserve"> will</w:t>
      </w:r>
      <w:r w:rsidR="004559CD" w:rsidRPr="002B3277">
        <w:t xml:space="preserve"> interact with Master Veteran Index (</w:t>
      </w:r>
      <w:proofErr w:type="gramStart"/>
      <w:r w:rsidR="004559CD" w:rsidRPr="002B3277">
        <w:t>MVI) and Identity</w:t>
      </w:r>
      <w:proofErr w:type="gramEnd"/>
      <w:r w:rsidR="004559CD" w:rsidRPr="002B3277">
        <w:t xml:space="preserve"> and Access Management Services (IAM) in order to stay in synch with the Enterprise uni</w:t>
      </w:r>
      <w:r w:rsidR="009934C4">
        <w:t>que patient identification. MVI</w:t>
      </w:r>
      <w:r w:rsidR="004559CD" w:rsidRPr="002B3277">
        <w:t xml:space="preserve"> is the authoritative source for </w:t>
      </w:r>
      <w:r w:rsidR="00484202">
        <w:t>patient</w:t>
      </w:r>
      <w:r w:rsidR="004559CD" w:rsidRPr="002B3277">
        <w:t xml:space="preserve"> identity data. It maintains identity data for </w:t>
      </w:r>
      <w:r w:rsidR="00484202">
        <w:t>patients</w:t>
      </w:r>
      <w:r w:rsidR="004559CD" w:rsidRPr="002B3277">
        <w:t xml:space="preserve"> across VA systems, provides a unique universal identifier for each </w:t>
      </w:r>
      <w:r w:rsidR="00484202">
        <w:t>patient</w:t>
      </w:r>
      <w:r w:rsidR="004559CD" w:rsidRPr="002B3277">
        <w:t>, stores identity data as correlations for each system where a</w:t>
      </w:r>
      <w:r w:rsidR="00484202">
        <w:t xml:space="preserve"> patient</w:t>
      </w:r>
      <w:r w:rsidR="004559CD" w:rsidRPr="002B3277">
        <w:t xml:space="preserve"> is known, provides a probabilistic matching algorithm, and includes the Master Patient Index (MPI), Person Service Identity Management (PSIM), and Toolkit (TK).</w:t>
      </w:r>
    </w:p>
    <w:p w14:paraId="06D20106" w14:textId="1675FF5E" w:rsidR="004559CD" w:rsidRDefault="00906A61" w:rsidP="003A52D7">
      <w:pPr>
        <w:pStyle w:val="BodyText"/>
      </w:pPr>
      <w:r>
        <w:t>CBSS</w:t>
      </w:r>
      <w:r w:rsidR="004559CD" w:rsidRPr="002B3277">
        <w:t xml:space="preserve"> will subscribe to </w:t>
      </w:r>
      <w:r w:rsidR="00772B6F">
        <w:t>a</w:t>
      </w:r>
      <w:r w:rsidR="00040F0F">
        <w:t xml:space="preserve">n </w:t>
      </w:r>
      <w:r w:rsidR="004559CD" w:rsidRPr="002B3277">
        <w:t xml:space="preserve">MVI </w:t>
      </w:r>
      <w:proofErr w:type="gramStart"/>
      <w:r w:rsidR="00040F0F">
        <w:t>service which</w:t>
      </w:r>
      <w:proofErr w:type="gramEnd"/>
      <w:r w:rsidR="00040F0F">
        <w:t xml:space="preserve"> will notify </w:t>
      </w:r>
      <w:r>
        <w:t>CBSS</w:t>
      </w:r>
      <w:r w:rsidR="00040F0F">
        <w:t xml:space="preserve"> </w:t>
      </w:r>
      <w:r w:rsidR="004559CD" w:rsidRPr="002B3277">
        <w:t xml:space="preserve">whenever a change </w:t>
      </w:r>
      <w:r w:rsidR="00040F0F">
        <w:t xml:space="preserve">is made to </w:t>
      </w:r>
      <w:r w:rsidR="004559CD" w:rsidRPr="002B3277">
        <w:t xml:space="preserve">a </w:t>
      </w:r>
      <w:r w:rsidR="00484202">
        <w:t>patient’s</w:t>
      </w:r>
      <w:r w:rsidR="004559CD" w:rsidRPr="002B3277">
        <w:t xml:space="preserve"> identity</w:t>
      </w:r>
      <w:r w:rsidR="00040F0F">
        <w:t xml:space="preserve"> trait(s)</w:t>
      </w:r>
      <w:r w:rsidR="004559CD" w:rsidRPr="002B3277">
        <w:t xml:space="preserve"> (merged with another ICN, etc.)</w:t>
      </w:r>
      <w:r w:rsidR="00040F0F">
        <w:t>.  This will enable</w:t>
      </w:r>
      <w:r w:rsidR="004559CD" w:rsidRPr="002B3277">
        <w:t xml:space="preserve"> </w:t>
      </w:r>
      <w:r>
        <w:t>CBSS</w:t>
      </w:r>
      <w:r w:rsidR="004559CD" w:rsidRPr="002B3277">
        <w:t xml:space="preserve"> </w:t>
      </w:r>
      <w:r w:rsidR="00040F0F">
        <w:t>to</w:t>
      </w:r>
      <w:r w:rsidR="00040F0F" w:rsidRPr="002B3277">
        <w:t xml:space="preserve"> </w:t>
      </w:r>
      <w:r w:rsidR="004559CD" w:rsidRPr="002B3277">
        <w:t>perform appropriate patient identity action</w:t>
      </w:r>
      <w:r w:rsidR="00040F0F">
        <w:t>s, and</w:t>
      </w:r>
      <w:r w:rsidR="004559CD" w:rsidRPr="002B3277">
        <w:t xml:space="preserve"> ensure that </w:t>
      </w:r>
      <w:r>
        <w:t>CBSS</w:t>
      </w:r>
      <w:r w:rsidR="004559CD" w:rsidRPr="002B3277">
        <w:t xml:space="preserve"> pa</w:t>
      </w:r>
      <w:r w:rsidR="00264EBE">
        <w:t xml:space="preserve">tient identification is </w:t>
      </w:r>
      <w:proofErr w:type="gramStart"/>
      <w:r w:rsidR="00264EBE">
        <w:t>in sync</w:t>
      </w:r>
      <w:proofErr w:type="gramEnd"/>
      <w:r w:rsidR="004559CD" w:rsidRPr="002B3277">
        <w:t xml:space="preserve"> with VistA sites and other Enterprise</w:t>
      </w:r>
      <w:r w:rsidR="00040F0F">
        <w:t xml:space="preserve"> processing</w:t>
      </w:r>
      <w:r w:rsidR="004559CD" w:rsidRPr="002B3277">
        <w:t>.</w:t>
      </w:r>
      <w:r w:rsidR="00B11722">
        <w:t xml:space="preserve"> </w:t>
      </w:r>
      <w:r>
        <w:t>CBSS</w:t>
      </w:r>
      <w:r w:rsidR="004559CD" w:rsidRPr="002B3277">
        <w:t xml:space="preserve"> shall utilize the MVI decentralized hybrid integration pattern and shall store/maintain the ICN as a trait of the MVI Correlated identifier, subscribe to MVI maintenance messages, and subscribe to/process the same MVI ICN notifications as VistA.</w:t>
      </w:r>
      <w:r w:rsidR="00B11722">
        <w:t xml:space="preserve"> </w:t>
      </w:r>
      <w:r>
        <w:t>CBSS</w:t>
      </w:r>
      <w:r w:rsidR="004559CD" w:rsidRPr="002B3277">
        <w:t xml:space="preserve"> will follow </w:t>
      </w:r>
      <w:r w:rsidR="00040F0F">
        <w:t>IAM</w:t>
      </w:r>
      <w:r w:rsidR="00040F0F" w:rsidRPr="002B3277">
        <w:t xml:space="preserve"> </w:t>
      </w:r>
      <w:r w:rsidR="004559CD" w:rsidRPr="002B3277">
        <w:t>guidelines for interacting with MVI.</w:t>
      </w:r>
    </w:p>
    <w:p w14:paraId="27AA8B02" w14:textId="0ABC39E8" w:rsidR="001C4D9D" w:rsidRPr="00AC6279" w:rsidRDefault="001C4D9D" w:rsidP="005B2B48">
      <w:pPr>
        <w:pStyle w:val="Heading3"/>
      </w:pPr>
      <w:bookmarkStart w:id="90" w:name="_Toc475652695"/>
      <w:bookmarkStart w:id="91" w:name="_Toc475690690"/>
      <w:bookmarkStart w:id="92" w:name="_Toc475721462"/>
      <w:bookmarkStart w:id="93" w:name="_Toc475891400"/>
      <w:bookmarkStart w:id="94" w:name="_Toc475908078"/>
      <w:bookmarkStart w:id="95" w:name="_Toc475908170"/>
      <w:bookmarkStart w:id="96" w:name="_Toc475908740"/>
      <w:bookmarkStart w:id="97" w:name="_Toc475909929"/>
      <w:bookmarkStart w:id="98" w:name="_Toc475911256"/>
      <w:bookmarkStart w:id="99" w:name="_Toc475951397"/>
      <w:bookmarkStart w:id="100" w:name="_Toc475968190"/>
      <w:bookmarkStart w:id="101" w:name="_Toc475995372"/>
      <w:bookmarkStart w:id="102" w:name="_Toc476004022"/>
      <w:bookmarkStart w:id="103" w:name="_Toc476004094"/>
      <w:bookmarkStart w:id="104" w:name="_Toc476238183"/>
      <w:bookmarkStart w:id="105" w:name="_Toc476315294"/>
      <w:bookmarkStart w:id="106" w:name="_Toc477357541"/>
      <w:bookmarkStart w:id="107" w:name="_Toc477440318"/>
      <w:bookmarkStart w:id="108" w:name="_Toc477440545"/>
      <w:bookmarkStart w:id="109" w:name="_Toc477440567"/>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rsidRPr="00AC6279">
        <w:t>Process</w:t>
      </w:r>
      <w:r>
        <w:t xml:space="preserve"> </w:t>
      </w:r>
      <w:r w:rsidRPr="00AC6279">
        <w:t>APPS Statement</w:t>
      </w:r>
      <w:r>
        <w:t xml:space="preserve"> Data</w:t>
      </w:r>
      <w:bookmarkEnd w:id="109"/>
    </w:p>
    <w:p w14:paraId="54A38891" w14:textId="77777777" w:rsidR="001C4D9D" w:rsidRPr="009323F6" w:rsidRDefault="001C4D9D" w:rsidP="001C4D9D">
      <w:pPr>
        <w:pStyle w:val="BodyText"/>
        <w:rPr>
          <w:szCs w:val="24"/>
        </w:rPr>
      </w:pPr>
      <w:r w:rsidRPr="009323F6">
        <w:rPr>
          <w:szCs w:val="24"/>
        </w:rPr>
        <w:t>This section outlines the workflow for receiv</w:t>
      </w:r>
      <w:r>
        <w:rPr>
          <w:szCs w:val="24"/>
        </w:rPr>
        <w:t>ing and processing data for the APPS</w:t>
      </w:r>
      <w:r w:rsidRPr="009323F6">
        <w:rPr>
          <w:szCs w:val="24"/>
        </w:rPr>
        <w:t xml:space="preserve"> statement.</w:t>
      </w:r>
      <w:r>
        <w:rPr>
          <w:szCs w:val="24"/>
        </w:rPr>
        <w:t xml:space="preserve"> </w:t>
      </w:r>
      <w:r w:rsidRPr="009323F6">
        <w:rPr>
          <w:szCs w:val="24"/>
        </w:rPr>
        <w:t>The process will work as follows:</w:t>
      </w:r>
    </w:p>
    <w:p w14:paraId="20BB0F66" w14:textId="77777777" w:rsidR="001C4D9D" w:rsidRPr="009323F6" w:rsidRDefault="001C4D9D" w:rsidP="001C4D9D">
      <w:pPr>
        <w:pStyle w:val="BodyTextBullet1"/>
      </w:pPr>
      <w:r w:rsidRPr="009323F6">
        <w:t>VistA Payment Files sent to CBSS</w:t>
      </w:r>
    </w:p>
    <w:p w14:paraId="434A8509" w14:textId="77777777" w:rsidR="001C4D9D" w:rsidRPr="009323F6" w:rsidRDefault="001C4D9D" w:rsidP="001C4D9D">
      <w:pPr>
        <w:pStyle w:val="BodyTextBullet1"/>
      </w:pPr>
      <w:r w:rsidRPr="009323F6">
        <w:t>L</w:t>
      </w:r>
      <w:r>
        <w:t xml:space="preserve">oad Annual VAMC </w:t>
      </w:r>
      <w:r w:rsidRPr="009323F6">
        <w:t>Payment Data</w:t>
      </w:r>
    </w:p>
    <w:p w14:paraId="1CDE80F7" w14:textId="77777777" w:rsidR="001C4D9D" w:rsidRPr="009323F6" w:rsidRDefault="001C4D9D" w:rsidP="001C4D9D">
      <w:pPr>
        <w:pStyle w:val="BodyTextBullet1"/>
      </w:pPr>
      <w:r w:rsidRPr="009323F6">
        <w:lastRenderedPageBreak/>
        <w:t>Generate APPS Data</w:t>
      </w:r>
    </w:p>
    <w:p w14:paraId="1F063D47" w14:textId="77777777" w:rsidR="001C4D9D" w:rsidRPr="00D73621" w:rsidRDefault="001C4D9D" w:rsidP="001C4D9D">
      <w:pPr>
        <w:pStyle w:val="BodyTextBullet1"/>
      </w:pPr>
      <w:r w:rsidRPr="00D73621">
        <w:t>Send APPS to AITC-CCPC</w:t>
      </w:r>
    </w:p>
    <w:p w14:paraId="4D699373" w14:textId="77777777" w:rsidR="001C4D9D" w:rsidRPr="00D73621" w:rsidRDefault="001C4D9D" w:rsidP="001C4D9D">
      <w:pPr>
        <w:pStyle w:val="BodyTextBullet1"/>
      </w:pPr>
      <w:r w:rsidRPr="00D73621">
        <w:t>Update APPS Print Acknowledgement</w:t>
      </w:r>
    </w:p>
    <w:p w14:paraId="664A87A1" w14:textId="77777777" w:rsidR="001C4D9D" w:rsidRPr="00D73621" w:rsidRDefault="001C4D9D" w:rsidP="001C4D9D">
      <w:pPr>
        <w:pStyle w:val="BodyText"/>
      </w:pPr>
      <w:r w:rsidRPr="00D73621">
        <w:t>The diagram below illustrates the process for creating the APPS payment data and statement.</w:t>
      </w:r>
    </w:p>
    <w:p w14:paraId="0881DAD0" w14:textId="41C1A981" w:rsidR="004E7287" w:rsidRDefault="005B2B48" w:rsidP="004E7287">
      <w:pPr>
        <w:pStyle w:val="BodyText"/>
        <w:keepNext/>
      </w:pPr>
      <w:r>
        <w:object w:dxaOrig="11628" w:dyaOrig="14520" w14:anchorId="051F6E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0.25pt;height:474.1pt" o:ole="">
            <v:imagedata r:id="rId35" o:title=""/>
          </v:shape>
          <o:OLEObject Type="Embed" ProgID="Visio.Drawing.15" ShapeID="_x0000_i1025" DrawAspect="Content" ObjectID="_1554575062" r:id="rId36"/>
        </w:object>
      </w:r>
    </w:p>
    <w:p w14:paraId="1D247168" w14:textId="4CBD515C" w:rsidR="004E7287" w:rsidRDefault="004E7287" w:rsidP="004E7287">
      <w:pPr>
        <w:pStyle w:val="Caption"/>
      </w:pPr>
      <w:bookmarkStart w:id="110" w:name="_Toc477440609"/>
      <w:r>
        <w:t xml:space="preserve">Figure </w:t>
      </w:r>
      <w:fldSimple w:instr=" STYLEREF 1 \s ">
        <w:r w:rsidR="00A12620">
          <w:rPr>
            <w:noProof/>
          </w:rPr>
          <w:t>2</w:t>
        </w:r>
      </w:fldSimple>
      <w:r w:rsidR="00A12620">
        <w:noBreakHyphen/>
      </w:r>
      <w:fldSimple w:instr=" SEQ Figure \* ARABIC \s 1 ">
        <w:r w:rsidR="00A12620">
          <w:rPr>
            <w:noProof/>
          </w:rPr>
          <w:t>21</w:t>
        </w:r>
      </w:fldSimple>
      <w:r>
        <w:t xml:space="preserve">: </w:t>
      </w:r>
      <w:r w:rsidRPr="002B25C7">
        <w:rPr>
          <w:noProof/>
        </w:rPr>
        <w:t>Process the APPS Statement Data</w:t>
      </w:r>
      <w:bookmarkEnd w:id="110"/>
    </w:p>
    <w:p w14:paraId="1C6348EF" w14:textId="77777777" w:rsidR="001C4D9D" w:rsidRPr="006F02C5" w:rsidRDefault="001C4D9D" w:rsidP="001C4D9D">
      <w:pPr>
        <w:pStyle w:val="BodyText"/>
        <w:jc w:val="center"/>
        <w:rPr>
          <w:noProof/>
        </w:rPr>
      </w:pPr>
    </w:p>
    <w:p w14:paraId="27F1C687" w14:textId="5C21085E" w:rsidR="001C4D9D" w:rsidRDefault="001C4D9D" w:rsidP="005B2B48">
      <w:pPr>
        <w:pStyle w:val="Heading4"/>
      </w:pPr>
      <w:bookmarkStart w:id="111" w:name="_Toc470899269"/>
      <w:r>
        <w:lastRenderedPageBreak/>
        <w:t xml:space="preserve">VAMC Payment Files </w:t>
      </w:r>
      <w:r w:rsidR="00AB4394">
        <w:t xml:space="preserve">(APPS) </w:t>
      </w:r>
      <w:r>
        <w:t>Sent to CBSS</w:t>
      </w:r>
      <w:bookmarkEnd w:id="111"/>
    </w:p>
    <w:p w14:paraId="0159EA62" w14:textId="67E1A17D" w:rsidR="001C4D9D" w:rsidRDefault="001C4D9D" w:rsidP="001C4D9D">
      <w:pPr>
        <w:pStyle w:val="BodyText"/>
      </w:pPr>
      <w:r w:rsidRPr="009323F6">
        <w:t>Each VAMC facility (VistA site)</w:t>
      </w:r>
      <w:r>
        <w:t xml:space="preserve"> will create a </w:t>
      </w:r>
      <w:r w:rsidRPr="009323F6">
        <w:t xml:space="preserve">file containing all payments for all Veterans for the previous </w:t>
      </w:r>
      <w:r w:rsidR="00776A77">
        <w:t xml:space="preserve">calendar </w:t>
      </w:r>
      <w:r w:rsidRPr="009323F6">
        <w:t>year (January 1 – December 31)</w:t>
      </w:r>
      <w:r>
        <w:t xml:space="preserve"> within the first </w:t>
      </w:r>
      <w:r w:rsidR="00776A77">
        <w:t>12 calendar</w:t>
      </w:r>
      <w:r>
        <w:t xml:space="preserve"> days of a new calendar year. This </w:t>
      </w:r>
      <w:r w:rsidRPr="00301388">
        <w:t>process wil</w:t>
      </w:r>
      <w:r w:rsidR="00666000" w:rsidRPr="00301388">
        <w:t xml:space="preserve">l automatically run on January </w:t>
      </w:r>
      <w:proofErr w:type="gramStart"/>
      <w:r w:rsidR="00666000" w:rsidRPr="00301388">
        <w:t>2</w:t>
      </w:r>
      <w:r w:rsidR="00666000" w:rsidRPr="007C68A8">
        <w:t>nd</w:t>
      </w:r>
      <w:proofErr w:type="gramEnd"/>
      <w:r w:rsidR="00666000" w:rsidRPr="00301388">
        <w:t xml:space="preserve"> </w:t>
      </w:r>
      <w:r w:rsidRPr="00301388">
        <w:t>but</w:t>
      </w:r>
      <w:r>
        <w:t xml:space="preserve"> can be rerun </w:t>
      </w:r>
      <w:r w:rsidR="00A06D8C">
        <w:t xml:space="preserve">manually </w:t>
      </w:r>
      <w:r>
        <w:t xml:space="preserve">if necessary via a </w:t>
      </w:r>
      <w:r w:rsidR="00776A77">
        <w:t xml:space="preserve">two </w:t>
      </w:r>
      <w:r>
        <w:t>new menu option</w:t>
      </w:r>
      <w:r w:rsidR="00776A77">
        <w:t>s</w:t>
      </w:r>
      <w:r w:rsidR="00BD4F89">
        <w:t xml:space="preserve"> in the AR package. Enhancements</w:t>
      </w:r>
      <w:r>
        <w:t xml:space="preserve"> to the AR package </w:t>
      </w:r>
      <w:r w:rsidR="00515AA2">
        <w:t xml:space="preserve">menus </w:t>
      </w:r>
      <w:proofErr w:type="gramStart"/>
      <w:r>
        <w:t>are shown</w:t>
      </w:r>
      <w:proofErr w:type="gramEnd"/>
      <w:r>
        <w:t xml:space="preserve"> below. These files are then consolidated by AITC and sent to </w:t>
      </w:r>
      <w:r w:rsidRPr="009323F6">
        <w:t xml:space="preserve">CBSS </w:t>
      </w:r>
      <w:r>
        <w:t>on a daily basis</w:t>
      </w:r>
      <w:r w:rsidR="00776A77">
        <w:t xml:space="preserve"> as they </w:t>
      </w:r>
      <w:proofErr w:type="gramStart"/>
      <w:r w:rsidR="00776A77">
        <w:t>are received</w:t>
      </w:r>
      <w:proofErr w:type="gramEnd"/>
      <w:r w:rsidR="00776A77">
        <w:t xml:space="preserve"> from the various </w:t>
      </w:r>
      <w:r w:rsidR="008E35F6">
        <w:t>VistA AR sit</w:t>
      </w:r>
      <w:r w:rsidR="00776A77">
        <w:t>e</w:t>
      </w:r>
      <w:r w:rsidR="008E35F6">
        <w:t>s</w:t>
      </w:r>
      <w:r w:rsidR="00776A77">
        <w:t xml:space="preserve">. </w:t>
      </w:r>
    </w:p>
    <w:p w14:paraId="62EC4A80" w14:textId="4855D33F" w:rsidR="00776A77" w:rsidRDefault="007C68A8" w:rsidP="001C4D9D">
      <w:pPr>
        <w:pStyle w:val="BodyText"/>
      </w:pPr>
      <w:r w:rsidRPr="007C68A8">
        <w:t>Each</w:t>
      </w:r>
      <w:r w:rsidR="00170327">
        <w:t xml:space="preserve"> VistA AR site will transmit it</w:t>
      </w:r>
      <w:r w:rsidRPr="007C68A8">
        <w:t>s APPS file(s) automatically on a specific pre-determined</w:t>
      </w:r>
      <w:r w:rsidR="00170327">
        <w:t xml:space="preserve"> calendar date</w:t>
      </w:r>
      <w:r w:rsidRPr="007C68A8">
        <w:t xml:space="preserve"> according the VistA station id.   The pre-determined transmission schedule of station ids and which station transmits on which day is attached below. </w:t>
      </w:r>
      <w:r w:rsidR="00776A77">
        <w:t xml:space="preserve"> </w:t>
      </w:r>
    </w:p>
    <w:p w14:paraId="6279655D" w14:textId="77777777" w:rsidR="00776A77" w:rsidRDefault="00776A77" w:rsidP="00776A77">
      <w:pPr>
        <w:pStyle w:val="BodyText"/>
      </w:pPr>
      <w:r>
        <w:t xml:space="preserve"> </w:t>
      </w:r>
      <w:bookmarkStart w:id="112" w:name="_MON_1549710995"/>
      <w:bookmarkEnd w:id="112"/>
      <w:r w:rsidR="00177CAA">
        <w:object w:dxaOrig="1224" w:dyaOrig="792" w14:anchorId="3B436A87">
          <v:shape id="_x0000_i1029" type="#_x0000_t75" style="width:61.2pt;height:39.6pt" o:ole="">
            <v:imagedata r:id="rId37" o:title=""/>
          </v:shape>
          <o:OLEObject Type="Embed" ProgID="Excel.Sheet.12" ShapeID="_x0000_i1029" DrawAspect="Icon" ObjectID="_1554575063" r:id="rId38"/>
        </w:object>
      </w:r>
    </w:p>
    <w:p w14:paraId="4B65C091" w14:textId="7905AF47" w:rsidR="00776A77" w:rsidRDefault="00776A77" w:rsidP="00776A77">
      <w:pPr>
        <w:pStyle w:val="BodyText"/>
        <w:ind w:left="900" w:hanging="900"/>
      </w:pPr>
      <w:r w:rsidRPr="00776A77">
        <w:rPr>
          <w:b/>
        </w:rPr>
        <w:t>NOTE:</w:t>
      </w:r>
      <w:r>
        <w:t xml:space="preserve">  The APPS transmission start date and schedule </w:t>
      </w:r>
      <w:proofErr w:type="gramStart"/>
      <w:r>
        <w:t>may be adjusted</w:t>
      </w:r>
      <w:proofErr w:type="gramEnd"/>
      <w:r w:rsidR="00C22CD9">
        <w:t xml:space="preserve"> based on multi-site performance</w:t>
      </w:r>
      <w:r>
        <w:t xml:space="preserve"> testing.  </w:t>
      </w:r>
    </w:p>
    <w:p w14:paraId="63D3E559" w14:textId="6245494E" w:rsidR="00C77FBC" w:rsidRDefault="00C77FBC" w:rsidP="00C77FBC">
      <w:pPr>
        <w:pStyle w:val="BodyText"/>
      </w:pPr>
      <w:r>
        <w:t xml:space="preserve">The data that </w:t>
      </w:r>
      <w:proofErr w:type="gramStart"/>
      <w:r>
        <w:t>is extracted</w:t>
      </w:r>
      <w:proofErr w:type="gramEnd"/>
      <w:r>
        <w:t xml:space="preserve"> from the various VistA AR sites needs to be validated for consistency to ensure that CBSS is working with complete and accurate data when processing the various VistA Sites to consolidate into </w:t>
      </w:r>
      <w:r w:rsidR="00890900">
        <w:t>an</w:t>
      </w:r>
      <w:r>
        <w:t xml:space="preserve"> annual payment statement.   As VistA is the source of record for AR payment data, consistency checks (i.e., data validations) need to </w:t>
      </w:r>
      <w:proofErr w:type="gramStart"/>
      <w:r>
        <w:t>be implemented</w:t>
      </w:r>
      <w:proofErr w:type="gramEnd"/>
      <w:r>
        <w:t xml:space="preserve"> in VistA to ensure that what is sent to CBSS is accurate and consistent.</w:t>
      </w:r>
    </w:p>
    <w:p w14:paraId="48E69788" w14:textId="27DC3160" w:rsidR="00C77FBC" w:rsidRDefault="00C77FBC" w:rsidP="001C4D9D">
      <w:pPr>
        <w:pStyle w:val="BodyText"/>
      </w:pPr>
      <w:proofErr w:type="gramStart"/>
      <w:r>
        <w:t>Additionally, the consistency checks need to be implemented in such a manner so they are run incrementally throughout the calendar year in order to allow VistA sites adequate time to address any data anomalies in a timely manner rather the a large volume of "data fixes" at the end of the year, just prior to the APPS processes that will occur each January.</w:t>
      </w:r>
      <w:proofErr w:type="gramEnd"/>
    </w:p>
    <w:p w14:paraId="33279136" w14:textId="77777777" w:rsidR="006B6144" w:rsidRDefault="006B6144">
      <w:pPr>
        <w:rPr>
          <w:sz w:val="24"/>
          <w:szCs w:val="20"/>
        </w:rPr>
      </w:pPr>
      <w:r>
        <w:br w:type="page"/>
      </w:r>
    </w:p>
    <w:p w14:paraId="7181740F" w14:textId="17D3CB36" w:rsidR="001C4D9D" w:rsidRDefault="001C4D9D" w:rsidP="001C4D9D">
      <w:pPr>
        <w:pStyle w:val="BodyText"/>
      </w:pPr>
      <w:r>
        <w:lastRenderedPageBreak/>
        <w:t>Primary VistA Selection Method:</w:t>
      </w:r>
    </w:p>
    <w:p w14:paraId="4333AB4E" w14:textId="0BD3CAA1" w:rsidR="00625535" w:rsidRDefault="006B6144" w:rsidP="00935F02">
      <w:pPr>
        <w:keepNext/>
        <w:jc w:val="center"/>
      </w:pPr>
      <w:r>
        <w:rPr>
          <w:noProof/>
        </w:rPr>
        <w:drawing>
          <wp:inline distT="0" distB="0" distL="0" distR="0" wp14:anchorId="57113909" wp14:editId="350D6DB2">
            <wp:extent cx="4955938" cy="3027230"/>
            <wp:effectExtent l="0" t="0" r="0" b="1905"/>
            <wp:docPr id="18" name="Picture 18" descr="VistA AR Menu Options for APPS – Primary Menu Selection Meth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975872" cy="3039406"/>
                    </a:xfrm>
                    <a:prstGeom prst="rect">
                      <a:avLst/>
                    </a:prstGeom>
                  </pic:spPr>
                </pic:pic>
              </a:graphicData>
            </a:graphic>
          </wp:inline>
        </w:drawing>
      </w:r>
    </w:p>
    <w:p w14:paraId="7DF3E422" w14:textId="32FC83AE" w:rsidR="00625535" w:rsidRDefault="00625535" w:rsidP="00D3617A">
      <w:pPr>
        <w:pStyle w:val="Caption"/>
      </w:pPr>
      <w:bookmarkStart w:id="113" w:name="_Toc477440610"/>
      <w:r>
        <w:t xml:space="preserve">Figure </w:t>
      </w:r>
      <w:fldSimple w:instr=" STYLEREF 1 \s ">
        <w:r w:rsidR="00A12620">
          <w:rPr>
            <w:noProof/>
          </w:rPr>
          <w:t>2</w:t>
        </w:r>
      </w:fldSimple>
      <w:r w:rsidR="00A12620">
        <w:noBreakHyphen/>
      </w:r>
      <w:fldSimple w:instr=" SEQ Figure \* ARABIC \s 1 ">
        <w:r w:rsidR="00A12620">
          <w:rPr>
            <w:noProof/>
          </w:rPr>
          <w:t>22</w:t>
        </w:r>
      </w:fldSimple>
      <w:r>
        <w:t>: VistA A</w:t>
      </w:r>
      <w:r w:rsidR="00D3617A">
        <w:t>R</w:t>
      </w:r>
      <w:r>
        <w:t xml:space="preserve"> Menu Option</w:t>
      </w:r>
      <w:r w:rsidR="00A870AD">
        <w:t>s</w:t>
      </w:r>
      <w:r>
        <w:t xml:space="preserve"> for APPS – Primary Menu </w:t>
      </w:r>
      <w:r w:rsidR="00A23C59">
        <w:t>Selection Method</w:t>
      </w:r>
      <w:bookmarkEnd w:id="113"/>
    </w:p>
    <w:p w14:paraId="70FB733F" w14:textId="77777777" w:rsidR="001C4D9D" w:rsidRDefault="001C4D9D" w:rsidP="001C4D9D"/>
    <w:p w14:paraId="798129A0" w14:textId="77777777" w:rsidR="001C4D9D" w:rsidRDefault="001C4D9D" w:rsidP="001C4D9D">
      <w:pPr>
        <w:pStyle w:val="BodyText"/>
      </w:pPr>
      <w:r>
        <w:t>Second VistA Selection Method:</w:t>
      </w:r>
    </w:p>
    <w:p w14:paraId="71163416" w14:textId="60B879CF" w:rsidR="00D3617A" w:rsidRDefault="00A23C59" w:rsidP="00D3617A">
      <w:pPr>
        <w:keepNext/>
        <w:jc w:val="center"/>
      </w:pPr>
      <w:r>
        <w:rPr>
          <w:noProof/>
        </w:rPr>
        <w:drawing>
          <wp:inline distT="0" distB="0" distL="0" distR="0" wp14:anchorId="2025E264" wp14:editId="44BDB420">
            <wp:extent cx="5648325" cy="2257425"/>
            <wp:effectExtent l="0" t="0" r="9525" b="9525"/>
            <wp:docPr id="205" name="Picture 205" descr="VistA AR Menu Option for APPS – Second New Menu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648325" cy="2257425"/>
                    </a:xfrm>
                    <a:prstGeom prst="rect">
                      <a:avLst/>
                    </a:prstGeom>
                  </pic:spPr>
                </pic:pic>
              </a:graphicData>
            </a:graphic>
          </wp:inline>
        </w:drawing>
      </w:r>
    </w:p>
    <w:p w14:paraId="6B26D522" w14:textId="2B1567EB" w:rsidR="001C4D9D" w:rsidRDefault="00D3617A" w:rsidP="00D3617A">
      <w:pPr>
        <w:pStyle w:val="Caption"/>
      </w:pPr>
      <w:bookmarkStart w:id="114" w:name="_Toc477440611"/>
      <w:r>
        <w:t xml:space="preserve">Figure </w:t>
      </w:r>
      <w:fldSimple w:instr=" STYLEREF 1 \s ">
        <w:r w:rsidR="00A12620">
          <w:rPr>
            <w:noProof/>
          </w:rPr>
          <w:t>2</w:t>
        </w:r>
      </w:fldSimple>
      <w:r w:rsidR="00A12620">
        <w:noBreakHyphen/>
      </w:r>
      <w:fldSimple w:instr=" SEQ Figure \* ARABIC \s 1 ">
        <w:r w:rsidR="00A12620">
          <w:rPr>
            <w:noProof/>
          </w:rPr>
          <w:t>23</w:t>
        </w:r>
      </w:fldSimple>
      <w:r>
        <w:t>: VistA AR Menu Option for APPS – Second New</w:t>
      </w:r>
      <w:r w:rsidRPr="003D08F6">
        <w:t xml:space="preserve"> Menu Option</w:t>
      </w:r>
      <w:bookmarkEnd w:id="114"/>
    </w:p>
    <w:p w14:paraId="4BCB7CDA" w14:textId="77777777" w:rsidR="001C4D9D" w:rsidRDefault="001C4D9D" w:rsidP="001C4D9D"/>
    <w:p w14:paraId="7960CFA6" w14:textId="57A3222A" w:rsidR="009A26D2" w:rsidRDefault="005E69E9" w:rsidP="009A26D2">
      <w:pPr>
        <w:keepNext/>
        <w:jc w:val="center"/>
      </w:pPr>
      <w:r>
        <w:rPr>
          <w:noProof/>
        </w:rPr>
        <w:lastRenderedPageBreak/>
        <w:drawing>
          <wp:inline distT="0" distB="0" distL="0" distR="0" wp14:anchorId="28628970" wp14:editId="14353A08">
            <wp:extent cx="5943600" cy="1496060"/>
            <wp:effectExtent l="0" t="0" r="0" b="8890"/>
            <wp:docPr id="208" name="Picture 208" descr="Build and Transmit Annual Payment File Menu Options – User Inte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1496060"/>
                    </a:xfrm>
                    <a:prstGeom prst="rect">
                      <a:avLst/>
                    </a:prstGeom>
                  </pic:spPr>
                </pic:pic>
              </a:graphicData>
            </a:graphic>
          </wp:inline>
        </w:drawing>
      </w:r>
    </w:p>
    <w:p w14:paraId="3F19D1F1" w14:textId="53191CB4" w:rsidR="009A26D2" w:rsidRDefault="009A26D2" w:rsidP="009A26D2">
      <w:pPr>
        <w:pStyle w:val="Caption"/>
      </w:pPr>
      <w:bookmarkStart w:id="115" w:name="_Toc477440612"/>
      <w:r>
        <w:t xml:space="preserve">Figure </w:t>
      </w:r>
      <w:fldSimple w:instr=" STYLEREF 1 \s ">
        <w:r w:rsidR="00A12620">
          <w:rPr>
            <w:noProof/>
          </w:rPr>
          <w:t>2</w:t>
        </w:r>
      </w:fldSimple>
      <w:r w:rsidR="00A12620">
        <w:noBreakHyphen/>
      </w:r>
      <w:fldSimple w:instr=" SEQ Figure \* ARABIC \s 1 ">
        <w:r w:rsidR="00A12620">
          <w:rPr>
            <w:noProof/>
          </w:rPr>
          <w:t>24</w:t>
        </w:r>
      </w:fldSimple>
      <w:r>
        <w:t xml:space="preserve">: </w:t>
      </w:r>
      <w:r w:rsidR="003C6B54" w:rsidRPr="003C6B54">
        <w:t xml:space="preserve">Build and Transmit Annual Payment File </w:t>
      </w:r>
      <w:r w:rsidR="00AE354B">
        <w:t xml:space="preserve">Menu </w:t>
      </w:r>
      <w:r w:rsidR="003C6B54" w:rsidRPr="003C6B54">
        <w:t>Options</w:t>
      </w:r>
      <w:r w:rsidR="00AE354B">
        <w:t xml:space="preserve"> – User Interaction</w:t>
      </w:r>
      <w:bookmarkEnd w:id="115"/>
    </w:p>
    <w:p w14:paraId="38FD6C22" w14:textId="77777777" w:rsidR="003C6B54" w:rsidRDefault="003C6B54" w:rsidP="005E69E9"/>
    <w:p w14:paraId="689F7326" w14:textId="77777777" w:rsidR="005E69E9" w:rsidRDefault="005E69E9" w:rsidP="005E69E9">
      <w:pPr>
        <w:pStyle w:val="BodyText"/>
        <w:keepNext/>
        <w:jc w:val="center"/>
      </w:pPr>
      <w:r>
        <w:rPr>
          <w:noProof/>
        </w:rPr>
        <w:drawing>
          <wp:inline distT="0" distB="0" distL="0" distR="0" wp14:anchorId="011C5182" wp14:editId="583C4D98">
            <wp:extent cx="5943600" cy="1425575"/>
            <wp:effectExtent l="0" t="0" r="0" b="3175"/>
            <wp:docPr id="207" name="Picture 207" descr="Retransmit Current Annual Payment File – User Inte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1425575"/>
                    </a:xfrm>
                    <a:prstGeom prst="rect">
                      <a:avLst/>
                    </a:prstGeom>
                  </pic:spPr>
                </pic:pic>
              </a:graphicData>
            </a:graphic>
          </wp:inline>
        </w:drawing>
      </w:r>
    </w:p>
    <w:p w14:paraId="3BBF0200" w14:textId="095C6C60" w:rsidR="003C6B54" w:rsidRDefault="005E69E9" w:rsidP="005E69E9">
      <w:pPr>
        <w:pStyle w:val="Caption"/>
      </w:pPr>
      <w:bookmarkStart w:id="116" w:name="_Toc477440613"/>
      <w:r>
        <w:t xml:space="preserve">Figure </w:t>
      </w:r>
      <w:fldSimple w:instr=" STYLEREF 1 \s ">
        <w:r w:rsidR="00A12620">
          <w:rPr>
            <w:noProof/>
          </w:rPr>
          <w:t>2</w:t>
        </w:r>
      </w:fldSimple>
      <w:r w:rsidR="00A12620">
        <w:noBreakHyphen/>
      </w:r>
      <w:fldSimple w:instr=" SEQ Figure \* ARABIC \s 1 ">
        <w:r w:rsidR="00A12620">
          <w:rPr>
            <w:noProof/>
          </w:rPr>
          <w:t>25</w:t>
        </w:r>
      </w:fldSimple>
      <w:r>
        <w:t xml:space="preserve">: </w:t>
      </w:r>
      <w:r w:rsidRPr="005E69E9">
        <w:t>Retransmit Current Annual Payment File</w:t>
      </w:r>
      <w:r>
        <w:t xml:space="preserve"> – User Interaction</w:t>
      </w:r>
      <w:bookmarkEnd w:id="116"/>
    </w:p>
    <w:p w14:paraId="59000C3D" w14:textId="77777777" w:rsidR="005E69E9" w:rsidRDefault="005E69E9" w:rsidP="001C4D9D">
      <w:pPr>
        <w:pStyle w:val="BodyText"/>
      </w:pPr>
    </w:p>
    <w:p w14:paraId="588188A4" w14:textId="1D63C561" w:rsidR="001C4D9D" w:rsidRPr="00B5157E" w:rsidRDefault="001C4D9D" w:rsidP="001C4D9D">
      <w:pPr>
        <w:pStyle w:val="BodyText"/>
      </w:pPr>
      <w:r w:rsidRPr="00B5157E">
        <w:t xml:space="preserve">Help Text </w:t>
      </w:r>
      <w:r w:rsidR="003C6B54">
        <w:t xml:space="preserve">is provided </w:t>
      </w:r>
      <w:r w:rsidRPr="00B5157E">
        <w:t xml:space="preserve">when two question marks (??) are entered at the “Do you want to Build and </w:t>
      </w:r>
      <w:proofErr w:type="gramStart"/>
      <w:r w:rsidRPr="00B5157E">
        <w:t>Transmit</w:t>
      </w:r>
      <w:proofErr w:type="gramEnd"/>
      <w:r w:rsidRPr="00B5157E">
        <w:t xml:space="preserve"> the file for 2016 again? &lt;N&gt;”</w:t>
      </w:r>
    </w:p>
    <w:p w14:paraId="5DBC25B0" w14:textId="77777777" w:rsidR="00D3617A" w:rsidRDefault="00D3617A" w:rsidP="00D3617A">
      <w:pPr>
        <w:keepNext/>
        <w:jc w:val="center"/>
      </w:pPr>
      <w:r>
        <w:rPr>
          <w:noProof/>
        </w:rPr>
        <w:drawing>
          <wp:inline distT="0" distB="0" distL="0" distR="0" wp14:anchorId="7DAB9058" wp14:editId="362BEBD2">
            <wp:extent cx="5562600" cy="742950"/>
            <wp:effectExtent l="0" t="0" r="0" b="0"/>
            <wp:docPr id="195" name="Picture 195" descr="APPS VistA AR Menu option – Help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562600" cy="742950"/>
                    </a:xfrm>
                    <a:prstGeom prst="rect">
                      <a:avLst/>
                    </a:prstGeom>
                  </pic:spPr>
                </pic:pic>
              </a:graphicData>
            </a:graphic>
          </wp:inline>
        </w:drawing>
      </w:r>
    </w:p>
    <w:p w14:paraId="7C63E66C" w14:textId="2B3A4AF6" w:rsidR="001C4D9D" w:rsidRDefault="00D3617A" w:rsidP="004E504C">
      <w:pPr>
        <w:pStyle w:val="Caption"/>
      </w:pPr>
      <w:bookmarkStart w:id="117" w:name="_Toc477440614"/>
      <w:r>
        <w:t xml:space="preserve">Figure </w:t>
      </w:r>
      <w:fldSimple w:instr=" STYLEREF 1 \s ">
        <w:r w:rsidR="00A12620">
          <w:rPr>
            <w:noProof/>
          </w:rPr>
          <w:t>2</w:t>
        </w:r>
      </w:fldSimple>
      <w:r w:rsidR="00A12620">
        <w:noBreakHyphen/>
      </w:r>
      <w:fldSimple w:instr=" SEQ Figure \* ARABIC \s 1 ">
        <w:r w:rsidR="00A12620">
          <w:rPr>
            <w:noProof/>
          </w:rPr>
          <w:t>26</w:t>
        </w:r>
      </w:fldSimple>
      <w:r>
        <w:t>: APPS Help Text</w:t>
      </w:r>
      <w:r w:rsidR="004E504C">
        <w:t xml:space="preserve"> - Build and Transmit Annual Payment File</w:t>
      </w:r>
      <w:bookmarkEnd w:id="117"/>
    </w:p>
    <w:p w14:paraId="2EABFC86" w14:textId="77777777" w:rsidR="004E504C" w:rsidRPr="004E504C" w:rsidRDefault="004E504C" w:rsidP="004E504C">
      <w:pPr>
        <w:pStyle w:val="BodyText"/>
      </w:pPr>
    </w:p>
    <w:p w14:paraId="19A9C2F4" w14:textId="77777777" w:rsidR="004E504C" w:rsidRDefault="004E504C" w:rsidP="004E504C">
      <w:pPr>
        <w:keepNext/>
        <w:jc w:val="center"/>
      </w:pPr>
      <w:r>
        <w:rPr>
          <w:noProof/>
        </w:rPr>
        <w:drawing>
          <wp:inline distT="0" distB="0" distL="0" distR="0" wp14:anchorId="09C84326" wp14:editId="0A877AE0">
            <wp:extent cx="5644298" cy="871268"/>
            <wp:effectExtent l="0" t="0" r="0" b="5080"/>
            <wp:docPr id="209" name="Picture 209" descr="APPS Help Text - Retransmit Current Annual Payment 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645014" cy="871378"/>
                    </a:xfrm>
                    <a:prstGeom prst="rect">
                      <a:avLst/>
                    </a:prstGeom>
                  </pic:spPr>
                </pic:pic>
              </a:graphicData>
            </a:graphic>
          </wp:inline>
        </w:drawing>
      </w:r>
    </w:p>
    <w:p w14:paraId="1F8BBE30" w14:textId="1A7AF5CA" w:rsidR="001C4D9D" w:rsidRDefault="004E504C" w:rsidP="004E504C">
      <w:pPr>
        <w:pStyle w:val="Caption"/>
      </w:pPr>
      <w:bookmarkStart w:id="118" w:name="_Toc477440615"/>
      <w:r>
        <w:t xml:space="preserve">Figure </w:t>
      </w:r>
      <w:fldSimple w:instr=" STYLEREF 1 \s ">
        <w:r w:rsidR="00A12620">
          <w:rPr>
            <w:noProof/>
          </w:rPr>
          <w:t>2</w:t>
        </w:r>
      </w:fldSimple>
      <w:r w:rsidR="00A12620">
        <w:noBreakHyphen/>
      </w:r>
      <w:fldSimple w:instr=" SEQ Figure \* ARABIC \s 1 ">
        <w:r w:rsidR="00A12620">
          <w:rPr>
            <w:noProof/>
          </w:rPr>
          <w:t>27</w:t>
        </w:r>
      </w:fldSimple>
      <w:r w:rsidRPr="00612214">
        <w:t>: APPS Help Text -</w:t>
      </w:r>
      <w:r>
        <w:t xml:space="preserve"> </w:t>
      </w:r>
      <w:r w:rsidRPr="004E504C">
        <w:t>Retransmit Current Annual Payment File</w:t>
      </w:r>
      <w:bookmarkEnd w:id="118"/>
    </w:p>
    <w:p w14:paraId="601F24DB" w14:textId="77777777" w:rsidR="004E504C" w:rsidRDefault="004E504C" w:rsidP="001C4D9D">
      <w:pPr>
        <w:pStyle w:val="BodyText"/>
      </w:pPr>
    </w:p>
    <w:p w14:paraId="4F0C0224" w14:textId="219071A0" w:rsidR="001C4D9D" w:rsidRPr="00B5157E" w:rsidRDefault="001C4D9D" w:rsidP="001C4D9D">
      <w:pPr>
        <w:pStyle w:val="BodyText"/>
      </w:pPr>
      <w:r w:rsidRPr="00B5157E">
        <w:t xml:space="preserve">Error Message when </w:t>
      </w:r>
      <w:r w:rsidR="004E504C">
        <w:t xml:space="preserve">APPS </w:t>
      </w:r>
      <w:r w:rsidRPr="00B5157E">
        <w:t>File Bu</w:t>
      </w:r>
      <w:r w:rsidR="004E504C">
        <w:t xml:space="preserve">ild or Transmit is not complete for the previous calendar year and the user attempts to build and/or retransmit the file. </w:t>
      </w:r>
    </w:p>
    <w:p w14:paraId="6CBA1DCD" w14:textId="77777777" w:rsidR="00D3617A" w:rsidRDefault="00D3617A" w:rsidP="00D3617A">
      <w:pPr>
        <w:keepNext/>
        <w:jc w:val="center"/>
      </w:pPr>
      <w:r>
        <w:rPr>
          <w:noProof/>
        </w:rPr>
        <w:lastRenderedPageBreak/>
        <w:drawing>
          <wp:inline distT="0" distB="0" distL="0" distR="0" wp14:anchorId="584A63CD" wp14:editId="3BE5E6BA">
            <wp:extent cx="5562600" cy="1247775"/>
            <wp:effectExtent l="0" t="0" r="0" b="9525"/>
            <wp:docPr id="196" name="Picture 196" descr="APPS VistA AR Menu option – Error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562600" cy="1247775"/>
                    </a:xfrm>
                    <a:prstGeom prst="rect">
                      <a:avLst/>
                    </a:prstGeom>
                  </pic:spPr>
                </pic:pic>
              </a:graphicData>
            </a:graphic>
          </wp:inline>
        </w:drawing>
      </w:r>
    </w:p>
    <w:p w14:paraId="1ABAFC97" w14:textId="7BB36065" w:rsidR="001C4D9D" w:rsidRDefault="00D3617A" w:rsidP="00D3617A">
      <w:pPr>
        <w:pStyle w:val="Caption"/>
      </w:pPr>
      <w:bookmarkStart w:id="119" w:name="_Toc477440616"/>
      <w:r>
        <w:t xml:space="preserve">Figure </w:t>
      </w:r>
      <w:fldSimple w:instr=" STYLEREF 1 \s ">
        <w:r w:rsidR="00A12620">
          <w:rPr>
            <w:noProof/>
          </w:rPr>
          <w:t>2</w:t>
        </w:r>
      </w:fldSimple>
      <w:r w:rsidR="00A12620">
        <w:noBreakHyphen/>
      </w:r>
      <w:fldSimple w:instr=" SEQ Figure \* ARABIC \s 1 ">
        <w:r w:rsidR="00A12620">
          <w:rPr>
            <w:noProof/>
          </w:rPr>
          <w:t>28</w:t>
        </w:r>
      </w:fldSimple>
      <w:r>
        <w:t xml:space="preserve">: </w:t>
      </w:r>
      <w:r w:rsidRPr="00DC6180">
        <w:t xml:space="preserve">APPS VistA AR Menu option – </w:t>
      </w:r>
      <w:r>
        <w:t>Error Message</w:t>
      </w:r>
      <w:bookmarkEnd w:id="119"/>
    </w:p>
    <w:p w14:paraId="2307BEF9" w14:textId="759B12FF" w:rsidR="00D3617A" w:rsidRDefault="00D3617A" w:rsidP="00A12620">
      <w:pPr>
        <w:pStyle w:val="BodyText"/>
        <w:jc w:val="center"/>
        <w:rPr>
          <w:noProof/>
        </w:rPr>
      </w:pPr>
    </w:p>
    <w:p w14:paraId="46820409" w14:textId="77777777" w:rsidR="00A12620" w:rsidRDefault="00A12620" w:rsidP="00A12620">
      <w:pPr>
        <w:pStyle w:val="BodyText"/>
        <w:keepNext/>
        <w:jc w:val="center"/>
      </w:pPr>
      <w:r>
        <w:rPr>
          <w:noProof/>
        </w:rPr>
        <w:drawing>
          <wp:inline distT="0" distB="0" distL="0" distR="0" wp14:anchorId="430FFCDE" wp14:editId="174AEA45">
            <wp:extent cx="5191125" cy="1619250"/>
            <wp:effectExtent l="0" t="0" r="9525" b="0"/>
            <wp:docPr id="25" name="Picture 25" descr="MailMan message with Payment File Data Consistency Err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191125" cy="1619250"/>
                    </a:xfrm>
                    <a:prstGeom prst="rect">
                      <a:avLst/>
                    </a:prstGeom>
                  </pic:spPr>
                </pic:pic>
              </a:graphicData>
            </a:graphic>
          </wp:inline>
        </w:drawing>
      </w:r>
    </w:p>
    <w:p w14:paraId="5934B29A" w14:textId="7AABA68A" w:rsidR="00A12620" w:rsidRDefault="00A12620" w:rsidP="00A12620">
      <w:pPr>
        <w:pStyle w:val="Caption"/>
      </w:pPr>
      <w:bookmarkStart w:id="120" w:name="_Toc477440617"/>
      <w:r>
        <w:t xml:space="preserve">Figure </w:t>
      </w:r>
      <w:fldSimple w:instr=" STYLEREF 1 \s ">
        <w:r>
          <w:rPr>
            <w:noProof/>
          </w:rPr>
          <w:t>2</w:t>
        </w:r>
      </w:fldSimple>
      <w:r>
        <w:noBreakHyphen/>
      </w:r>
      <w:fldSimple w:instr=" SEQ Figure \* ARABIC \s 1 ">
        <w:r>
          <w:rPr>
            <w:noProof/>
          </w:rPr>
          <w:t>29</w:t>
        </w:r>
      </w:fldSimple>
      <w:r>
        <w:t>: MailMan message with Payment File Data Consistency Errors</w:t>
      </w:r>
      <w:bookmarkEnd w:id="120"/>
    </w:p>
    <w:p w14:paraId="495B0CB3" w14:textId="77777777" w:rsidR="00A12620" w:rsidRDefault="00A12620" w:rsidP="00A12620">
      <w:pPr>
        <w:pStyle w:val="BodyText"/>
        <w:jc w:val="center"/>
      </w:pPr>
    </w:p>
    <w:p w14:paraId="08D6DEAD" w14:textId="77777777" w:rsidR="00A12620" w:rsidRDefault="00A12620" w:rsidP="00A12620">
      <w:pPr>
        <w:pStyle w:val="BodyText"/>
        <w:keepNext/>
        <w:jc w:val="center"/>
      </w:pPr>
      <w:r>
        <w:rPr>
          <w:noProof/>
        </w:rPr>
        <w:drawing>
          <wp:inline distT="0" distB="0" distL="0" distR="0" wp14:anchorId="470B40C6" wp14:editId="0FA68A1C">
            <wp:extent cx="5305425" cy="609600"/>
            <wp:effectExtent l="0" t="0" r="9525" b="0"/>
            <wp:docPr id="192" name="Picture 192" descr="MailMan message with no Payment File Data Consistency Err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305425" cy="609600"/>
                    </a:xfrm>
                    <a:prstGeom prst="rect">
                      <a:avLst/>
                    </a:prstGeom>
                  </pic:spPr>
                </pic:pic>
              </a:graphicData>
            </a:graphic>
          </wp:inline>
        </w:drawing>
      </w:r>
    </w:p>
    <w:p w14:paraId="31ED6DE0" w14:textId="3A5B2DBA" w:rsidR="00A12620" w:rsidRDefault="00A12620" w:rsidP="00A12620">
      <w:pPr>
        <w:pStyle w:val="Caption"/>
      </w:pPr>
      <w:bookmarkStart w:id="121" w:name="_Toc477440618"/>
      <w:r>
        <w:t xml:space="preserve">Figure </w:t>
      </w:r>
      <w:fldSimple w:instr=" STYLEREF 1 \s ">
        <w:r>
          <w:rPr>
            <w:noProof/>
          </w:rPr>
          <w:t>2</w:t>
        </w:r>
      </w:fldSimple>
      <w:r>
        <w:noBreakHyphen/>
      </w:r>
      <w:fldSimple w:instr=" SEQ Figure \* ARABIC \s 1 ">
        <w:r>
          <w:rPr>
            <w:noProof/>
          </w:rPr>
          <w:t>30</w:t>
        </w:r>
      </w:fldSimple>
      <w:r>
        <w:t>: MailMan message with no Payment File Data Consistency Errors</w:t>
      </w:r>
      <w:bookmarkEnd w:id="121"/>
    </w:p>
    <w:p w14:paraId="06779708" w14:textId="77777777" w:rsidR="00A12620" w:rsidRPr="00D3617A" w:rsidRDefault="00A12620" w:rsidP="00D3617A">
      <w:pPr>
        <w:pStyle w:val="BodyText"/>
      </w:pPr>
    </w:p>
    <w:p w14:paraId="1278FAB6" w14:textId="77777777" w:rsidR="001C4D9D" w:rsidRPr="00A11342" w:rsidRDefault="001C4D9D" w:rsidP="005B2B48">
      <w:pPr>
        <w:pStyle w:val="Heading4"/>
      </w:pPr>
      <w:bookmarkStart w:id="122" w:name="_Toc470899270"/>
      <w:r>
        <w:t xml:space="preserve">Load </w:t>
      </w:r>
      <w:r w:rsidRPr="00A11342">
        <w:t>Annual VAMC Payment Data</w:t>
      </w:r>
      <w:bookmarkEnd w:id="122"/>
    </w:p>
    <w:p w14:paraId="4636C107" w14:textId="77777777" w:rsidR="001C4D9D" w:rsidRDefault="001C4D9D" w:rsidP="001C4D9D">
      <w:pPr>
        <w:pStyle w:val="BodyText"/>
      </w:pPr>
      <w:r>
        <w:t>Load Annual VAMC Payment Data will be a scheduled batch job that when triggered will load the VAMC payment data from AITC/CCPC into CBSS. Prior to loading the files, CBSS</w:t>
      </w:r>
      <w:r w:rsidRPr="006E0C31">
        <w:t xml:space="preserve"> will perform </w:t>
      </w:r>
      <w:r w:rsidRPr="00763629">
        <w:t xml:space="preserve">basic </w:t>
      </w:r>
      <w:r w:rsidRPr="006E0C31">
        <w:t xml:space="preserve">validation to ensure </w:t>
      </w:r>
      <w:r w:rsidRPr="00763629">
        <w:t xml:space="preserve">the data is not corrupt or the file is not empty. </w:t>
      </w:r>
      <w:r w:rsidRPr="006E0C31">
        <w:t>I</w:t>
      </w:r>
      <w:r>
        <w:t xml:space="preserve">f data validation is successful, CBSS will save the data. If validation fails, an error message </w:t>
      </w:r>
      <w:proofErr w:type="gramStart"/>
      <w:r>
        <w:t>will be generated</w:t>
      </w:r>
      <w:proofErr w:type="gramEnd"/>
      <w:r>
        <w:t xml:space="preserve">. A CBSS user will work </w:t>
      </w:r>
      <w:r w:rsidRPr="0029106B">
        <w:t xml:space="preserve">with </w:t>
      </w:r>
      <w:r w:rsidRPr="006E0C31">
        <w:t xml:space="preserve">AITC </w:t>
      </w:r>
      <w:r w:rsidRPr="00763629">
        <w:t>to correct and retransmit the file</w:t>
      </w:r>
      <w:r w:rsidRPr="006E0C31">
        <w:t>.</w:t>
      </w:r>
      <w:r>
        <w:t xml:space="preserve"> Upon completion of the </w:t>
      </w:r>
      <w:proofErr w:type="gramStart"/>
      <w:r>
        <w:t>job</w:t>
      </w:r>
      <w:proofErr w:type="gramEnd"/>
      <w:r>
        <w:t xml:space="preserve"> an email notification will be sent to the email distribution group along with a success or failure specific subject. The email will contain a list of all files processed and their status. </w:t>
      </w:r>
    </w:p>
    <w:p w14:paraId="3D980A20" w14:textId="77777777" w:rsidR="001C4D9D" w:rsidRDefault="001C4D9D" w:rsidP="001C4D9D">
      <w:pPr>
        <w:pStyle w:val="BodyText"/>
      </w:pPr>
      <w:r>
        <w:t xml:space="preserve">The information about the job </w:t>
      </w:r>
      <w:proofErr w:type="gramStart"/>
      <w:r>
        <w:t>is shown</w:t>
      </w:r>
      <w:proofErr w:type="gramEnd"/>
      <w:r>
        <w:t xml:space="preserve"> in the following email example. The information in the email will also be available through the CBSS GUI.</w:t>
      </w:r>
    </w:p>
    <w:p w14:paraId="0CC94CA3" w14:textId="77777777" w:rsidR="001C4D9D" w:rsidRDefault="001C4D9D" w:rsidP="001C4D9D">
      <w:pPr>
        <w:pStyle w:val="BodyText"/>
      </w:pPr>
      <w:r w:rsidRPr="00FB6EBC">
        <w:rPr>
          <w:rFonts w:asciiTheme="minorHAnsi" w:hAnsiTheme="minorHAnsi"/>
          <w:b/>
          <w:noProof/>
          <w:szCs w:val="22"/>
        </w:rPr>
        <w:lastRenderedPageBreak/>
        <mc:AlternateContent>
          <mc:Choice Requires="wps">
            <w:drawing>
              <wp:inline distT="0" distB="0" distL="0" distR="0" wp14:anchorId="6284FD2C" wp14:editId="22F16C49">
                <wp:extent cx="4685030" cy="4742815"/>
                <wp:effectExtent l="0" t="0" r="20320" b="19685"/>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5030" cy="4742815"/>
                        </a:xfrm>
                        <a:prstGeom prst="rect">
                          <a:avLst/>
                        </a:prstGeom>
                        <a:solidFill>
                          <a:srgbClr val="FFFFFF"/>
                        </a:solidFill>
                        <a:ln w="9525">
                          <a:solidFill>
                            <a:srgbClr val="000000"/>
                          </a:solidFill>
                          <a:miter lim="800000"/>
                          <a:headEnd/>
                          <a:tailEnd/>
                        </a:ln>
                      </wps:spPr>
                      <wps:txbx>
                        <w:txbxContent>
                          <w:p w14:paraId="77967C05"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To:</w:t>
                            </w:r>
                          </w:p>
                          <w:p w14:paraId="6320B8E9"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From:</w:t>
                            </w:r>
                          </w:p>
                          <w:p w14:paraId="7962AE77"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 xml:space="preserve">S </w:t>
                            </w:r>
                            <w:r>
                              <w:rPr>
                                <w:rFonts w:asciiTheme="minorHAnsi" w:hAnsiTheme="minorHAnsi"/>
                                <w:sz w:val="22"/>
                                <w:szCs w:val="22"/>
                              </w:rPr>
                              <w:t>–</w:t>
                            </w:r>
                            <w:r w:rsidRPr="00FB6EBC">
                              <w:rPr>
                                <w:rFonts w:asciiTheme="minorHAnsi" w:hAnsiTheme="minorHAnsi"/>
                                <w:sz w:val="22"/>
                                <w:szCs w:val="22"/>
                              </w:rPr>
                              <w:t xml:space="preserve"> </w:t>
                            </w:r>
                            <w:r>
                              <w:rPr>
                                <w:rFonts w:asciiTheme="minorHAnsi" w:hAnsiTheme="minorHAnsi"/>
                                <w:sz w:val="22"/>
                                <w:szCs w:val="22"/>
                              </w:rPr>
                              <w:t>Load Annual VAMC Payment Data</w:t>
                            </w:r>
                            <w:r w:rsidRPr="00FB6EBC">
                              <w:rPr>
                                <w:rFonts w:asciiTheme="minorHAnsi" w:hAnsiTheme="minorHAnsi"/>
                                <w:sz w:val="22"/>
                                <w:szCs w:val="22"/>
                              </w:rPr>
                              <w:t xml:space="preserve"> - &lt;Status&gt;</w:t>
                            </w:r>
                          </w:p>
                          <w:p w14:paraId="59CBF3AE"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 </w:t>
                            </w:r>
                          </w:p>
                          <w:p w14:paraId="00503C25"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21201A6E" w14:textId="77777777" w:rsidR="00890900" w:rsidRPr="00FB6EBC" w:rsidRDefault="00890900" w:rsidP="001C4D9D">
                            <w:pPr>
                              <w:pStyle w:val="PlainText"/>
                              <w:rPr>
                                <w:rFonts w:asciiTheme="minorHAnsi" w:hAnsiTheme="minorHAnsi"/>
                                <w:sz w:val="22"/>
                                <w:szCs w:val="22"/>
                              </w:rPr>
                            </w:pPr>
                          </w:p>
                          <w:p w14:paraId="67A2B046"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Load Annual VAMC Payment </w:t>
                            </w:r>
                            <w:r w:rsidRPr="00FB6EBC">
                              <w:rPr>
                                <w:rFonts w:asciiTheme="minorHAnsi" w:hAnsiTheme="minorHAnsi"/>
                                <w:sz w:val="22"/>
                                <w:szCs w:val="22"/>
                              </w:rPr>
                              <w:t>Data</w:t>
                            </w:r>
                          </w:p>
                          <w:p w14:paraId="67514C23"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Start: 1/3</w:t>
                            </w:r>
                            <w:r w:rsidRPr="00FB6EBC">
                              <w:rPr>
                                <w:rFonts w:asciiTheme="minorHAnsi" w:hAnsiTheme="minorHAnsi"/>
                                <w:sz w:val="22"/>
                                <w:szCs w:val="22"/>
                              </w:rPr>
                              <w:t>/2017 23:00</w:t>
                            </w:r>
                          </w:p>
                          <w:p w14:paraId="34E2CB55"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End: 1/4</w:t>
                            </w:r>
                            <w:r w:rsidRPr="00FB6EBC">
                              <w:rPr>
                                <w:rFonts w:asciiTheme="minorHAnsi" w:hAnsiTheme="minorHAnsi"/>
                                <w:sz w:val="22"/>
                                <w:szCs w:val="22"/>
                              </w:rPr>
                              <w:t>/2017 2:00</w:t>
                            </w:r>
                          </w:p>
                          <w:p w14:paraId="7B9F55F0"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2AB0E521"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VAMC Payment Files </w:t>
                            </w:r>
                            <w:proofErr w:type="gramStart"/>
                            <w:r>
                              <w:rPr>
                                <w:rFonts w:asciiTheme="minorHAnsi" w:hAnsiTheme="minorHAnsi"/>
                                <w:sz w:val="22"/>
                                <w:szCs w:val="22"/>
                              </w:rPr>
                              <w:t>Received</w:t>
                            </w:r>
                            <w:r w:rsidRPr="00FB6EBC">
                              <w:rPr>
                                <w:rFonts w:asciiTheme="minorHAnsi" w:hAnsiTheme="minorHAnsi"/>
                                <w:sz w:val="22"/>
                                <w:szCs w:val="22"/>
                              </w:rPr>
                              <w:t>:</w:t>
                            </w:r>
                            <w:proofErr w:type="gramEnd"/>
                            <w:r>
                              <w:rPr>
                                <w:rFonts w:asciiTheme="minorHAnsi" w:hAnsiTheme="minorHAnsi"/>
                                <w:sz w:val="22"/>
                                <w:szCs w:val="22"/>
                              </w:rPr>
                              <w:t xml:space="preserve"> 100</w:t>
                            </w:r>
                          </w:p>
                          <w:p w14:paraId="5F52F017"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VAMC Payment Files </w:t>
                            </w:r>
                            <w:proofErr w:type="gramStart"/>
                            <w:r>
                              <w:rPr>
                                <w:rFonts w:asciiTheme="minorHAnsi" w:hAnsiTheme="minorHAnsi"/>
                                <w:sz w:val="22"/>
                                <w:szCs w:val="22"/>
                              </w:rPr>
                              <w:t>Processed</w:t>
                            </w:r>
                            <w:r w:rsidRPr="00FB6EBC">
                              <w:rPr>
                                <w:rFonts w:asciiTheme="minorHAnsi" w:hAnsiTheme="minorHAnsi"/>
                                <w:sz w:val="22"/>
                                <w:szCs w:val="22"/>
                              </w:rPr>
                              <w:t>:</w:t>
                            </w:r>
                            <w:proofErr w:type="gramEnd"/>
                            <w:r>
                              <w:rPr>
                                <w:rFonts w:asciiTheme="minorHAnsi" w:hAnsiTheme="minorHAnsi"/>
                                <w:sz w:val="22"/>
                                <w:szCs w:val="22"/>
                              </w:rPr>
                              <w:t xml:space="preserve"> 98</w:t>
                            </w:r>
                          </w:p>
                          <w:p w14:paraId="0BD178AD" w14:textId="77777777" w:rsidR="00890900" w:rsidRPr="00FB6EBC" w:rsidRDefault="00890900" w:rsidP="001C4D9D">
                            <w:pPr>
                              <w:pStyle w:val="PlainText"/>
                              <w:rPr>
                                <w:rFonts w:asciiTheme="minorHAnsi" w:hAnsiTheme="minorHAnsi"/>
                                <w:sz w:val="22"/>
                                <w:szCs w:val="22"/>
                              </w:rPr>
                            </w:pPr>
                          </w:p>
                          <w:p w14:paraId="7E0F41E9"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 xml:space="preserve">Unprocessed </w:t>
                            </w:r>
                            <w:r>
                              <w:rPr>
                                <w:rFonts w:asciiTheme="minorHAnsi" w:hAnsiTheme="minorHAnsi"/>
                                <w:sz w:val="22"/>
                                <w:szCs w:val="22"/>
                              </w:rPr>
                              <w:t>Files</w:t>
                            </w:r>
                            <w:r w:rsidRPr="00FB6EBC">
                              <w:rPr>
                                <w:rFonts w:asciiTheme="minorHAnsi" w:hAnsiTheme="minorHAnsi"/>
                                <w:sz w:val="22"/>
                                <w:szCs w:val="22"/>
                              </w:rPr>
                              <w:t>:</w:t>
                            </w:r>
                          </w:p>
                          <w:p w14:paraId="2A608946"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&lt;SiteId&gt;-APPS-&lt;mmddyyyy&gt;.txt</w:t>
                            </w:r>
                          </w:p>
                          <w:p w14:paraId="547EFF32"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&lt;SiteId&gt;-APPS-&lt;mmddyyyy&gt;.txt</w:t>
                            </w:r>
                          </w:p>
                          <w:p w14:paraId="271106EB" w14:textId="77777777" w:rsidR="00890900" w:rsidRPr="00FB6EBC" w:rsidRDefault="00890900" w:rsidP="001C4D9D">
                            <w:pPr>
                              <w:pStyle w:val="PlainText"/>
                              <w:rPr>
                                <w:rFonts w:asciiTheme="minorHAnsi" w:hAnsiTheme="minorHAnsi"/>
                                <w:sz w:val="22"/>
                                <w:szCs w:val="22"/>
                              </w:rPr>
                            </w:pPr>
                          </w:p>
                          <w:p w14:paraId="53433279"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Total VAMC Payment Files Received To Date: 146</w:t>
                            </w:r>
                          </w:p>
                          <w:p w14:paraId="53F42246"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 xml:space="preserve">VAMC Payment Files Remaining: </w:t>
                            </w:r>
                            <w:proofErr w:type="gramStart"/>
                            <w:r>
                              <w:rPr>
                                <w:rFonts w:asciiTheme="minorHAnsi" w:hAnsiTheme="minorHAnsi"/>
                                <w:sz w:val="22"/>
                                <w:szCs w:val="22"/>
                              </w:rPr>
                              <w:t>4</w:t>
                            </w:r>
                            <w:proofErr w:type="gramEnd"/>
                          </w:p>
                          <w:p w14:paraId="57D3BADC"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VAMC Payment Files Remaining from Sites:</w:t>
                            </w:r>
                          </w:p>
                          <w:p w14:paraId="70B4652F"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&lt;SiteId1&gt; &lt;SiteName1&gt;</w:t>
                            </w:r>
                          </w:p>
                          <w:p w14:paraId="539A9F0E"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&lt;SiteId2&gt; &lt;SiteName2&gt;</w:t>
                            </w:r>
                          </w:p>
                          <w:p w14:paraId="6DD4B3F9"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&lt;SiteId3&gt; &lt;SiteName3&gt;</w:t>
                            </w:r>
                          </w:p>
                          <w:p w14:paraId="14095A23"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&lt;SiteId4&gt; &lt;SiteName4&gt;</w:t>
                            </w:r>
                          </w:p>
                          <w:p w14:paraId="45D39BCC" w14:textId="77777777" w:rsidR="00890900" w:rsidRDefault="00890900" w:rsidP="001C4D9D">
                            <w:pPr>
                              <w:pStyle w:val="PlainText"/>
                              <w:rPr>
                                <w:rFonts w:asciiTheme="minorHAnsi" w:hAnsiTheme="minorHAnsi"/>
                                <w:sz w:val="22"/>
                                <w:szCs w:val="22"/>
                              </w:rPr>
                            </w:pPr>
                          </w:p>
                          <w:p w14:paraId="620CCBF5"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1FF95098" w14:textId="77777777" w:rsidR="00890900" w:rsidRPr="00FB6EBC" w:rsidRDefault="00890900"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txbxContent>
                      </wps:txbx>
                      <wps:bodyPr rot="0" vert="horz" wrap="square" lIns="91440" tIns="45720" rIns="91440" bIns="45720" anchor="t" anchorCtr="0">
                        <a:noAutofit/>
                      </wps:bodyPr>
                    </wps:wsp>
                  </a:graphicData>
                </a:graphic>
              </wp:inline>
            </w:drawing>
          </mc:Choice>
          <mc:Fallback>
            <w:pict>
              <v:shapetype id="_x0000_t202" coordsize="21600,21600" o:spt="202" path="m,l,21600r21600,l21600,xe">
                <v:stroke joinstyle="miter"/>
                <v:path gradientshapeok="t" o:connecttype="rect"/>
              </v:shapetype>
              <v:shape id="Text Box 2" o:spid="_x0000_s1026" type="#_x0000_t202" style="width:368.9pt;height:37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">
                <v:textbox>
                  <w:txbxContent>
                    <w:p w14:paraId="77967C05"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To:</w:t>
                      </w:r>
                    </w:p>
                    <w:p w14:paraId="6320B8E9"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From:</w:t>
                      </w:r>
                    </w:p>
                    <w:p w14:paraId="7962AE77"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 xml:space="preserve">S </w:t>
                      </w:r>
                      <w:r>
                        <w:rPr>
                          <w:rFonts w:asciiTheme="minorHAnsi" w:hAnsiTheme="minorHAnsi"/>
                          <w:sz w:val="22"/>
                          <w:szCs w:val="22"/>
                        </w:rPr>
                        <w:t>–</w:t>
                      </w:r>
                      <w:r w:rsidRPr="00FB6EBC">
                        <w:rPr>
                          <w:rFonts w:asciiTheme="minorHAnsi" w:hAnsiTheme="minorHAnsi"/>
                          <w:sz w:val="22"/>
                          <w:szCs w:val="22"/>
                        </w:rPr>
                        <w:t xml:space="preserve"> </w:t>
                      </w:r>
                      <w:r>
                        <w:rPr>
                          <w:rFonts w:asciiTheme="minorHAnsi" w:hAnsiTheme="minorHAnsi"/>
                          <w:sz w:val="22"/>
                          <w:szCs w:val="22"/>
                        </w:rPr>
                        <w:t>Load Annual VAMC Payment Data</w:t>
                      </w:r>
                      <w:r w:rsidRPr="00FB6EBC">
                        <w:rPr>
                          <w:rFonts w:asciiTheme="minorHAnsi" w:hAnsiTheme="minorHAnsi"/>
                          <w:sz w:val="22"/>
                          <w:szCs w:val="22"/>
                        </w:rPr>
                        <w:t xml:space="preserve"> - &lt;Status&gt;</w:t>
                      </w:r>
                    </w:p>
                    <w:p w14:paraId="59CBF3AE"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 </w:t>
                      </w:r>
                    </w:p>
                    <w:p w14:paraId="00503C25"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21201A6E" w14:textId="77777777" w:rsidR="00890900" w:rsidRPr="00FB6EBC" w:rsidRDefault="00890900" w:rsidP="001C4D9D">
                      <w:pPr>
                        <w:pStyle w:val="PlainText"/>
                        <w:rPr>
                          <w:rFonts w:asciiTheme="minorHAnsi" w:hAnsiTheme="minorHAnsi"/>
                          <w:sz w:val="22"/>
                          <w:szCs w:val="22"/>
                        </w:rPr>
                      </w:pPr>
                    </w:p>
                    <w:p w14:paraId="67A2B046"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Load Annual VAMC Payment </w:t>
                      </w:r>
                      <w:r w:rsidRPr="00FB6EBC">
                        <w:rPr>
                          <w:rFonts w:asciiTheme="minorHAnsi" w:hAnsiTheme="minorHAnsi"/>
                          <w:sz w:val="22"/>
                          <w:szCs w:val="22"/>
                        </w:rPr>
                        <w:t>Data</w:t>
                      </w:r>
                    </w:p>
                    <w:p w14:paraId="67514C23"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Start: 1/3</w:t>
                      </w:r>
                      <w:r w:rsidRPr="00FB6EBC">
                        <w:rPr>
                          <w:rFonts w:asciiTheme="minorHAnsi" w:hAnsiTheme="minorHAnsi"/>
                          <w:sz w:val="22"/>
                          <w:szCs w:val="22"/>
                        </w:rPr>
                        <w:t>/2017 23:00</w:t>
                      </w:r>
                    </w:p>
                    <w:p w14:paraId="34E2CB55"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End: 1/4</w:t>
                      </w:r>
                      <w:r w:rsidRPr="00FB6EBC">
                        <w:rPr>
                          <w:rFonts w:asciiTheme="minorHAnsi" w:hAnsiTheme="minorHAnsi"/>
                          <w:sz w:val="22"/>
                          <w:szCs w:val="22"/>
                        </w:rPr>
                        <w:t>/2017 2:00</w:t>
                      </w:r>
                    </w:p>
                    <w:p w14:paraId="7B9F55F0"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2AB0E521"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VAMC Payment Files </w:t>
                      </w:r>
                      <w:proofErr w:type="gramStart"/>
                      <w:r>
                        <w:rPr>
                          <w:rFonts w:asciiTheme="minorHAnsi" w:hAnsiTheme="minorHAnsi"/>
                          <w:sz w:val="22"/>
                          <w:szCs w:val="22"/>
                        </w:rPr>
                        <w:t>Received</w:t>
                      </w:r>
                      <w:r w:rsidRPr="00FB6EBC">
                        <w:rPr>
                          <w:rFonts w:asciiTheme="minorHAnsi" w:hAnsiTheme="minorHAnsi"/>
                          <w:sz w:val="22"/>
                          <w:szCs w:val="22"/>
                        </w:rPr>
                        <w:t>:</w:t>
                      </w:r>
                      <w:proofErr w:type="gramEnd"/>
                      <w:r>
                        <w:rPr>
                          <w:rFonts w:asciiTheme="minorHAnsi" w:hAnsiTheme="minorHAnsi"/>
                          <w:sz w:val="22"/>
                          <w:szCs w:val="22"/>
                        </w:rPr>
                        <w:t xml:space="preserve"> 100</w:t>
                      </w:r>
                    </w:p>
                    <w:p w14:paraId="5F52F017"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VAMC Payment Files </w:t>
                      </w:r>
                      <w:proofErr w:type="gramStart"/>
                      <w:r>
                        <w:rPr>
                          <w:rFonts w:asciiTheme="minorHAnsi" w:hAnsiTheme="minorHAnsi"/>
                          <w:sz w:val="22"/>
                          <w:szCs w:val="22"/>
                        </w:rPr>
                        <w:t>Processed</w:t>
                      </w:r>
                      <w:r w:rsidRPr="00FB6EBC">
                        <w:rPr>
                          <w:rFonts w:asciiTheme="minorHAnsi" w:hAnsiTheme="minorHAnsi"/>
                          <w:sz w:val="22"/>
                          <w:szCs w:val="22"/>
                        </w:rPr>
                        <w:t>:</w:t>
                      </w:r>
                      <w:proofErr w:type="gramEnd"/>
                      <w:r>
                        <w:rPr>
                          <w:rFonts w:asciiTheme="minorHAnsi" w:hAnsiTheme="minorHAnsi"/>
                          <w:sz w:val="22"/>
                          <w:szCs w:val="22"/>
                        </w:rPr>
                        <w:t xml:space="preserve"> 98</w:t>
                      </w:r>
                    </w:p>
                    <w:p w14:paraId="0BD178AD" w14:textId="77777777" w:rsidR="00890900" w:rsidRPr="00FB6EBC" w:rsidRDefault="00890900" w:rsidP="001C4D9D">
                      <w:pPr>
                        <w:pStyle w:val="PlainText"/>
                        <w:rPr>
                          <w:rFonts w:asciiTheme="minorHAnsi" w:hAnsiTheme="minorHAnsi"/>
                          <w:sz w:val="22"/>
                          <w:szCs w:val="22"/>
                        </w:rPr>
                      </w:pPr>
                    </w:p>
                    <w:p w14:paraId="7E0F41E9"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 xml:space="preserve">Unprocessed </w:t>
                      </w:r>
                      <w:r>
                        <w:rPr>
                          <w:rFonts w:asciiTheme="minorHAnsi" w:hAnsiTheme="minorHAnsi"/>
                          <w:sz w:val="22"/>
                          <w:szCs w:val="22"/>
                        </w:rPr>
                        <w:t>Files</w:t>
                      </w:r>
                      <w:r w:rsidRPr="00FB6EBC">
                        <w:rPr>
                          <w:rFonts w:asciiTheme="minorHAnsi" w:hAnsiTheme="minorHAnsi"/>
                          <w:sz w:val="22"/>
                          <w:szCs w:val="22"/>
                        </w:rPr>
                        <w:t>:</w:t>
                      </w:r>
                    </w:p>
                    <w:p w14:paraId="2A608946"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&lt;SiteId&gt;-APPS-&lt;mmddyyyy&gt;.txt</w:t>
                      </w:r>
                    </w:p>
                    <w:p w14:paraId="547EFF32"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&lt;SiteId&gt;-APPS-&lt;mmddyyyy&gt;.txt</w:t>
                      </w:r>
                    </w:p>
                    <w:p w14:paraId="271106EB" w14:textId="77777777" w:rsidR="00890900" w:rsidRPr="00FB6EBC" w:rsidRDefault="00890900" w:rsidP="001C4D9D">
                      <w:pPr>
                        <w:pStyle w:val="PlainText"/>
                        <w:rPr>
                          <w:rFonts w:asciiTheme="minorHAnsi" w:hAnsiTheme="minorHAnsi"/>
                          <w:sz w:val="22"/>
                          <w:szCs w:val="22"/>
                        </w:rPr>
                      </w:pPr>
                    </w:p>
                    <w:p w14:paraId="53433279"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Total VAMC Payment Files Received To Date: 146</w:t>
                      </w:r>
                    </w:p>
                    <w:p w14:paraId="53F42246"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 xml:space="preserve">VAMC Payment Files Remaining: </w:t>
                      </w:r>
                      <w:proofErr w:type="gramStart"/>
                      <w:r>
                        <w:rPr>
                          <w:rFonts w:asciiTheme="minorHAnsi" w:hAnsiTheme="minorHAnsi"/>
                          <w:sz w:val="22"/>
                          <w:szCs w:val="22"/>
                        </w:rPr>
                        <w:t>4</w:t>
                      </w:r>
                      <w:proofErr w:type="gramEnd"/>
                    </w:p>
                    <w:p w14:paraId="57D3BADC"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VAMC Payment Files Remaining from Sites:</w:t>
                      </w:r>
                    </w:p>
                    <w:p w14:paraId="70B4652F"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&lt;SiteId1&gt; &lt;SiteName1&gt;</w:t>
                      </w:r>
                    </w:p>
                    <w:p w14:paraId="539A9F0E"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&lt;SiteId2&gt; &lt;SiteName2&gt;</w:t>
                      </w:r>
                    </w:p>
                    <w:p w14:paraId="6DD4B3F9"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&lt;SiteId3&gt; &lt;SiteName3&gt;</w:t>
                      </w:r>
                    </w:p>
                    <w:p w14:paraId="14095A23" w14:textId="77777777" w:rsidR="00890900" w:rsidRDefault="00890900" w:rsidP="001C4D9D">
                      <w:pPr>
                        <w:pStyle w:val="PlainText"/>
                        <w:rPr>
                          <w:rFonts w:asciiTheme="minorHAnsi" w:hAnsiTheme="minorHAnsi"/>
                          <w:sz w:val="22"/>
                          <w:szCs w:val="22"/>
                        </w:rPr>
                      </w:pPr>
                      <w:r>
                        <w:rPr>
                          <w:rFonts w:asciiTheme="minorHAnsi" w:hAnsiTheme="minorHAnsi"/>
                          <w:sz w:val="22"/>
                          <w:szCs w:val="22"/>
                        </w:rPr>
                        <w:t>&lt;SiteId4&gt; &lt;SiteName4&gt;</w:t>
                      </w:r>
                    </w:p>
                    <w:p w14:paraId="45D39BCC" w14:textId="77777777" w:rsidR="00890900" w:rsidRDefault="00890900" w:rsidP="001C4D9D">
                      <w:pPr>
                        <w:pStyle w:val="PlainText"/>
                        <w:rPr>
                          <w:rFonts w:asciiTheme="minorHAnsi" w:hAnsiTheme="minorHAnsi"/>
                          <w:sz w:val="22"/>
                          <w:szCs w:val="22"/>
                        </w:rPr>
                      </w:pPr>
                    </w:p>
                    <w:p w14:paraId="620CCBF5"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1FF95098" w14:textId="77777777" w:rsidR="00890900" w:rsidRPr="00FB6EBC" w:rsidRDefault="00890900"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txbxContent>
                </v:textbox>
                <w10:anchorlock/>
              </v:shape>
            </w:pict>
          </mc:Fallback>
        </mc:AlternateContent>
      </w:r>
    </w:p>
    <w:p w14:paraId="218DC8FB" w14:textId="754F6016" w:rsidR="001C4D9D" w:rsidRDefault="001C4D9D" w:rsidP="001C4D9D">
      <w:pPr>
        <w:pStyle w:val="Caption"/>
        <w:rPr>
          <w:noProof/>
        </w:rPr>
      </w:pPr>
      <w:bookmarkStart w:id="123" w:name="_Ref453066359"/>
      <w:bookmarkStart w:id="124" w:name="_Toc470899306"/>
      <w:bookmarkStart w:id="125" w:name="_Toc477440619"/>
      <w:r>
        <w:t xml:space="preserve">Figure </w:t>
      </w:r>
      <w:fldSimple w:instr=" STYLEREF 1 \s ">
        <w:r w:rsidR="00A12620">
          <w:rPr>
            <w:noProof/>
          </w:rPr>
          <w:t>2</w:t>
        </w:r>
      </w:fldSimple>
      <w:r w:rsidR="00A12620">
        <w:noBreakHyphen/>
      </w:r>
      <w:fldSimple w:instr=" SEQ Figure \* ARABIC \s 1 ">
        <w:r w:rsidR="00A12620">
          <w:rPr>
            <w:noProof/>
          </w:rPr>
          <w:t>31</w:t>
        </w:r>
      </w:fldSimple>
      <w:bookmarkEnd w:id="123"/>
      <w:r w:rsidR="00CE2E4C">
        <w:t>:</w:t>
      </w:r>
      <w:r>
        <w:rPr>
          <w:noProof/>
        </w:rPr>
        <w:t xml:space="preserve"> CBSS Load Annual VAMC Payment Data</w:t>
      </w:r>
      <w:r w:rsidRPr="00235BBA">
        <w:rPr>
          <w:noProof/>
        </w:rPr>
        <w:t xml:space="preserve"> Status</w:t>
      </w:r>
      <w:bookmarkEnd w:id="124"/>
      <w:bookmarkEnd w:id="125"/>
    </w:p>
    <w:p w14:paraId="57640EC3" w14:textId="77777777" w:rsidR="001C4D9D" w:rsidRDefault="001C4D9D" w:rsidP="005B2B48">
      <w:pPr>
        <w:pStyle w:val="Heading4"/>
      </w:pPr>
      <w:bookmarkStart w:id="126" w:name="_Toc470899271"/>
      <w:r>
        <w:t>Generate APPS Statement Data</w:t>
      </w:r>
      <w:bookmarkEnd w:id="126"/>
    </w:p>
    <w:p w14:paraId="349736EB" w14:textId="77777777" w:rsidR="001C4D9D" w:rsidRDefault="001C4D9D" w:rsidP="001C4D9D">
      <w:pPr>
        <w:pStyle w:val="BodyText"/>
      </w:pPr>
      <w:r>
        <w:t xml:space="preserve">Generate APPS Statement Data job will consolidate the payments by Veteran. The process begins when the Generate APPS Statement Data batch job </w:t>
      </w:r>
      <w:proofErr w:type="gramStart"/>
      <w:r>
        <w:t>is executed</w:t>
      </w:r>
      <w:proofErr w:type="gramEnd"/>
      <w:r>
        <w:t xml:space="preserve">. It includes the business logic to aggregate the payments by Veteran and calculate a total in a consolidated annual payment statement and stored in the database.  </w:t>
      </w:r>
    </w:p>
    <w:p w14:paraId="28229450" w14:textId="77777777" w:rsidR="001C4D9D" w:rsidRDefault="001C4D9D" w:rsidP="001C4D9D">
      <w:pPr>
        <w:pStyle w:val="BodyText"/>
      </w:pPr>
      <w:r>
        <w:t xml:space="preserve">CBSS will display a successful notice when the job is complete. CBSS will </w:t>
      </w:r>
      <w:r w:rsidRPr="00CE2D06">
        <w:t xml:space="preserve">display an error notification if unable to </w:t>
      </w:r>
      <w:r w:rsidRPr="005D5B27">
        <w:t>generate the APPS statement data files.</w:t>
      </w:r>
      <w:r>
        <w:t xml:space="preserve"> Upon completion of the </w:t>
      </w:r>
      <w:proofErr w:type="gramStart"/>
      <w:r>
        <w:t>job</w:t>
      </w:r>
      <w:proofErr w:type="gramEnd"/>
      <w:r>
        <w:t xml:space="preserve"> an email notification will be sent to the email distribution group along with a success or failure specific subject. The email will contain a count of statements processed and their status. </w:t>
      </w:r>
    </w:p>
    <w:p w14:paraId="51A08AB7" w14:textId="77777777" w:rsidR="001C4D9D" w:rsidRDefault="001C4D9D" w:rsidP="001C4D9D">
      <w:pPr>
        <w:pStyle w:val="BodyText"/>
      </w:pPr>
      <w:r>
        <w:t xml:space="preserve">The information about the job </w:t>
      </w:r>
      <w:proofErr w:type="gramStart"/>
      <w:r>
        <w:t>is shown</w:t>
      </w:r>
      <w:proofErr w:type="gramEnd"/>
      <w:r>
        <w:t xml:space="preserve"> in the following email example. The information in the email will also be available through the CBSS GUI.</w:t>
      </w:r>
    </w:p>
    <w:p w14:paraId="16F67D87" w14:textId="77777777" w:rsidR="001C4D9D" w:rsidRDefault="001C4D9D" w:rsidP="001C4D9D">
      <w:pPr>
        <w:pStyle w:val="BodyText"/>
        <w:keepNext/>
        <w:tabs>
          <w:tab w:val="left" w:pos="6257"/>
        </w:tabs>
      </w:pPr>
      <w:r w:rsidRPr="00FB6EBC">
        <w:rPr>
          <w:rFonts w:asciiTheme="minorHAnsi" w:hAnsiTheme="minorHAnsi"/>
          <w:b/>
          <w:noProof/>
          <w:szCs w:val="22"/>
        </w:rPr>
        <w:lastRenderedPageBreak/>
        <mc:AlternateContent>
          <mc:Choice Requires="wps">
            <w:drawing>
              <wp:inline distT="0" distB="0" distL="0" distR="0" wp14:anchorId="22D3E432" wp14:editId="35E60411">
                <wp:extent cx="4693920" cy="3727938"/>
                <wp:effectExtent l="0" t="0" r="11430" b="25400"/>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3920" cy="3727938"/>
                        </a:xfrm>
                        <a:prstGeom prst="rect">
                          <a:avLst/>
                        </a:prstGeom>
                        <a:solidFill>
                          <a:srgbClr val="FFFFFF"/>
                        </a:solidFill>
                        <a:ln w="9525">
                          <a:solidFill>
                            <a:srgbClr val="000000"/>
                          </a:solidFill>
                          <a:miter lim="800000"/>
                          <a:headEnd/>
                          <a:tailEnd/>
                        </a:ln>
                      </wps:spPr>
                      <wps:txbx>
                        <w:txbxContent>
                          <w:p w14:paraId="196ED860"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To:</w:t>
                            </w:r>
                          </w:p>
                          <w:p w14:paraId="4C6FACD9"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From:</w:t>
                            </w:r>
                          </w:p>
                          <w:p w14:paraId="7346CFBB"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S - Generate APPS Data - &lt;Status&gt;</w:t>
                            </w:r>
                          </w:p>
                          <w:p w14:paraId="7E9C1D09"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 </w:t>
                            </w:r>
                          </w:p>
                          <w:p w14:paraId="4612D5E2"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5BA4236E" w14:textId="77777777" w:rsidR="00890900" w:rsidRPr="00FB6EBC" w:rsidRDefault="00890900" w:rsidP="001C4D9D">
                            <w:pPr>
                              <w:pStyle w:val="PlainText"/>
                              <w:rPr>
                                <w:rFonts w:asciiTheme="minorHAnsi" w:hAnsiTheme="minorHAnsi"/>
                                <w:sz w:val="22"/>
                                <w:szCs w:val="22"/>
                              </w:rPr>
                            </w:pPr>
                          </w:p>
                          <w:p w14:paraId="42F0151E"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Generate APPS Data</w:t>
                            </w:r>
                          </w:p>
                          <w:p w14:paraId="0F66F7CB"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Start: 1/9</w:t>
                            </w:r>
                            <w:r w:rsidRPr="00FB6EBC">
                              <w:rPr>
                                <w:rFonts w:asciiTheme="minorHAnsi" w:hAnsiTheme="minorHAnsi"/>
                                <w:sz w:val="22"/>
                                <w:szCs w:val="22"/>
                              </w:rPr>
                              <w:t>/2017 23:00</w:t>
                            </w:r>
                          </w:p>
                          <w:p w14:paraId="7C3CDCB1"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End: 1/10</w:t>
                            </w:r>
                            <w:r w:rsidRPr="00FB6EBC">
                              <w:rPr>
                                <w:rFonts w:asciiTheme="minorHAnsi" w:hAnsiTheme="minorHAnsi"/>
                                <w:sz w:val="22"/>
                                <w:szCs w:val="22"/>
                              </w:rPr>
                              <w:t>/2017 2:00</w:t>
                            </w:r>
                          </w:p>
                          <w:p w14:paraId="45EB6A1C"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73529F17"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Total APPS Statements Available:</w:t>
                            </w:r>
                            <w:r>
                              <w:rPr>
                                <w:rFonts w:asciiTheme="minorHAnsi" w:hAnsiTheme="minorHAnsi"/>
                                <w:sz w:val="22"/>
                                <w:szCs w:val="22"/>
                              </w:rPr>
                              <w:t xml:space="preserve"> </w:t>
                            </w:r>
                            <w:r w:rsidRPr="00FB6EBC">
                              <w:rPr>
                                <w:rFonts w:asciiTheme="minorHAnsi" w:hAnsiTheme="minorHAnsi"/>
                                <w:sz w:val="22"/>
                                <w:szCs w:val="22"/>
                              </w:rPr>
                              <w:t>1,888,900</w:t>
                            </w:r>
                          </w:p>
                          <w:p w14:paraId="43AE3D47"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 xml:space="preserve">Total APPS Statements </w:t>
                            </w:r>
                            <w:proofErr w:type="gramStart"/>
                            <w:r w:rsidRPr="00FB6EBC">
                              <w:rPr>
                                <w:rFonts w:asciiTheme="minorHAnsi" w:hAnsiTheme="minorHAnsi"/>
                                <w:sz w:val="22"/>
                                <w:szCs w:val="22"/>
                              </w:rPr>
                              <w:t>Generated:</w:t>
                            </w:r>
                            <w:proofErr w:type="gramEnd"/>
                            <w:r>
                              <w:rPr>
                                <w:rFonts w:asciiTheme="minorHAnsi" w:hAnsiTheme="minorHAnsi"/>
                                <w:sz w:val="22"/>
                                <w:szCs w:val="22"/>
                              </w:rPr>
                              <w:t xml:space="preserve"> </w:t>
                            </w:r>
                            <w:r w:rsidRPr="00FB6EBC">
                              <w:rPr>
                                <w:rFonts w:asciiTheme="minorHAnsi" w:hAnsiTheme="minorHAnsi"/>
                                <w:sz w:val="22"/>
                                <w:szCs w:val="22"/>
                              </w:rPr>
                              <w:t>1,888,898</w:t>
                            </w:r>
                          </w:p>
                          <w:p w14:paraId="0E719374" w14:textId="77777777" w:rsidR="00890900" w:rsidRPr="00FB6EBC" w:rsidRDefault="00890900" w:rsidP="001C4D9D">
                            <w:pPr>
                              <w:pStyle w:val="PlainText"/>
                              <w:rPr>
                                <w:rFonts w:asciiTheme="minorHAnsi" w:hAnsiTheme="minorHAnsi"/>
                                <w:sz w:val="22"/>
                                <w:szCs w:val="22"/>
                              </w:rPr>
                            </w:pPr>
                          </w:p>
                          <w:p w14:paraId="363287A2" w14:textId="77777777" w:rsidR="00890900" w:rsidRPr="00FB6EBC" w:rsidRDefault="00890900" w:rsidP="00935F02">
                            <w:pPr>
                              <w:pStyle w:val="PlainText"/>
                              <w:jc w:val="center"/>
                              <w:rPr>
                                <w:rFonts w:asciiTheme="minorHAnsi" w:hAnsiTheme="minorHAnsi"/>
                                <w:sz w:val="22"/>
                                <w:szCs w:val="22"/>
                              </w:rPr>
                            </w:pPr>
                            <w:r w:rsidRPr="00FB6EBC">
                              <w:rPr>
                                <w:rFonts w:asciiTheme="minorHAnsi" w:hAnsiTheme="minorHAnsi"/>
                                <w:sz w:val="22"/>
                                <w:szCs w:val="22"/>
                              </w:rPr>
                              <w:t>Unprocessed Records:</w:t>
                            </w:r>
                          </w:p>
                          <w:p w14:paraId="4B8A180F"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&lt;ICN&gt; &lt;Site Number&gt; &lt;Last Name&gt;</w:t>
                            </w:r>
                          </w:p>
                          <w:p w14:paraId="0BC9D8DC"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&lt;ICN&gt; &lt;Site Number&gt; &lt;Last Name&gt;</w:t>
                            </w:r>
                          </w:p>
                          <w:p w14:paraId="5991287E" w14:textId="77777777" w:rsidR="00890900" w:rsidRPr="00FB6EBC" w:rsidRDefault="00890900" w:rsidP="001C4D9D">
                            <w:pPr>
                              <w:pStyle w:val="PlainText"/>
                              <w:rPr>
                                <w:rFonts w:asciiTheme="minorHAnsi" w:hAnsiTheme="minorHAnsi"/>
                                <w:sz w:val="22"/>
                                <w:szCs w:val="22"/>
                              </w:rPr>
                            </w:pPr>
                          </w:p>
                          <w:p w14:paraId="30CB48EF"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01B9C687" w14:textId="77777777" w:rsidR="00890900" w:rsidRPr="00FB6EBC" w:rsidRDefault="00890900" w:rsidP="001C4D9D">
                            <w:pPr>
                              <w:pStyle w:val="PlainText"/>
                              <w:rPr>
                                <w:rFonts w:asciiTheme="minorHAnsi" w:hAnsiTheme="minorHAnsi"/>
                                <w:sz w:val="22"/>
                                <w:szCs w:val="22"/>
                              </w:rPr>
                            </w:pPr>
                          </w:p>
                          <w:p w14:paraId="4F01EA61" w14:textId="77777777" w:rsidR="00890900" w:rsidRPr="00FB6EBC" w:rsidRDefault="00890900"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txbxContent>
                      </wps:txbx>
                      <wps:bodyPr rot="0" vert="horz" wrap="square" lIns="91440" tIns="45720" rIns="91440" bIns="45720" anchor="t" anchorCtr="0">
                        <a:noAutofit/>
                      </wps:bodyPr>
                    </wps:wsp>
                  </a:graphicData>
                </a:graphic>
              </wp:inline>
            </w:drawing>
          </mc:Choice>
          <mc:Fallback>
            <w:pict>
              <v:shape id="Text Box 30" o:spid="_x0000_s1027" type="#_x0000_t202" style="width:369.6pt;height:29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">
                <v:textbox>
                  <w:txbxContent>
                    <w:p w14:paraId="196ED860"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To:</w:t>
                      </w:r>
                    </w:p>
                    <w:p w14:paraId="4C6FACD9"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From:</w:t>
                      </w:r>
                    </w:p>
                    <w:p w14:paraId="7346CFBB"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S - Generate APPS Data - &lt;Status&gt;</w:t>
                      </w:r>
                    </w:p>
                    <w:p w14:paraId="7E9C1D09"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 </w:t>
                      </w:r>
                    </w:p>
                    <w:p w14:paraId="4612D5E2"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5BA4236E" w14:textId="77777777" w:rsidR="00890900" w:rsidRPr="00FB6EBC" w:rsidRDefault="00890900" w:rsidP="001C4D9D">
                      <w:pPr>
                        <w:pStyle w:val="PlainText"/>
                        <w:rPr>
                          <w:rFonts w:asciiTheme="minorHAnsi" w:hAnsiTheme="minorHAnsi"/>
                          <w:sz w:val="22"/>
                          <w:szCs w:val="22"/>
                        </w:rPr>
                      </w:pPr>
                    </w:p>
                    <w:p w14:paraId="42F0151E"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Generate APPS Data</w:t>
                      </w:r>
                    </w:p>
                    <w:p w14:paraId="0F66F7CB"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Start: 1/9</w:t>
                      </w:r>
                      <w:r w:rsidRPr="00FB6EBC">
                        <w:rPr>
                          <w:rFonts w:asciiTheme="minorHAnsi" w:hAnsiTheme="minorHAnsi"/>
                          <w:sz w:val="22"/>
                          <w:szCs w:val="22"/>
                        </w:rPr>
                        <w:t>/2017 23:00</w:t>
                      </w:r>
                    </w:p>
                    <w:p w14:paraId="7C3CDCB1"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End: 1/10</w:t>
                      </w:r>
                      <w:r w:rsidRPr="00FB6EBC">
                        <w:rPr>
                          <w:rFonts w:asciiTheme="minorHAnsi" w:hAnsiTheme="minorHAnsi"/>
                          <w:sz w:val="22"/>
                          <w:szCs w:val="22"/>
                        </w:rPr>
                        <w:t>/2017 2:00</w:t>
                      </w:r>
                    </w:p>
                    <w:p w14:paraId="45EB6A1C"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73529F17"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Total APPS Statements Available:</w:t>
                      </w:r>
                      <w:r>
                        <w:rPr>
                          <w:rFonts w:asciiTheme="minorHAnsi" w:hAnsiTheme="minorHAnsi"/>
                          <w:sz w:val="22"/>
                          <w:szCs w:val="22"/>
                        </w:rPr>
                        <w:t xml:space="preserve"> </w:t>
                      </w:r>
                      <w:r w:rsidRPr="00FB6EBC">
                        <w:rPr>
                          <w:rFonts w:asciiTheme="minorHAnsi" w:hAnsiTheme="minorHAnsi"/>
                          <w:sz w:val="22"/>
                          <w:szCs w:val="22"/>
                        </w:rPr>
                        <w:t>1,888,900</w:t>
                      </w:r>
                    </w:p>
                    <w:p w14:paraId="43AE3D47"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 xml:space="preserve">Total APPS Statements </w:t>
                      </w:r>
                      <w:proofErr w:type="gramStart"/>
                      <w:r w:rsidRPr="00FB6EBC">
                        <w:rPr>
                          <w:rFonts w:asciiTheme="minorHAnsi" w:hAnsiTheme="minorHAnsi"/>
                          <w:sz w:val="22"/>
                          <w:szCs w:val="22"/>
                        </w:rPr>
                        <w:t>Generated:</w:t>
                      </w:r>
                      <w:proofErr w:type="gramEnd"/>
                      <w:r>
                        <w:rPr>
                          <w:rFonts w:asciiTheme="minorHAnsi" w:hAnsiTheme="minorHAnsi"/>
                          <w:sz w:val="22"/>
                          <w:szCs w:val="22"/>
                        </w:rPr>
                        <w:t xml:space="preserve"> </w:t>
                      </w:r>
                      <w:r w:rsidRPr="00FB6EBC">
                        <w:rPr>
                          <w:rFonts w:asciiTheme="minorHAnsi" w:hAnsiTheme="minorHAnsi"/>
                          <w:sz w:val="22"/>
                          <w:szCs w:val="22"/>
                        </w:rPr>
                        <w:t>1,888,898</w:t>
                      </w:r>
                    </w:p>
                    <w:p w14:paraId="0E719374" w14:textId="77777777" w:rsidR="00890900" w:rsidRPr="00FB6EBC" w:rsidRDefault="00890900" w:rsidP="001C4D9D">
                      <w:pPr>
                        <w:pStyle w:val="PlainText"/>
                        <w:rPr>
                          <w:rFonts w:asciiTheme="minorHAnsi" w:hAnsiTheme="minorHAnsi"/>
                          <w:sz w:val="22"/>
                          <w:szCs w:val="22"/>
                        </w:rPr>
                      </w:pPr>
                    </w:p>
                    <w:p w14:paraId="363287A2" w14:textId="77777777" w:rsidR="00890900" w:rsidRPr="00FB6EBC" w:rsidRDefault="00890900" w:rsidP="00935F02">
                      <w:pPr>
                        <w:pStyle w:val="PlainText"/>
                        <w:jc w:val="center"/>
                        <w:rPr>
                          <w:rFonts w:asciiTheme="minorHAnsi" w:hAnsiTheme="minorHAnsi"/>
                          <w:sz w:val="22"/>
                          <w:szCs w:val="22"/>
                        </w:rPr>
                      </w:pPr>
                      <w:r w:rsidRPr="00FB6EBC">
                        <w:rPr>
                          <w:rFonts w:asciiTheme="minorHAnsi" w:hAnsiTheme="minorHAnsi"/>
                          <w:sz w:val="22"/>
                          <w:szCs w:val="22"/>
                        </w:rPr>
                        <w:t>Unprocessed Records:</w:t>
                      </w:r>
                    </w:p>
                    <w:p w14:paraId="4B8A180F"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&lt;ICN&gt; &lt;Site Number&gt; &lt;Last Name&gt;</w:t>
                      </w:r>
                    </w:p>
                    <w:p w14:paraId="0BC9D8DC"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&lt;ICN&gt; &lt;Site Number&gt; &lt;Last Name&gt;</w:t>
                      </w:r>
                    </w:p>
                    <w:p w14:paraId="5991287E" w14:textId="77777777" w:rsidR="00890900" w:rsidRPr="00FB6EBC" w:rsidRDefault="00890900" w:rsidP="001C4D9D">
                      <w:pPr>
                        <w:pStyle w:val="PlainText"/>
                        <w:rPr>
                          <w:rFonts w:asciiTheme="minorHAnsi" w:hAnsiTheme="minorHAnsi"/>
                          <w:sz w:val="22"/>
                          <w:szCs w:val="22"/>
                        </w:rPr>
                      </w:pPr>
                    </w:p>
                    <w:p w14:paraId="30CB48EF"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01B9C687" w14:textId="77777777" w:rsidR="00890900" w:rsidRPr="00FB6EBC" w:rsidRDefault="00890900" w:rsidP="001C4D9D">
                      <w:pPr>
                        <w:pStyle w:val="PlainText"/>
                        <w:rPr>
                          <w:rFonts w:asciiTheme="minorHAnsi" w:hAnsiTheme="minorHAnsi"/>
                          <w:sz w:val="22"/>
                          <w:szCs w:val="22"/>
                        </w:rPr>
                      </w:pPr>
                    </w:p>
                    <w:p w14:paraId="4F01EA61" w14:textId="77777777" w:rsidR="00890900" w:rsidRPr="00FB6EBC" w:rsidRDefault="00890900"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txbxContent>
                </v:textbox>
                <w10:anchorlock/>
              </v:shape>
            </w:pict>
          </mc:Fallback>
        </mc:AlternateContent>
      </w:r>
    </w:p>
    <w:p w14:paraId="093A5EDE" w14:textId="20DCC01E" w:rsidR="001C4D9D" w:rsidRDefault="001C4D9D" w:rsidP="001C4D9D">
      <w:pPr>
        <w:pStyle w:val="Caption"/>
        <w:rPr>
          <w:b w:val="0"/>
        </w:rPr>
      </w:pPr>
      <w:bookmarkStart w:id="127" w:name="_Toc470899307"/>
      <w:bookmarkStart w:id="128" w:name="_Toc477440620"/>
      <w:r>
        <w:t xml:space="preserve">Figure </w:t>
      </w:r>
      <w:fldSimple w:instr=" STYLEREF 1 \s ">
        <w:r w:rsidR="00A12620">
          <w:rPr>
            <w:noProof/>
          </w:rPr>
          <w:t>2</w:t>
        </w:r>
      </w:fldSimple>
      <w:r w:rsidR="00A12620">
        <w:noBreakHyphen/>
      </w:r>
      <w:fldSimple w:instr=" SEQ Figure \* ARABIC \s 1 ">
        <w:r w:rsidR="00A12620">
          <w:rPr>
            <w:noProof/>
          </w:rPr>
          <w:t>32</w:t>
        </w:r>
      </w:fldSimple>
      <w:r w:rsidR="00CE2E4C">
        <w:t>:</w:t>
      </w:r>
      <w:r>
        <w:rPr>
          <w:noProof/>
        </w:rPr>
        <w:t xml:space="preserve"> CBSS Generate APPS Data Status</w:t>
      </w:r>
      <w:bookmarkEnd w:id="127"/>
      <w:bookmarkEnd w:id="128"/>
    </w:p>
    <w:p w14:paraId="1F560E51" w14:textId="65BB337F" w:rsidR="001C4D9D" w:rsidRDefault="002029F1" w:rsidP="005B2B48">
      <w:pPr>
        <w:pStyle w:val="Heading4"/>
      </w:pPr>
      <w:bookmarkStart w:id="129" w:name="_Toc470899272"/>
      <w:r>
        <w:t xml:space="preserve">Send </w:t>
      </w:r>
      <w:r w:rsidR="001C4D9D">
        <w:t>APPS Statement Data File</w:t>
      </w:r>
      <w:r>
        <w:t>(s) to AITC/</w:t>
      </w:r>
      <w:r w:rsidR="001C4D9D">
        <w:t>CCPC</w:t>
      </w:r>
      <w:bookmarkEnd w:id="129"/>
    </w:p>
    <w:p w14:paraId="436FFE96" w14:textId="77777777" w:rsidR="001C4D9D" w:rsidRDefault="001C4D9D" w:rsidP="001C4D9D">
      <w:pPr>
        <w:pStyle w:val="BodyText"/>
      </w:pPr>
      <w:r>
        <w:t xml:space="preserve">After all VistA payment files </w:t>
      </w:r>
      <w:proofErr w:type="gramStart"/>
      <w:r>
        <w:t>have been received and loaded,</w:t>
      </w:r>
      <w:proofErr w:type="gramEnd"/>
      <w:r>
        <w:t xml:space="preserve"> and the processing of all APPS data is completed, the Send APPS Data to AITC-CCPC job can be executed. This job will process all the payment data by Veteran to create the APPS statement data files and copy them to the SFTP server for AITC. The number of </w:t>
      </w:r>
      <w:proofErr w:type="gramStart"/>
      <w:r>
        <w:t>files created by this job is determined by the number of the Veteran statements that should be included in each file</w:t>
      </w:r>
      <w:proofErr w:type="gramEnd"/>
      <w:r>
        <w:t>.</w:t>
      </w:r>
    </w:p>
    <w:p w14:paraId="3A868D12" w14:textId="77777777" w:rsidR="001C4D9D" w:rsidRDefault="001C4D9D" w:rsidP="001C4D9D">
      <w:pPr>
        <w:pStyle w:val="BodyText"/>
      </w:pPr>
      <w:r>
        <w:t xml:space="preserve">CBSS will display a successful notice when the job is complete. CBSS will </w:t>
      </w:r>
      <w:r w:rsidRPr="00CE2D06">
        <w:t>display an error no</w:t>
      </w:r>
      <w:r>
        <w:t xml:space="preserve">tification if unable </w:t>
      </w:r>
      <w:r w:rsidRPr="005D5B27">
        <w:t xml:space="preserve">to copy the APPS statement data files to the SFTP server. Upon completion of the </w:t>
      </w:r>
      <w:proofErr w:type="gramStart"/>
      <w:r w:rsidRPr="005D5B27">
        <w:t>job</w:t>
      </w:r>
      <w:proofErr w:type="gramEnd"/>
      <w:r w:rsidRPr="005D5B27">
        <w:t xml:space="preserve"> an email notification will be sent to the email distribution group along with a success or failure specific subject. The email will contain a count of the files sent to AITC and the number of APPS statements within those files.</w:t>
      </w:r>
      <w:r>
        <w:t xml:space="preserve"> </w:t>
      </w:r>
    </w:p>
    <w:p w14:paraId="56DEB771" w14:textId="77777777" w:rsidR="001C4D9D" w:rsidRDefault="001C4D9D" w:rsidP="001C4D9D">
      <w:pPr>
        <w:pStyle w:val="BodyText"/>
      </w:pPr>
      <w:r>
        <w:t xml:space="preserve">The information about the job </w:t>
      </w:r>
      <w:proofErr w:type="gramStart"/>
      <w:r>
        <w:t>is shown</w:t>
      </w:r>
      <w:proofErr w:type="gramEnd"/>
      <w:r>
        <w:t xml:space="preserve"> in the following email example. The information in the email will also be available through the CBSS GUI.</w:t>
      </w:r>
    </w:p>
    <w:p w14:paraId="393043F7" w14:textId="77777777" w:rsidR="001C4D9D" w:rsidRDefault="001C4D9D" w:rsidP="001C4D9D">
      <w:pPr>
        <w:pStyle w:val="BodyText"/>
      </w:pPr>
      <w:r>
        <w:lastRenderedPageBreak/>
        <w:t xml:space="preserve"> </w:t>
      </w:r>
      <w:r w:rsidRPr="00FB6EBC">
        <w:rPr>
          <w:rFonts w:asciiTheme="minorHAnsi" w:hAnsiTheme="minorHAnsi"/>
          <w:b/>
          <w:noProof/>
          <w:szCs w:val="22"/>
        </w:rPr>
        <mc:AlternateContent>
          <mc:Choice Requires="wps">
            <w:drawing>
              <wp:inline distT="0" distB="0" distL="0" distR="0" wp14:anchorId="5436D8F7" wp14:editId="572E5EEF">
                <wp:extent cx="4693920" cy="2954216"/>
                <wp:effectExtent l="0" t="0" r="11430" b="17780"/>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3920" cy="2954216"/>
                        </a:xfrm>
                        <a:prstGeom prst="rect">
                          <a:avLst/>
                        </a:prstGeom>
                        <a:solidFill>
                          <a:srgbClr val="FFFFFF"/>
                        </a:solidFill>
                        <a:ln w="9525">
                          <a:solidFill>
                            <a:srgbClr val="000000"/>
                          </a:solidFill>
                          <a:miter lim="800000"/>
                          <a:headEnd/>
                          <a:tailEnd/>
                        </a:ln>
                      </wps:spPr>
                      <wps:txbx>
                        <w:txbxContent>
                          <w:p w14:paraId="0F367F14"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To:</w:t>
                            </w:r>
                          </w:p>
                          <w:p w14:paraId="38B5E002"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From:</w:t>
                            </w:r>
                          </w:p>
                          <w:p w14:paraId="345F79FB"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 xml:space="preserve">S - Send </w:t>
                            </w:r>
                            <w:r>
                              <w:rPr>
                                <w:rFonts w:asciiTheme="minorHAnsi" w:hAnsiTheme="minorHAnsi"/>
                                <w:sz w:val="22"/>
                                <w:szCs w:val="22"/>
                              </w:rPr>
                              <w:t>APPS</w:t>
                            </w:r>
                            <w:r w:rsidRPr="00FB6EBC">
                              <w:rPr>
                                <w:rFonts w:asciiTheme="minorHAnsi" w:hAnsiTheme="minorHAnsi"/>
                                <w:sz w:val="22"/>
                                <w:szCs w:val="22"/>
                              </w:rPr>
                              <w:t xml:space="preserve"> to AITC</w:t>
                            </w:r>
                            <w:r>
                              <w:rPr>
                                <w:rFonts w:asciiTheme="minorHAnsi" w:hAnsiTheme="minorHAnsi"/>
                                <w:sz w:val="22"/>
                                <w:szCs w:val="22"/>
                              </w:rPr>
                              <w:t>-CCPC</w:t>
                            </w:r>
                            <w:r w:rsidRPr="00FB6EBC">
                              <w:rPr>
                                <w:rFonts w:asciiTheme="minorHAnsi" w:hAnsiTheme="minorHAnsi"/>
                                <w:sz w:val="22"/>
                                <w:szCs w:val="22"/>
                              </w:rPr>
                              <w:t xml:space="preserve"> - &lt;Status&gt;</w:t>
                            </w:r>
                          </w:p>
                          <w:p w14:paraId="4DD75013"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 </w:t>
                            </w:r>
                          </w:p>
                          <w:p w14:paraId="5827C417"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089A825F" w14:textId="77777777" w:rsidR="00890900" w:rsidRPr="00FB6EBC" w:rsidRDefault="00890900" w:rsidP="001C4D9D">
                            <w:pPr>
                              <w:pStyle w:val="PlainText"/>
                              <w:rPr>
                                <w:rFonts w:asciiTheme="minorHAnsi" w:hAnsiTheme="minorHAnsi"/>
                                <w:sz w:val="22"/>
                                <w:szCs w:val="22"/>
                              </w:rPr>
                            </w:pPr>
                          </w:p>
                          <w:p w14:paraId="2A882C16"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Send APPS to AITC</w:t>
                            </w:r>
                            <w:r>
                              <w:rPr>
                                <w:rFonts w:asciiTheme="minorHAnsi" w:hAnsiTheme="minorHAnsi"/>
                                <w:sz w:val="22"/>
                                <w:szCs w:val="22"/>
                              </w:rPr>
                              <w:t>-CCPC</w:t>
                            </w:r>
                            <w:r w:rsidRPr="00FB6EBC">
                              <w:rPr>
                                <w:rFonts w:asciiTheme="minorHAnsi" w:hAnsiTheme="minorHAnsi"/>
                                <w:sz w:val="22"/>
                                <w:szCs w:val="22"/>
                              </w:rPr>
                              <w:t xml:space="preserve"> </w:t>
                            </w:r>
                          </w:p>
                          <w:p w14:paraId="45101CF6"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Start:</w:t>
                            </w:r>
                            <w:r>
                              <w:rPr>
                                <w:rFonts w:asciiTheme="minorHAnsi" w:hAnsiTheme="minorHAnsi"/>
                                <w:sz w:val="22"/>
                                <w:szCs w:val="22"/>
                              </w:rPr>
                              <w:t xml:space="preserve"> 1</w:t>
                            </w:r>
                            <w:r w:rsidRPr="00FB6EBC">
                              <w:rPr>
                                <w:rFonts w:asciiTheme="minorHAnsi" w:hAnsiTheme="minorHAnsi"/>
                                <w:sz w:val="22"/>
                                <w:szCs w:val="22"/>
                              </w:rPr>
                              <w:t>/</w:t>
                            </w:r>
                            <w:r>
                              <w:rPr>
                                <w:rFonts w:asciiTheme="minorHAnsi" w:hAnsiTheme="minorHAnsi"/>
                                <w:sz w:val="22"/>
                                <w:szCs w:val="22"/>
                              </w:rPr>
                              <w:t>1</w:t>
                            </w:r>
                            <w:r w:rsidRPr="00FB6EBC">
                              <w:rPr>
                                <w:rFonts w:asciiTheme="minorHAnsi" w:hAnsiTheme="minorHAnsi"/>
                                <w:sz w:val="22"/>
                                <w:szCs w:val="22"/>
                              </w:rPr>
                              <w:t>2/2017 23:00</w:t>
                            </w:r>
                          </w:p>
                          <w:p w14:paraId="1633E276"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End: 1</w:t>
                            </w:r>
                            <w:r w:rsidRPr="00FB6EBC">
                              <w:rPr>
                                <w:rFonts w:asciiTheme="minorHAnsi" w:hAnsiTheme="minorHAnsi"/>
                                <w:sz w:val="22"/>
                                <w:szCs w:val="22"/>
                              </w:rPr>
                              <w:t>/</w:t>
                            </w:r>
                            <w:r>
                              <w:rPr>
                                <w:rFonts w:asciiTheme="minorHAnsi" w:hAnsiTheme="minorHAnsi"/>
                                <w:sz w:val="22"/>
                                <w:szCs w:val="22"/>
                              </w:rPr>
                              <w:t>14</w:t>
                            </w:r>
                            <w:r w:rsidRPr="00FB6EBC">
                              <w:rPr>
                                <w:rFonts w:asciiTheme="minorHAnsi" w:hAnsiTheme="minorHAnsi"/>
                                <w:sz w:val="22"/>
                                <w:szCs w:val="22"/>
                              </w:rPr>
                              <w:t>/2017 2:00</w:t>
                            </w:r>
                          </w:p>
                          <w:p w14:paraId="5F837B38" w14:textId="77777777" w:rsidR="00890900" w:rsidRDefault="00890900"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521AEF94"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Total APPS Files Sent: 12</w:t>
                            </w:r>
                          </w:p>
                          <w:p w14:paraId="6E65F19B"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Total APPS Statements Sent:</w:t>
                            </w:r>
                            <w:r>
                              <w:rPr>
                                <w:rFonts w:asciiTheme="minorHAnsi" w:hAnsiTheme="minorHAnsi"/>
                                <w:sz w:val="22"/>
                                <w:szCs w:val="22"/>
                              </w:rPr>
                              <w:t xml:space="preserve"> </w:t>
                            </w:r>
                            <w:r w:rsidRPr="00FB6EBC">
                              <w:rPr>
                                <w:rFonts w:asciiTheme="minorHAnsi" w:hAnsiTheme="minorHAnsi"/>
                                <w:sz w:val="22"/>
                                <w:szCs w:val="22"/>
                              </w:rPr>
                              <w:t>1,888,898</w:t>
                            </w:r>
                          </w:p>
                          <w:p w14:paraId="57F2B647" w14:textId="77777777" w:rsidR="00890900" w:rsidRPr="00FB6EBC" w:rsidRDefault="00890900" w:rsidP="001C4D9D">
                            <w:pPr>
                              <w:pStyle w:val="PlainText"/>
                              <w:rPr>
                                <w:rFonts w:asciiTheme="minorHAnsi" w:hAnsiTheme="minorHAnsi"/>
                                <w:sz w:val="22"/>
                                <w:szCs w:val="22"/>
                              </w:rPr>
                            </w:pPr>
                          </w:p>
                          <w:p w14:paraId="15479C16"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773BA6BF" w14:textId="77777777" w:rsidR="00890900" w:rsidRPr="00FB6EBC" w:rsidRDefault="00890900" w:rsidP="001C4D9D">
                            <w:pPr>
                              <w:pStyle w:val="PlainText"/>
                              <w:rPr>
                                <w:rFonts w:asciiTheme="minorHAnsi" w:hAnsiTheme="minorHAnsi"/>
                                <w:sz w:val="22"/>
                                <w:szCs w:val="22"/>
                              </w:rPr>
                            </w:pPr>
                          </w:p>
                          <w:p w14:paraId="4678D46A" w14:textId="77777777" w:rsidR="00890900" w:rsidRPr="00FB6EBC" w:rsidRDefault="00890900"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p w14:paraId="2479B70F" w14:textId="77777777" w:rsidR="00890900" w:rsidRDefault="00890900" w:rsidP="001C4D9D"/>
                        </w:txbxContent>
                      </wps:txbx>
                      <wps:bodyPr rot="0" vert="horz" wrap="square" lIns="91440" tIns="45720" rIns="91440" bIns="45720" anchor="t" anchorCtr="0">
                        <a:noAutofit/>
                      </wps:bodyPr>
                    </wps:wsp>
                  </a:graphicData>
                </a:graphic>
              </wp:inline>
            </w:drawing>
          </mc:Choice>
          <mc:Fallback>
            <w:pict>
              <v:shape id="Text Box 31" o:spid="_x0000_s1028" type="#_x0000_t202" style="width:369.6pt;height:23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">
                <v:textbox>
                  <w:txbxContent>
                    <w:p w14:paraId="0F367F14"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To:</w:t>
                      </w:r>
                    </w:p>
                    <w:p w14:paraId="38B5E002"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From:</w:t>
                      </w:r>
                    </w:p>
                    <w:p w14:paraId="345F79FB"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 xml:space="preserve">S - Send </w:t>
                      </w:r>
                      <w:r>
                        <w:rPr>
                          <w:rFonts w:asciiTheme="minorHAnsi" w:hAnsiTheme="minorHAnsi"/>
                          <w:sz w:val="22"/>
                          <w:szCs w:val="22"/>
                        </w:rPr>
                        <w:t>APPS</w:t>
                      </w:r>
                      <w:r w:rsidRPr="00FB6EBC">
                        <w:rPr>
                          <w:rFonts w:asciiTheme="minorHAnsi" w:hAnsiTheme="minorHAnsi"/>
                          <w:sz w:val="22"/>
                          <w:szCs w:val="22"/>
                        </w:rPr>
                        <w:t xml:space="preserve"> to AITC</w:t>
                      </w:r>
                      <w:r>
                        <w:rPr>
                          <w:rFonts w:asciiTheme="minorHAnsi" w:hAnsiTheme="minorHAnsi"/>
                          <w:sz w:val="22"/>
                          <w:szCs w:val="22"/>
                        </w:rPr>
                        <w:t>-CCPC</w:t>
                      </w:r>
                      <w:r w:rsidRPr="00FB6EBC">
                        <w:rPr>
                          <w:rFonts w:asciiTheme="minorHAnsi" w:hAnsiTheme="minorHAnsi"/>
                          <w:sz w:val="22"/>
                          <w:szCs w:val="22"/>
                        </w:rPr>
                        <w:t xml:space="preserve"> - &lt;Status&gt;</w:t>
                      </w:r>
                    </w:p>
                    <w:p w14:paraId="4DD75013"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 </w:t>
                      </w:r>
                    </w:p>
                    <w:p w14:paraId="5827C417"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089A825F" w14:textId="77777777" w:rsidR="00890900" w:rsidRPr="00FB6EBC" w:rsidRDefault="00890900" w:rsidP="001C4D9D">
                      <w:pPr>
                        <w:pStyle w:val="PlainText"/>
                        <w:rPr>
                          <w:rFonts w:asciiTheme="minorHAnsi" w:hAnsiTheme="minorHAnsi"/>
                          <w:sz w:val="22"/>
                          <w:szCs w:val="22"/>
                        </w:rPr>
                      </w:pPr>
                    </w:p>
                    <w:p w14:paraId="2A882C16"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Send APPS to AITC</w:t>
                      </w:r>
                      <w:r>
                        <w:rPr>
                          <w:rFonts w:asciiTheme="minorHAnsi" w:hAnsiTheme="minorHAnsi"/>
                          <w:sz w:val="22"/>
                          <w:szCs w:val="22"/>
                        </w:rPr>
                        <w:t>-CCPC</w:t>
                      </w:r>
                      <w:r w:rsidRPr="00FB6EBC">
                        <w:rPr>
                          <w:rFonts w:asciiTheme="minorHAnsi" w:hAnsiTheme="minorHAnsi"/>
                          <w:sz w:val="22"/>
                          <w:szCs w:val="22"/>
                        </w:rPr>
                        <w:t xml:space="preserve"> </w:t>
                      </w:r>
                    </w:p>
                    <w:p w14:paraId="45101CF6"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Start:</w:t>
                      </w:r>
                      <w:r>
                        <w:rPr>
                          <w:rFonts w:asciiTheme="minorHAnsi" w:hAnsiTheme="minorHAnsi"/>
                          <w:sz w:val="22"/>
                          <w:szCs w:val="22"/>
                        </w:rPr>
                        <w:t xml:space="preserve"> 1</w:t>
                      </w:r>
                      <w:r w:rsidRPr="00FB6EBC">
                        <w:rPr>
                          <w:rFonts w:asciiTheme="minorHAnsi" w:hAnsiTheme="minorHAnsi"/>
                          <w:sz w:val="22"/>
                          <w:szCs w:val="22"/>
                        </w:rPr>
                        <w:t>/</w:t>
                      </w:r>
                      <w:r>
                        <w:rPr>
                          <w:rFonts w:asciiTheme="minorHAnsi" w:hAnsiTheme="minorHAnsi"/>
                          <w:sz w:val="22"/>
                          <w:szCs w:val="22"/>
                        </w:rPr>
                        <w:t>1</w:t>
                      </w:r>
                      <w:r w:rsidRPr="00FB6EBC">
                        <w:rPr>
                          <w:rFonts w:asciiTheme="minorHAnsi" w:hAnsiTheme="minorHAnsi"/>
                          <w:sz w:val="22"/>
                          <w:szCs w:val="22"/>
                        </w:rPr>
                        <w:t>2/2017 23:00</w:t>
                      </w:r>
                    </w:p>
                    <w:p w14:paraId="1633E276"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End: 1</w:t>
                      </w:r>
                      <w:r w:rsidRPr="00FB6EBC">
                        <w:rPr>
                          <w:rFonts w:asciiTheme="minorHAnsi" w:hAnsiTheme="minorHAnsi"/>
                          <w:sz w:val="22"/>
                          <w:szCs w:val="22"/>
                        </w:rPr>
                        <w:t>/</w:t>
                      </w:r>
                      <w:r>
                        <w:rPr>
                          <w:rFonts w:asciiTheme="minorHAnsi" w:hAnsiTheme="minorHAnsi"/>
                          <w:sz w:val="22"/>
                          <w:szCs w:val="22"/>
                        </w:rPr>
                        <w:t>14</w:t>
                      </w:r>
                      <w:r w:rsidRPr="00FB6EBC">
                        <w:rPr>
                          <w:rFonts w:asciiTheme="minorHAnsi" w:hAnsiTheme="minorHAnsi"/>
                          <w:sz w:val="22"/>
                          <w:szCs w:val="22"/>
                        </w:rPr>
                        <w:t>/2017 2:00</w:t>
                      </w:r>
                    </w:p>
                    <w:p w14:paraId="5F837B38" w14:textId="77777777" w:rsidR="00890900" w:rsidRDefault="00890900"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521AEF94"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Total APPS Files Sent: 12</w:t>
                      </w:r>
                    </w:p>
                    <w:p w14:paraId="6E65F19B"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Total APPS Statements Sent:</w:t>
                      </w:r>
                      <w:r>
                        <w:rPr>
                          <w:rFonts w:asciiTheme="minorHAnsi" w:hAnsiTheme="minorHAnsi"/>
                          <w:sz w:val="22"/>
                          <w:szCs w:val="22"/>
                        </w:rPr>
                        <w:t xml:space="preserve"> </w:t>
                      </w:r>
                      <w:r w:rsidRPr="00FB6EBC">
                        <w:rPr>
                          <w:rFonts w:asciiTheme="minorHAnsi" w:hAnsiTheme="minorHAnsi"/>
                          <w:sz w:val="22"/>
                          <w:szCs w:val="22"/>
                        </w:rPr>
                        <w:t>1,888,898</w:t>
                      </w:r>
                    </w:p>
                    <w:p w14:paraId="57F2B647" w14:textId="77777777" w:rsidR="00890900" w:rsidRPr="00FB6EBC" w:rsidRDefault="00890900" w:rsidP="001C4D9D">
                      <w:pPr>
                        <w:pStyle w:val="PlainText"/>
                        <w:rPr>
                          <w:rFonts w:asciiTheme="minorHAnsi" w:hAnsiTheme="minorHAnsi"/>
                          <w:sz w:val="22"/>
                          <w:szCs w:val="22"/>
                        </w:rPr>
                      </w:pPr>
                    </w:p>
                    <w:p w14:paraId="15479C16"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773BA6BF" w14:textId="77777777" w:rsidR="00890900" w:rsidRPr="00FB6EBC" w:rsidRDefault="00890900" w:rsidP="001C4D9D">
                      <w:pPr>
                        <w:pStyle w:val="PlainText"/>
                        <w:rPr>
                          <w:rFonts w:asciiTheme="minorHAnsi" w:hAnsiTheme="minorHAnsi"/>
                          <w:sz w:val="22"/>
                          <w:szCs w:val="22"/>
                        </w:rPr>
                      </w:pPr>
                    </w:p>
                    <w:p w14:paraId="4678D46A" w14:textId="77777777" w:rsidR="00890900" w:rsidRPr="00FB6EBC" w:rsidRDefault="00890900"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p w14:paraId="2479B70F" w14:textId="77777777" w:rsidR="00890900" w:rsidRDefault="00890900" w:rsidP="001C4D9D"/>
                  </w:txbxContent>
                </v:textbox>
                <w10:anchorlock/>
              </v:shape>
            </w:pict>
          </mc:Fallback>
        </mc:AlternateContent>
      </w:r>
    </w:p>
    <w:p w14:paraId="0BAC3360" w14:textId="2B5893EF" w:rsidR="001C4D9D" w:rsidRDefault="001C4D9D" w:rsidP="001C4D9D">
      <w:pPr>
        <w:pStyle w:val="Caption"/>
        <w:rPr>
          <w:noProof/>
        </w:rPr>
      </w:pPr>
      <w:bookmarkStart w:id="130" w:name="_Toc470899308"/>
      <w:bookmarkStart w:id="131" w:name="_Toc477440621"/>
      <w:r>
        <w:t xml:space="preserve">Figure </w:t>
      </w:r>
      <w:fldSimple w:instr=" STYLEREF 1 \s ">
        <w:r w:rsidR="00A12620">
          <w:rPr>
            <w:noProof/>
          </w:rPr>
          <w:t>2</w:t>
        </w:r>
      </w:fldSimple>
      <w:r w:rsidR="00A12620">
        <w:noBreakHyphen/>
      </w:r>
      <w:fldSimple w:instr=" SEQ Figure \* ARABIC \s 1 ">
        <w:r w:rsidR="00A12620">
          <w:rPr>
            <w:noProof/>
          </w:rPr>
          <w:t>33</w:t>
        </w:r>
      </w:fldSimple>
      <w:r w:rsidR="00CE2E4C">
        <w:t>:</w:t>
      </w:r>
      <w:r>
        <w:rPr>
          <w:noProof/>
        </w:rPr>
        <w:t xml:space="preserve"> CBSS Send APPS to AITC-CCPC Status</w:t>
      </w:r>
      <w:bookmarkEnd w:id="130"/>
      <w:bookmarkEnd w:id="131"/>
    </w:p>
    <w:p w14:paraId="683B98C7" w14:textId="77777777" w:rsidR="001C4D9D" w:rsidRDefault="001C4D9D" w:rsidP="005B2B48">
      <w:pPr>
        <w:pStyle w:val="Heading4"/>
      </w:pPr>
      <w:bookmarkStart w:id="132" w:name="_Toc470899273"/>
      <w:r>
        <w:t>Update APPS Print Acknowledgement</w:t>
      </w:r>
      <w:bookmarkEnd w:id="132"/>
    </w:p>
    <w:p w14:paraId="5160FF41" w14:textId="77777777" w:rsidR="001C4D9D" w:rsidRDefault="001C4D9D" w:rsidP="001C4D9D">
      <w:pPr>
        <w:pStyle w:val="BodyText"/>
      </w:pPr>
      <w:r>
        <w:t xml:space="preserve">AITC-CCPC </w:t>
      </w:r>
      <w:r w:rsidRPr="00AB5F15">
        <w:t xml:space="preserve">will send print acknowledgements back to CBSS when the APPS statements </w:t>
      </w:r>
      <w:proofErr w:type="gramStart"/>
      <w:r w:rsidRPr="00AB5F15">
        <w:t>have been processed</w:t>
      </w:r>
      <w:proofErr w:type="gramEnd"/>
      <w:r w:rsidRPr="00AB5F15">
        <w:t>.</w:t>
      </w:r>
      <w:r>
        <w:t xml:space="preserve"> </w:t>
      </w:r>
      <w:r w:rsidRPr="00AB5F15">
        <w:t xml:space="preserve">The </w:t>
      </w:r>
      <w:r>
        <w:t>Update APPS Print Acknowledgement job</w:t>
      </w:r>
      <w:r w:rsidRPr="00AB5F15">
        <w:t xml:space="preserve"> will </w:t>
      </w:r>
      <w:r>
        <w:t>update the APPS status to indicate that it is complete.</w:t>
      </w:r>
    </w:p>
    <w:p w14:paraId="112D4F36" w14:textId="77777777" w:rsidR="001C4D9D" w:rsidRDefault="001C4D9D" w:rsidP="001C4D9D">
      <w:pPr>
        <w:pStyle w:val="BodyText"/>
      </w:pPr>
      <w:r>
        <w:t xml:space="preserve">CBSS will display a successful notice when the job is complete. CBSS will </w:t>
      </w:r>
      <w:r w:rsidRPr="00CE2D06">
        <w:t xml:space="preserve">display an error </w:t>
      </w:r>
      <w:r w:rsidRPr="005D5B27">
        <w:t xml:space="preserve">notification if the APPS statements were unable to be processed. Upon completion of the </w:t>
      </w:r>
      <w:proofErr w:type="gramStart"/>
      <w:r w:rsidRPr="005D5B27">
        <w:t>job</w:t>
      </w:r>
      <w:proofErr w:type="gramEnd"/>
      <w:r w:rsidRPr="005D5B27">
        <w:t xml:space="preserve"> an email notification will be sent to the email distribution group along with a success or failure specific subject. The email will contain a count of the APPS statement acknowledgements that </w:t>
      </w:r>
      <w:proofErr w:type="gramStart"/>
      <w:r w:rsidRPr="005D5B27">
        <w:t>were received and processed</w:t>
      </w:r>
      <w:proofErr w:type="gramEnd"/>
      <w:r w:rsidRPr="005D5B27">
        <w:t>.</w:t>
      </w:r>
      <w:r>
        <w:t xml:space="preserve"> </w:t>
      </w:r>
    </w:p>
    <w:p w14:paraId="124481FE" w14:textId="77777777" w:rsidR="001C4D9D" w:rsidRDefault="001C4D9D" w:rsidP="001C4D9D">
      <w:pPr>
        <w:pStyle w:val="BodyText"/>
      </w:pPr>
      <w:r>
        <w:t xml:space="preserve">The information about the job </w:t>
      </w:r>
      <w:proofErr w:type="gramStart"/>
      <w:r>
        <w:t>is shown</w:t>
      </w:r>
      <w:proofErr w:type="gramEnd"/>
      <w:r>
        <w:t xml:space="preserve"> in the following email example. The information in the email will also be available through the CBSS GUI.</w:t>
      </w:r>
    </w:p>
    <w:p w14:paraId="693BA9AA" w14:textId="77777777" w:rsidR="001C4D9D" w:rsidRDefault="001C4D9D" w:rsidP="001C4D9D">
      <w:pPr>
        <w:pStyle w:val="BodyText"/>
      </w:pPr>
      <w:r>
        <w:lastRenderedPageBreak/>
        <w:t xml:space="preserve"> </w:t>
      </w:r>
      <w:r w:rsidRPr="00FB6EBC">
        <w:rPr>
          <w:rFonts w:asciiTheme="minorHAnsi" w:hAnsiTheme="minorHAnsi"/>
          <w:b/>
          <w:noProof/>
          <w:sz w:val="22"/>
          <w:szCs w:val="22"/>
        </w:rPr>
        <mc:AlternateContent>
          <mc:Choice Requires="wps">
            <w:drawing>
              <wp:inline distT="0" distB="0" distL="0" distR="0" wp14:anchorId="28FCE38C" wp14:editId="08B23AD8">
                <wp:extent cx="4685454" cy="3833919"/>
                <wp:effectExtent l="0" t="0" r="20320" b="2476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85454" cy="3833919"/>
                        </a:xfrm>
                        <a:prstGeom prst="rect">
                          <a:avLst/>
                        </a:prstGeom>
                        <a:solidFill>
                          <a:srgbClr val="FFFFFF"/>
                        </a:solidFill>
                        <a:ln w="9525">
                          <a:solidFill>
                            <a:srgbClr val="000000"/>
                          </a:solidFill>
                          <a:miter lim="800000"/>
                          <a:headEnd/>
                          <a:tailEnd/>
                        </a:ln>
                      </wps:spPr>
                      <wps:txbx>
                        <w:txbxContent>
                          <w:p w14:paraId="31B9FD50"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To:</w:t>
                            </w:r>
                          </w:p>
                          <w:p w14:paraId="4737AC45"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From:</w:t>
                            </w:r>
                          </w:p>
                          <w:p w14:paraId="3DD8B479"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S – Update APPS Print Acknowledgement - &lt;Status&gt;</w:t>
                            </w:r>
                          </w:p>
                          <w:p w14:paraId="3D9064E4"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 </w:t>
                            </w:r>
                          </w:p>
                          <w:p w14:paraId="677B5DFC"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02D1809D" w14:textId="77777777" w:rsidR="00890900" w:rsidRPr="00FB6EBC" w:rsidRDefault="00890900" w:rsidP="001C4D9D">
                            <w:pPr>
                              <w:pStyle w:val="PlainText"/>
                              <w:rPr>
                                <w:rFonts w:asciiTheme="minorHAnsi" w:hAnsiTheme="minorHAnsi"/>
                                <w:sz w:val="22"/>
                                <w:szCs w:val="22"/>
                              </w:rPr>
                            </w:pPr>
                          </w:p>
                          <w:p w14:paraId="3A3FC860"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Update APPS Print Ack</w:t>
                            </w:r>
                          </w:p>
                          <w:p w14:paraId="3BF6CD57"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Start: 1/14</w:t>
                            </w:r>
                            <w:r w:rsidRPr="00FB6EBC">
                              <w:rPr>
                                <w:rFonts w:asciiTheme="minorHAnsi" w:hAnsiTheme="minorHAnsi"/>
                                <w:sz w:val="22"/>
                                <w:szCs w:val="22"/>
                              </w:rPr>
                              <w:t>/2017 23:00</w:t>
                            </w:r>
                          </w:p>
                          <w:p w14:paraId="06305182"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End: 1/15</w:t>
                            </w:r>
                            <w:r w:rsidRPr="00FB6EBC">
                              <w:rPr>
                                <w:rFonts w:asciiTheme="minorHAnsi" w:hAnsiTheme="minorHAnsi"/>
                                <w:sz w:val="22"/>
                                <w:szCs w:val="22"/>
                              </w:rPr>
                              <w:t>/2017 2:00</w:t>
                            </w:r>
                          </w:p>
                          <w:p w14:paraId="06B3A5F9"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34F2E859" w14:textId="77777777" w:rsidR="00890900" w:rsidRPr="00AB5F15" w:rsidRDefault="00890900" w:rsidP="001C4D9D">
                            <w:pPr>
                              <w:pStyle w:val="PlainText"/>
                              <w:rPr>
                                <w:rFonts w:asciiTheme="minorHAnsi" w:hAnsiTheme="minorHAnsi"/>
                                <w:sz w:val="22"/>
                                <w:szCs w:val="22"/>
                              </w:rPr>
                            </w:pPr>
                            <w:r w:rsidRPr="00FB6EBC">
                              <w:rPr>
                                <w:rFonts w:asciiTheme="minorHAnsi" w:hAnsiTheme="minorHAnsi"/>
                                <w:sz w:val="22"/>
                                <w:szCs w:val="22"/>
                              </w:rPr>
                              <w:t xml:space="preserve">Total </w:t>
                            </w:r>
                            <w:r w:rsidRPr="00AB5F15">
                              <w:rPr>
                                <w:rFonts w:asciiTheme="minorHAnsi" w:hAnsiTheme="minorHAnsi"/>
                                <w:sz w:val="22"/>
                                <w:szCs w:val="22"/>
                              </w:rPr>
                              <w:t xml:space="preserve">APPS Statement Acknowledgements </w:t>
                            </w:r>
                            <w:proofErr w:type="gramStart"/>
                            <w:r w:rsidRPr="00AB5F15">
                              <w:rPr>
                                <w:rFonts w:asciiTheme="minorHAnsi" w:hAnsiTheme="minorHAnsi"/>
                                <w:sz w:val="22"/>
                                <w:szCs w:val="22"/>
                              </w:rPr>
                              <w:t>Received:</w:t>
                            </w:r>
                            <w:proofErr w:type="gramEnd"/>
                            <w:r>
                              <w:rPr>
                                <w:rFonts w:asciiTheme="minorHAnsi" w:hAnsiTheme="minorHAnsi"/>
                                <w:sz w:val="22"/>
                                <w:szCs w:val="22"/>
                              </w:rPr>
                              <w:t xml:space="preserve"> </w:t>
                            </w:r>
                            <w:r w:rsidRPr="00AB5F15">
                              <w:rPr>
                                <w:rFonts w:asciiTheme="minorHAnsi" w:hAnsiTheme="minorHAnsi"/>
                                <w:sz w:val="22"/>
                                <w:szCs w:val="22"/>
                              </w:rPr>
                              <w:t>1,888,898</w:t>
                            </w:r>
                          </w:p>
                          <w:p w14:paraId="65C85C39" w14:textId="77777777" w:rsidR="00890900" w:rsidRPr="00FB6EBC" w:rsidRDefault="00890900" w:rsidP="001C4D9D">
                            <w:pPr>
                              <w:pStyle w:val="PlainText"/>
                              <w:rPr>
                                <w:rFonts w:asciiTheme="minorHAnsi" w:hAnsiTheme="minorHAnsi"/>
                                <w:sz w:val="22"/>
                                <w:szCs w:val="22"/>
                              </w:rPr>
                            </w:pPr>
                            <w:r w:rsidRPr="00AB5F15">
                              <w:rPr>
                                <w:rFonts w:asciiTheme="minorHAnsi" w:hAnsiTheme="minorHAnsi"/>
                                <w:sz w:val="22"/>
                                <w:szCs w:val="22"/>
                              </w:rPr>
                              <w:t xml:space="preserve">Total APPS Statement Acknowledgements </w:t>
                            </w:r>
                            <w:proofErr w:type="gramStart"/>
                            <w:r w:rsidRPr="00AB5F15">
                              <w:rPr>
                                <w:rFonts w:asciiTheme="minorHAnsi" w:hAnsiTheme="minorHAnsi"/>
                                <w:sz w:val="22"/>
                                <w:szCs w:val="22"/>
                              </w:rPr>
                              <w:t>Processed</w:t>
                            </w:r>
                            <w:r w:rsidRPr="00FB6EBC">
                              <w:rPr>
                                <w:rFonts w:asciiTheme="minorHAnsi" w:hAnsiTheme="minorHAnsi"/>
                                <w:sz w:val="22"/>
                                <w:szCs w:val="22"/>
                              </w:rPr>
                              <w:t>:</w:t>
                            </w:r>
                            <w:proofErr w:type="gramEnd"/>
                            <w:r>
                              <w:rPr>
                                <w:rFonts w:asciiTheme="minorHAnsi" w:hAnsiTheme="minorHAnsi"/>
                                <w:sz w:val="22"/>
                                <w:szCs w:val="22"/>
                              </w:rPr>
                              <w:t xml:space="preserve"> </w:t>
                            </w:r>
                            <w:r w:rsidRPr="00FB6EBC">
                              <w:rPr>
                                <w:rFonts w:asciiTheme="minorHAnsi" w:hAnsiTheme="minorHAnsi"/>
                                <w:sz w:val="22"/>
                                <w:szCs w:val="22"/>
                              </w:rPr>
                              <w:t>1,888,898</w:t>
                            </w:r>
                          </w:p>
                          <w:p w14:paraId="5286D1E5" w14:textId="77777777" w:rsidR="00890900" w:rsidRDefault="00890900" w:rsidP="001C4D9D">
                            <w:pPr>
                              <w:pStyle w:val="PlainText"/>
                              <w:rPr>
                                <w:rFonts w:asciiTheme="minorHAnsi" w:hAnsiTheme="minorHAnsi"/>
                                <w:sz w:val="22"/>
                                <w:szCs w:val="22"/>
                              </w:rPr>
                            </w:pPr>
                          </w:p>
                          <w:p w14:paraId="192F1A35"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3F0D18D4" w14:textId="77777777" w:rsidR="00890900" w:rsidRPr="00FB6EBC" w:rsidRDefault="00890900"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p w14:paraId="747E51FB" w14:textId="77777777" w:rsidR="00890900" w:rsidRDefault="00890900" w:rsidP="001C4D9D"/>
                        </w:txbxContent>
                      </wps:txbx>
                      <wps:bodyPr rot="0" vert="horz" wrap="square" lIns="91440" tIns="45720" rIns="91440" bIns="45720" anchor="t" anchorCtr="0">
                        <a:spAutoFit/>
                      </wps:bodyPr>
                    </wps:wsp>
                  </a:graphicData>
                </a:graphic>
              </wp:inline>
            </w:drawing>
          </mc:Choice>
          <mc:Fallback>
            <w:pict>
              <v:shape id="_x0000_s1029" type="#_x0000_t202" style="width:368.95pt;height:301.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">
                <v:textbox style="mso-fit-shape-to-text:t">
                  <w:txbxContent>
                    <w:p w14:paraId="31B9FD50"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To:</w:t>
                      </w:r>
                    </w:p>
                    <w:p w14:paraId="4737AC45" w14:textId="77777777" w:rsidR="00890900" w:rsidRPr="00FB6EBC" w:rsidRDefault="00890900" w:rsidP="001C4D9D">
                      <w:pPr>
                        <w:pStyle w:val="PlainText"/>
                        <w:rPr>
                          <w:rFonts w:asciiTheme="minorHAnsi" w:hAnsiTheme="minorHAnsi"/>
                          <w:b/>
                          <w:sz w:val="22"/>
                          <w:szCs w:val="22"/>
                        </w:rPr>
                      </w:pPr>
                      <w:r w:rsidRPr="00FB6EBC">
                        <w:rPr>
                          <w:rFonts w:asciiTheme="minorHAnsi" w:hAnsiTheme="minorHAnsi"/>
                          <w:b/>
                          <w:sz w:val="22"/>
                          <w:szCs w:val="22"/>
                        </w:rPr>
                        <w:t>From:</w:t>
                      </w:r>
                    </w:p>
                    <w:p w14:paraId="3DD8B479"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b/>
                          <w:sz w:val="22"/>
                          <w:szCs w:val="22"/>
                        </w:rPr>
                        <w:t>Subject:</w:t>
                      </w:r>
                      <w:r>
                        <w:rPr>
                          <w:rFonts w:asciiTheme="minorHAnsi" w:hAnsiTheme="minorHAnsi"/>
                          <w:b/>
                          <w:sz w:val="22"/>
                          <w:szCs w:val="22"/>
                        </w:rPr>
                        <w:t xml:space="preserve"> </w:t>
                      </w:r>
                      <w:r>
                        <w:rPr>
                          <w:rFonts w:asciiTheme="minorHAnsi" w:hAnsiTheme="minorHAnsi"/>
                          <w:sz w:val="22"/>
                          <w:szCs w:val="22"/>
                        </w:rPr>
                        <w:t>CBS</w:t>
                      </w:r>
                      <w:r w:rsidRPr="00FB6EBC">
                        <w:rPr>
                          <w:rFonts w:asciiTheme="minorHAnsi" w:hAnsiTheme="minorHAnsi"/>
                          <w:sz w:val="22"/>
                          <w:szCs w:val="22"/>
                        </w:rPr>
                        <w:t>S – Update APPS Print Acknowledgement - &lt;Status&gt;</w:t>
                      </w:r>
                    </w:p>
                    <w:p w14:paraId="3D9064E4"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 xml:space="preserve"> </w:t>
                      </w:r>
                    </w:p>
                    <w:p w14:paraId="677B5DFC"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02D1809D" w14:textId="77777777" w:rsidR="00890900" w:rsidRPr="00FB6EBC" w:rsidRDefault="00890900" w:rsidP="001C4D9D">
                      <w:pPr>
                        <w:pStyle w:val="PlainText"/>
                        <w:rPr>
                          <w:rFonts w:asciiTheme="minorHAnsi" w:hAnsiTheme="minorHAnsi"/>
                          <w:sz w:val="22"/>
                          <w:szCs w:val="22"/>
                        </w:rPr>
                      </w:pPr>
                    </w:p>
                    <w:p w14:paraId="3A3FC860"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Batch Process Name:</w:t>
                      </w:r>
                      <w:r>
                        <w:rPr>
                          <w:rFonts w:asciiTheme="minorHAnsi" w:hAnsiTheme="minorHAnsi"/>
                          <w:sz w:val="22"/>
                          <w:szCs w:val="22"/>
                        </w:rPr>
                        <w:t xml:space="preserve"> </w:t>
                      </w:r>
                      <w:r w:rsidRPr="00FB6EBC">
                        <w:rPr>
                          <w:rFonts w:asciiTheme="minorHAnsi" w:hAnsiTheme="minorHAnsi"/>
                          <w:sz w:val="22"/>
                          <w:szCs w:val="22"/>
                        </w:rPr>
                        <w:t>Update APPS Print Ack</w:t>
                      </w:r>
                    </w:p>
                    <w:p w14:paraId="3BF6CD57"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Start: 1/14</w:t>
                      </w:r>
                      <w:r w:rsidRPr="00FB6EBC">
                        <w:rPr>
                          <w:rFonts w:asciiTheme="minorHAnsi" w:hAnsiTheme="minorHAnsi"/>
                          <w:sz w:val="22"/>
                          <w:szCs w:val="22"/>
                        </w:rPr>
                        <w:t>/2017 23:00</w:t>
                      </w:r>
                    </w:p>
                    <w:p w14:paraId="06305182" w14:textId="77777777" w:rsidR="00890900" w:rsidRPr="00FB6EBC" w:rsidRDefault="00890900" w:rsidP="001C4D9D">
                      <w:pPr>
                        <w:pStyle w:val="PlainText"/>
                        <w:rPr>
                          <w:rFonts w:asciiTheme="minorHAnsi" w:hAnsiTheme="minorHAnsi"/>
                          <w:sz w:val="22"/>
                          <w:szCs w:val="22"/>
                        </w:rPr>
                      </w:pPr>
                      <w:r>
                        <w:rPr>
                          <w:rFonts w:asciiTheme="minorHAnsi" w:hAnsiTheme="minorHAnsi"/>
                          <w:sz w:val="22"/>
                          <w:szCs w:val="22"/>
                        </w:rPr>
                        <w:t>End: 1/15</w:t>
                      </w:r>
                      <w:r w:rsidRPr="00FB6EBC">
                        <w:rPr>
                          <w:rFonts w:asciiTheme="minorHAnsi" w:hAnsiTheme="minorHAnsi"/>
                          <w:sz w:val="22"/>
                          <w:szCs w:val="22"/>
                        </w:rPr>
                        <w:t>/2017 2:00</w:t>
                      </w:r>
                    </w:p>
                    <w:p w14:paraId="06B3A5F9"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Status:</w:t>
                      </w:r>
                      <w:r>
                        <w:rPr>
                          <w:rFonts w:asciiTheme="minorHAnsi" w:hAnsiTheme="minorHAnsi"/>
                          <w:sz w:val="22"/>
                          <w:szCs w:val="22"/>
                        </w:rPr>
                        <w:t xml:space="preserve"> </w:t>
                      </w:r>
                      <w:r w:rsidRPr="00FB6EBC">
                        <w:rPr>
                          <w:rFonts w:asciiTheme="minorHAnsi" w:hAnsiTheme="minorHAnsi"/>
                          <w:sz w:val="22"/>
                          <w:szCs w:val="22"/>
                        </w:rPr>
                        <w:t>Complete</w:t>
                      </w:r>
                    </w:p>
                    <w:p w14:paraId="34F2E859" w14:textId="77777777" w:rsidR="00890900" w:rsidRPr="00AB5F15" w:rsidRDefault="00890900" w:rsidP="001C4D9D">
                      <w:pPr>
                        <w:pStyle w:val="PlainText"/>
                        <w:rPr>
                          <w:rFonts w:asciiTheme="minorHAnsi" w:hAnsiTheme="minorHAnsi"/>
                          <w:sz w:val="22"/>
                          <w:szCs w:val="22"/>
                        </w:rPr>
                      </w:pPr>
                      <w:r w:rsidRPr="00FB6EBC">
                        <w:rPr>
                          <w:rFonts w:asciiTheme="minorHAnsi" w:hAnsiTheme="minorHAnsi"/>
                          <w:sz w:val="22"/>
                          <w:szCs w:val="22"/>
                        </w:rPr>
                        <w:t xml:space="preserve">Total </w:t>
                      </w:r>
                      <w:r w:rsidRPr="00AB5F15">
                        <w:rPr>
                          <w:rFonts w:asciiTheme="minorHAnsi" w:hAnsiTheme="minorHAnsi"/>
                          <w:sz w:val="22"/>
                          <w:szCs w:val="22"/>
                        </w:rPr>
                        <w:t xml:space="preserve">APPS Statement Acknowledgements </w:t>
                      </w:r>
                      <w:proofErr w:type="gramStart"/>
                      <w:r w:rsidRPr="00AB5F15">
                        <w:rPr>
                          <w:rFonts w:asciiTheme="minorHAnsi" w:hAnsiTheme="minorHAnsi"/>
                          <w:sz w:val="22"/>
                          <w:szCs w:val="22"/>
                        </w:rPr>
                        <w:t>Received:</w:t>
                      </w:r>
                      <w:proofErr w:type="gramEnd"/>
                      <w:r>
                        <w:rPr>
                          <w:rFonts w:asciiTheme="minorHAnsi" w:hAnsiTheme="minorHAnsi"/>
                          <w:sz w:val="22"/>
                          <w:szCs w:val="22"/>
                        </w:rPr>
                        <w:t xml:space="preserve"> </w:t>
                      </w:r>
                      <w:r w:rsidRPr="00AB5F15">
                        <w:rPr>
                          <w:rFonts w:asciiTheme="minorHAnsi" w:hAnsiTheme="minorHAnsi"/>
                          <w:sz w:val="22"/>
                          <w:szCs w:val="22"/>
                        </w:rPr>
                        <w:t>1,888,898</w:t>
                      </w:r>
                    </w:p>
                    <w:p w14:paraId="65C85C39" w14:textId="77777777" w:rsidR="00890900" w:rsidRPr="00FB6EBC" w:rsidRDefault="00890900" w:rsidP="001C4D9D">
                      <w:pPr>
                        <w:pStyle w:val="PlainText"/>
                        <w:rPr>
                          <w:rFonts w:asciiTheme="minorHAnsi" w:hAnsiTheme="minorHAnsi"/>
                          <w:sz w:val="22"/>
                          <w:szCs w:val="22"/>
                        </w:rPr>
                      </w:pPr>
                      <w:r w:rsidRPr="00AB5F15">
                        <w:rPr>
                          <w:rFonts w:asciiTheme="minorHAnsi" w:hAnsiTheme="minorHAnsi"/>
                          <w:sz w:val="22"/>
                          <w:szCs w:val="22"/>
                        </w:rPr>
                        <w:t xml:space="preserve">Total APPS Statement Acknowledgements </w:t>
                      </w:r>
                      <w:proofErr w:type="gramStart"/>
                      <w:r w:rsidRPr="00AB5F15">
                        <w:rPr>
                          <w:rFonts w:asciiTheme="minorHAnsi" w:hAnsiTheme="minorHAnsi"/>
                          <w:sz w:val="22"/>
                          <w:szCs w:val="22"/>
                        </w:rPr>
                        <w:t>Processed</w:t>
                      </w:r>
                      <w:r w:rsidRPr="00FB6EBC">
                        <w:rPr>
                          <w:rFonts w:asciiTheme="minorHAnsi" w:hAnsiTheme="minorHAnsi"/>
                          <w:sz w:val="22"/>
                          <w:szCs w:val="22"/>
                        </w:rPr>
                        <w:t>:</w:t>
                      </w:r>
                      <w:proofErr w:type="gramEnd"/>
                      <w:r>
                        <w:rPr>
                          <w:rFonts w:asciiTheme="minorHAnsi" w:hAnsiTheme="minorHAnsi"/>
                          <w:sz w:val="22"/>
                          <w:szCs w:val="22"/>
                        </w:rPr>
                        <w:t xml:space="preserve"> </w:t>
                      </w:r>
                      <w:r w:rsidRPr="00FB6EBC">
                        <w:rPr>
                          <w:rFonts w:asciiTheme="minorHAnsi" w:hAnsiTheme="minorHAnsi"/>
                          <w:sz w:val="22"/>
                          <w:szCs w:val="22"/>
                        </w:rPr>
                        <w:t>1,888,898</w:t>
                      </w:r>
                    </w:p>
                    <w:p w14:paraId="5286D1E5" w14:textId="77777777" w:rsidR="00890900" w:rsidRDefault="00890900" w:rsidP="001C4D9D">
                      <w:pPr>
                        <w:pStyle w:val="PlainText"/>
                        <w:rPr>
                          <w:rFonts w:asciiTheme="minorHAnsi" w:hAnsiTheme="minorHAnsi"/>
                          <w:sz w:val="22"/>
                          <w:szCs w:val="22"/>
                        </w:rPr>
                      </w:pPr>
                    </w:p>
                    <w:p w14:paraId="192F1A35" w14:textId="77777777" w:rsidR="00890900" w:rsidRPr="00FB6EBC" w:rsidRDefault="00890900" w:rsidP="001C4D9D">
                      <w:pPr>
                        <w:pStyle w:val="PlainText"/>
                        <w:rPr>
                          <w:rFonts w:asciiTheme="minorHAnsi" w:hAnsiTheme="minorHAnsi"/>
                          <w:sz w:val="22"/>
                          <w:szCs w:val="22"/>
                        </w:rPr>
                      </w:pPr>
                      <w:r w:rsidRPr="00FB6EBC">
                        <w:rPr>
                          <w:rFonts w:asciiTheme="minorHAnsi" w:hAnsiTheme="minorHAnsi"/>
                          <w:sz w:val="22"/>
                          <w:szCs w:val="22"/>
                        </w:rPr>
                        <w:t>*********************************************</w:t>
                      </w:r>
                    </w:p>
                    <w:p w14:paraId="3F0D18D4" w14:textId="77777777" w:rsidR="00890900" w:rsidRPr="00FB6EBC" w:rsidRDefault="00890900" w:rsidP="001C4D9D">
                      <w:pPr>
                        <w:rPr>
                          <w:rFonts w:asciiTheme="minorHAnsi" w:hAnsiTheme="minorHAnsi"/>
                          <w:szCs w:val="22"/>
                        </w:rPr>
                      </w:pPr>
                      <w:r w:rsidRPr="00FB6EBC">
                        <w:rPr>
                          <w:rFonts w:asciiTheme="minorHAnsi" w:hAnsiTheme="minorHAnsi"/>
                          <w:szCs w:val="22"/>
                        </w:rPr>
                        <w:t xml:space="preserve">Please </w:t>
                      </w:r>
                      <w:proofErr w:type="gramStart"/>
                      <w:r w:rsidRPr="00FB6EBC">
                        <w:rPr>
                          <w:rFonts w:asciiTheme="minorHAnsi" w:hAnsiTheme="minorHAnsi"/>
                          <w:szCs w:val="22"/>
                        </w:rPr>
                        <w:t>don't</w:t>
                      </w:r>
                      <w:proofErr w:type="gramEnd"/>
                      <w:r w:rsidRPr="00FB6EBC">
                        <w:rPr>
                          <w:rFonts w:asciiTheme="minorHAnsi" w:hAnsiTheme="minorHAnsi"/>
                          <w:szCs w:val="22"/>
                        </w:rPr>
                        <w:t xml:space="preserve"> reply directly to this automatically generated email message</w:t>
                      </w:r>
                    </w:p>
                    <w:p w14:paraId="747E51FB" w14:textId="77777777" w:rsidR="00890900" w:rsidRDefault="00890900" w:rsidP="001C4D9D"/>
                  </w:txbxContent>
                </v:textbox>
                <w10:anchorlock/>
              </v:shape>
            </w:pict>
          </mc:Fallback>
        </mc:AlternateContent>
      </w:r>
    </w:p>
    <w:p w14:paraId="30E8C809" w14:textId="0ECFA7A3" w:rsidR="001C4D9D" w:rsidRDefault="001C4D9D" w:rsidP="001C4D9D">
      <w:pPr>
        <w:pStyle w:val="Caption"/>
        <w:rPr>
          <w:b w:val="0"/>
          <w:i/>
        </w:rPr>
      </w:pPr>
      <w:bookmarkStart w:id="133" w:name="_Toc470899309"/>
      <w:bookmarkStart w:id="134" w:name="_Toc477440622"/>
      <w:r>
        <w:t xml:space="preserve">Figure </w:t>
      </w:r>
      <w:fldSimple w:instr=" STYLEREF 1 \s ">
        <w:r w:rsidR="00A12620">
          <w:rPr>
            <w:noProof/>
          </w:rPr>
          <w:t>2</w:t>
        </w:r>
      </w:fldSimple>
      <w:r w:rsidR="00A12620">
        <w:noBreakHyphen/>
      </w:r>
      <w:fldSimple w:instr=" SEQ Figure \* ARABIC \s 1 ">
        <w:r w:rsidR="00A12620">
          <w:rPr>
            <w:noProof/>
          </w:rPr>
          <w:t>34</w:t>
        </w:r>
      </w:fldSimple>
      <w:r w:rsidR="00CE2E4C">
        <w:t>:</w:t>
      </w:r>
      <w:r>
        <w:rPr>
          <w:noProof/>
        </w:rPr>
        <w:t xml:space="preserve"> CBSS Update APPS Print Acknowledgement Status</w:t>
      </w:r>
      <w:bookmarkEnd w:id="133"/>
      <w:bookmarkEnd w:id="134"/>
    </w:p>
    <w:p w14:paraId="6D4EBC9C" w14:textId="32E92CB4" w:rsidR="001C4D9D" w:rsidRPr="005065E5" w:rsidRDefault="002029F1" w:rsidP="005B2B48">
      <w:pPr>
        <w:pStyle w:val="Heading4"/>
      </w:pPr>
      <w:bookmarkStart w:id="135" w:name="_Toc470899274"/>
      <w:r>
        <w:t xml:space="preserve">Manage </w:t>
      </w:r>
      <w:r w:rsidR="001C4D9D" w:rsidRPr="005065E5">
        <w:t>APPS Batch Processing Job</w:t>
      </w:r>
      <w:r w:rsidR="001C4D9D">
        <w:t>s</w:t>
      </w:r>
      <w:bookmarkEnd w:id="135"/>
    </w:p>
    <w:p w14:paraId="00A6A77C" w14:textId="77777777" w:rsidR="001C4D9D" w:rsidRPr="005065E5" w:rsidRDefault="001C4D9D" w:rsidP="001C4D9D">
      <w:pPr>
        <w:pStyle w:val="BodyText"/>
      </w:pPr>
      <w:r w:rsidRPr="004104EF">
        <w:t>T</w:t>
      </w:r>
      <w:r>
        <w:t xml:space="preserve">he APPS batch jobs will be managed through the </w:t>
      </w:r>
      <w:r w:rsidRPr="00E95CEA">
        <w:t>CBS</w:t>
      </w:r>
      <w:r>
        <w:t xml:space="preserve">S GUI, following the established procedures the </w:t>
      </w:r>
      <w:r w:rsidRPr="00E95CEA">
        <w:t>CBS</w:t>
      </w:r>
      <w:r>
        <w:t xml:space="preserve">S User would follow in order to manage the </w:t>
      </w:r>
      <w:proofErr w:type="gramStart"/>
      <w:r>
        <w:t>monthly c</w:t>
      </w:r>
      <w:r w:rsidRPr="00AD04EE">
        <w:t>onsolidated</w:t>
      </w:r>
      <w:proofErr w:type="gramEnd"/>
      <w:r w:rsidRPr="00AD04EE">
        <w:t xml:space="preserve"> </w:t>
      </w:r>
      <w:r>
        <w:t>b</w:t>
      </w:r>
      <w:r w:rsidRPr="00AD04EE">
        <w:t xml:space="preserve">illing </w:t>
      </w:r>
      <w:r>
        <w:t>s</w:t>
      </w:r>
      <w:r w:rsidRPr="00AD04EE">
        <w:t>tatement job</w:t>
      </w:r>
      <w:r>
        <w:t>s</w:t>
      </w:r>
      <w:r w:rsidRPr="00AD04EE">
        <w:t>.</w:t>
      </w:r>
      <w:r>
        <w:t xml:space="preserve"> The </w:t>
      </w:r>
      <w:r w:rsidRPr="00E95CEA">
        <w:t>CBS</w:t>
      </w:r>
      <w:r>
        <w:t xml:space="preserve">S User will be able to view, configure, and manually run the APPS Batch Jobs. A new area </w:t>
      </w:r>
      <w:proofErr w:type="gramStart"/>
      <w:r>
        <w:t>will be added</w:t>
      </w:r>
      <w:proofErr w:type="gramEnd"/>
      <w:r>
        <w:t xml:space="preserve"> to the CBSS GUI for the APPS jobs. The sections b</w:t>
      </w:r>
      <w:r w:rsidRPr="005065E5">
        <w:t xml:space="preserve">elow </w:t>
      </w:r>
      <w:r>
        <w:t xml:space="preserve">depict and </w:t>
      </w:r>
      <w:r w:rsidRPr="005065E5">
        <w:t>elaborate on these functions.</w:t>
      </w:r>
      <w:r>
        <w:t xml:space="preserve"> The CBSS User Manual </w:t>
      </w:r>
      <w:proofErr w:type="gramStart"/>
      <w:r>
        <w:t>will also be updated</w:t>
      </w:r>
      <w:proofErr w:type="gramEnd"/>
      <w:r>
        <w:t xml:space="preserve"> to provide detail information about the APPS jobs.</w:t>
      </w:r>
      <w:r w:rsidRPr="005065E5">
        <w:t xml:space="preserve"> </w:t>
      </w:r>
    </w:p>
    <w:p w14:paraId="1473E870" w14:textId="77777777" w:rsidR="001C4D9D" w:rsidRDefault="001C4D9D" w:rsidP="002029F1">
      <w:pPr>
        <w:pStyle w:val="Heading5"/>
      </w:pPr>
      <w:bookmarkStart w:id="136" w:name="_Toc470899275"/>
      <w:r>
        <w:t>View APPS Batch Jobs</w:t>
      </w:r>
      <w:bookmarkEnd w:id="136"/>
      <w:r>
        <w:t xml:space="preserve"> </w:t>
      </w:r>
    </w:p>
    <w:p w14:paraId="3DA8C07E" w14:textId="77777777" w:rsidR="001C4D9D" w:rsidRDefault="001C4D9D" w:rsidP="001C4D9D">
      <w:pPr>
        <w:pStyle w:val="BodyText"/>
      </w:pPr>
      <w:r>
        <w:t xml:space="preserve">The user must first successfully log in to the </w:t>
      </w:r>
      <w:r w:rsidRPr="00E95CEA">
        <w:t>CBS</w:t>
      </w:r>
      <w:r>
        <w:t xml:space="preserve">S GUI and click the new Annual Processes link in order to view the APPS batch jobs. The four annual jobs </w:t>
      </w:r>
      <w:proofErr w:type="gramStart"/>
      <w:r>
        <w:t>are listed</w:t>
      </w:r>
      <w:proofErr w:type="gramEnd"/>
      <w:r>
        <w:t>, including key processing information such as the scheduled date/time, the actual start and end dates/times, and the status of the job.</w:t>
      </w:r>
    </w:p>
    <w:p w14:paraId="0DED82C6" w14:textId="6C265304" w:rsidR="001C4D9D" w:rsidRDefault="001C4D9D" w:rsidP="001C4D9D">
      <w:pPr>
        <w:pStyle w:val="BodyText"/>
      </w:pPr>
      <w:r>
        <w:t>The following mockup displays the new Annual Batch Process screen and lists the CBSS jobs involved in the generation of the annual statement.</w:t>
      </w:r>
    </w:p>
    <w:p w14:paraId="7E717C7D" w14:textId="77777777" w:rsidR="001C4D9D" w:rsidRPr="00930A37" w:rsidRDefault="001C4D9D" w:rsidP="001C4D9D">
      <w:pPr>
        <w:pStyle w:val="BodyText"/>
        <w:rPr>
          <w:b/>
        </w:rPr>
      </w:pPr>
      <w:r>
        <w:object w:dxaOrig="11568" w:dyaOrig="3900" w14:anchorId="21D61646">
          <v:shape id="_x0000_i1026" type="#_x0000_t75" style="width:467.95pt;height:158.35pt" o:ole="">
            <v:imagedata r:id="rId48" o:title=""/>
          </v:shape>
          <o:OLEObject Type="Embed" ProgID="Visio.Drawing.15" ShapeID="_x0000_i1026" DrawAspect="Content" ObjectID="_1554575064" r:id="rId49"/>
        </w:object>
      </w:r>
    </w:p>
    <w:p w14:paraId="62C1CAFC" w14:textId="4B13ACCA" w:rsidR="001C4D9D" w:rsidRDefault="001C4D9D" w:rsidP="001C4D9D">
      <w:pPr>
        <w:pStyle w:val="Caption"/>
        <w:keepNext w:val="0"/>
        <w:keepLines w:val="0"/>
        <w:spacing w:before="0" w:after="0"/>
        <w:rPr>
          <w:noProof/>
        </w:rPr>
      </w:pPr>
      <w:bookmarkStart w:id="137" w:name="_Toc470899310"/>
      <w:bookmarkStart w:id="138" w:name="_Toc477440623"/>
      <w:r>
        <w:t xml:space="preserve">Figure </w:t>
      </w:r>
      <w:fldSimple w:instr=" STYLEREF 1 \s ">
        <w:r w:rsidR="00A12620">
          <w:rPr>
            <w:noProof/>
          </w:rPr>
          <w:t>2</w:t>
        </w:r>
      </w:fldSimple>
      <w:r w:rsidR="00A12620">
        <w:noBreakHyphen/>
      </w:r>
      <w:fldSimple w:instr=" SEQ Figure \* ARABIC \s 1 ">
        <w:r w:rsidR="00A12620">
          <w:rPr>
            <w:noProof/>
          </w:rPr>
          <w:t>35</w:t>
        </w:r>
      </w:fldSimple>
      <w:r w:rsidR="00CE2E4C">
        <w:t>:</w:t>
      </w:r>
      <w:r>
        <w:rPr>
          <w:noProof/>
        </w:rPr>
        <w:t xml:space="preserve"> View </w:t>
      </w:r>
      <w:r w:rsidRPr="00F02061">
        <w:rPr>
          <w:noProof/>
        </w:rPr>
        <w:t>CBSS</w:t>
      </w:r>
      <w:r>
        <w:rPr>
          <w:noProof/>
        </w:rPr>
        <w:t xml:space="preserve"> Annual Batch Processes Screen</w:t>
      </w:r>
      <w:bookmarkEnd w:id="137"/>
      <w:bookmarkEnd w:id="138"/>
    </w:p>
    <w:p w14:paraId="3F94FDE3" w14:textId="77777777" w:rsidR="001C4D9D" w:rsidRDefault="001C4D9D" w:rsidP="002029F1">
      <w:pPr>
        <w:pStyle w:val="Heading5"/>
      </w:pPr>
      <w:bookmarkStart w:id="139" w:name="_Toc470899276"/>
      <w:r>
        <w:t>Configure APPS Batch Jobs</w:t>
      </w:r>
      <w:bookmarkEnd w:id="139"/>
      <w:r>
        <w:t xml:space="preserve"> </w:t>
      </w:r>
    </w:p>
    <w:p w14:paraId="51DCCD39" w14:textId="77777777" w:rsidR="001C4D9D" w:rsidRDefault="001C4D9D" w:rsidP="001C4D9D">
      <w:pPr>
        <w:pStyle w:val="BodyText"/>
      </w:pPr>
      <w:r>
        <w:t>The APPS batch jobs can be configured to run either manually or automatically on a scheduled date or recurring within a specified timeframe. The c</w:t>
      </w:r>
      <w:r w:rsidRPr="009445CD">
        <w:t>onfiguration</w:t>
      </w:r>
      <w:r>
        <w:t xml:space="preserve"> parameters for each job vary slightly and </w:t>
      </w:r>
      <w:proofErr w:type="gramStart"/>
      <w:r>
        <w:t>can be updated</w:t>
      </w:r>
      <w:proofErr w:type="gramEnd"/>
      <w:r>
        <w:t xml:space="preserve"> by clicking the name of the job to open the configuration window.</w:t>
      </w:r>
    </w:p>
    <w:p w14:paraId="1EB9E2CB" w14:textId="77777777" w:rsidR="001C4D9D" w:rsidRDefault="001C4D9D" w:rsidP="001C4D9D">
      <w:pPr>
        <w:pStyle w:val="BodyText"/>
      </w:pPr>
      <w:r>
        <w:t xml:space="preserve">To schedule the job to run automatically, the user will select the Scheduled option and enter the Start Date and Time that the job will run. Some jobs should run only once, while others </w:t>
      </w:r>
      <w:proofErr w:type="gramStart"/>
      <w:r>
        <w:t>may be run</w:t>
      </w:r>
      <w:proofErr w:type="gramEnd"/>
      <w:r>
        <w:t xml:space="preserve"> over several days and will have an end date as well. If Manual </w:t>
      </w:r>
      <w:proofErr w:type="gramStart"/>
      <w:r>
        <w:t>is selected</w:t>
      </w:r>
      <w:proofErr w:type="gramEnd"/>
      <w:r>
        <w:t xml:space="preserve">, a </w:t>
      </w:r>
      <w:r w:rsidRPr="00E95CEA">
        <w:t>CBS</w:t>
      </w:r>
      <w:r>
        <w:t xml:space="preserve">S user must manually initiate the job in order for the job to execute. </w:t>
      </w:r>
    </w:p>
    <w:p w14:paraId="5C3E4C7A" w14:textId="77777777" w:rsidR="001C4D9D" w:rsidRDefault="001C4D9D" w:rsidP="001C4D9D">
      <w:pPr>
        <w:pStyle w:val="BodyText"/>
      </w:pPr>
      <w:r>
        <w:t xml:space="preserve">The following mockups provide a visual of what the configuration window for each of the APPS jobs may look like and include the parameters appropriate for each job. </w:t>
      </w:r>
    </w:p>
    <w:p w14:paraId="5D08D024" w14:textId="77777777" w:rsidR="001C4D9D" w:rsidRDefault="001C4D9D" w:rsidP="001C4D9D">
      <w:pPr>
        <w:jc w:val="center"/>
      </w:pPr>
    </w:p>
    <w:p w14:paraId="3625DD87" w14:textId="6AE9105D" w:rsidR="001C4D9D" w:rsidRPr="00F5484C" w:rsidRDefault="00177CAA" w:rsidP="001C4D9D">
      <w:pPr>
        <w:jc w:val="center"/>
        <w:rPr>
          <w:b/>
        </w:rPr>
      </w:pPr>
      <w:r>
        <w:rPr>
          <w:b/>
          <w:noProof/>
        </w:rPr>
        <w:drawing>
          <wp:inline distT="0" distB="0" distL="0" distR="0" wp14:anchorId="192F4AD7" wp14:editId="719E8F36">
            <wp:extent cx="2604770" cy="1780540"/>
            <wp:effectExtent l="0" t="0" r="508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604770" cy="1780540"/>
                    </a:xfrm>
                    <a:prstGeom prst="rect">
                      <a:avLst/>
                    </a:prstGeom>
                    <a:noFill/>
                    <a:ln>
                      <a:noFill/>
                    </a:ln>
                  </pic:spPr>
                </pic:pic>
              </a:graphicData>
            </a:graphic>
          </wp:inline>
        </w:drawing>
      </w:r>
    </w:p>
    <w:p w14:paraId="65B065D3" w14:textId="243D731A" w:rsidR="001C4D9D" w:rsidRDefault="001C4D9D" w:rsidP="001C4D9D">
      <w:pPr>
        <w:pStyle w:val="Caption"/>
        <w:spacing w:before="0"/>
        <w:rPr>
          <w:noProof/>
        </w:rPr>
      </w:pPr>
      <w:bookmarkStart w:id="140" w:name="_Toc470899311"/>
      <w:bookmarkStart w:id="141" w:name="_Toc477440624"/>
      <w:r>
        <w:t xml:space="preserve">Figure </w:t>
      </w:r>
      <w:fldSimple w:instr=" STYLEREF 1 \s ">
        <w:r w:rsidR="00A12620">
          <w:rPr>
            <w:noProof/>
          </w:rPr>
          <w:t>2</w:t>
        </w:r>
      </w:fldSimple>
      <w:r w:rsidR="00A12620">
        <w:noBreakHyphen/>
      </w:r>
      <w:fldSimple w:instr=" SEQ Figure \* ARABIC \s 1 ">
        <w:r w:rsidR="00A12620">
          <w:rPr>
            <w:noProof/>
          </w:rPr>
          <w:t>36</w:t>
        </w:r>
      </w:fldSimple>
      <w:r w:rsidR="00CE2E4C">
        <w:t>:</w:t>
      </w:r>
      <w:r>
        <w:rPr>
          <w:noProof/>
        </w:rPr>
        <w:t xml:space="preserve"> Configuration Screen for the Load Annual VAMC Payment Job</w:t>
      </w:r>
      <w:bookmarkEnd w:id="140"/>
      <w:bookmarkEnd w:id="141"/>
    </w:p>
    <w:p w14:paraId="3B3F2B11" w14:textId="77777777" w:rsidR="001C4D9D" w:rsidRDefault="001C4D9D" w:rsidP="001C4D9D">
      <w:pPr>
        <w:pStyle w:val="BodyText"/>
      </w:pPr>
    </w:p>
    <w:p w14:paraId="0163F5BC" w14:textId="77777777" w:rsidR="001C4D9D" w:rsidRDefault="001C4D9D" w:rsidP="001C4D9D">
      <w:pPr>
        <w:jc w:val="center"/>
      </w:pPr>
    </w:p>
    <w:p w14:paraId="72D6D681" w14:textId="3D0FAF95" w:rsidR="001C4D9D" w:rsidRPr="00F5484C" w:rsidRDefault="006220D9" w:rsidP="001C4D9D">
      <w:pPr>
        <w:jc w:val="center"/>
        <w:rPr>
          <w:b/>
        </w:rPr>
      </w:pPr>
      <w:r>
        <w:rPr>
          <w:b/>
          <w:noProof/>
        </w:rPr>
        <w:lastRenderedPageBreak/>
        <w:drawing>
          <wp:inline distT="0" distB="0" distL="0" distR="0" wp14:anchorId="5C904154" wp14:editId="2BE9A29A">
            <wp:extent cx="2583815" cy="1773555"/>
            <wp:effectExtent l="0" t="0" r="6985"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83815" cy="1773555"/>
                    </a:xfrm>
                    <a:prstGeom prst="rect">
                      <a:avLst/>
                    </a:prstGeom>
                    <a:noFill/>
                    <a:ln>
                      <a:noFill/>
                    </a:ln>
                  </pic:spPr>
                </pic:pic>
              </a:graphicData>
            </a:graphic>
          </wp:inline>
        </w:drawing>
      </w:r>
    </w:p>
    <w:p w14:paraId="36F00F52" w14:textId="23D5683C" w:rsidR="001C4D9D" w:rsidRDefault="001C4D9D" w:rsidP="001C4D9D">
      <w:pPr>
        <w:pStyle w:val="Caption"/>
        <w:rPr>
          <w:noProof/>
        </w:rPr>
      </w:pPr>
      <w:bookmarkStart w:id="142" w:name="_Toc470899312"/>
      <w:bookmarkStart w:id="143" w:name="_Toc477440625"/>
      <w:r>
        <w:t xml:space="preserve">Figure </w:t>
      </w:r>
      <w:fldSimple w:instr=" STYLEREF 1 \s ">
        <w:r w:rsidR="00A12620">
          <w:rPr>
            <w:noProof/>
          </w:rPr>
          <w:t>2</w:t>
        </w:r>
      </w:fldSimple>
      <w:r w:rsidR="00A12620">
        <w:noBreakHyphen/>
      </w:r>
      <w:fldSimple w:instr=" SEQ Figure \* ARABIC \s 1 ">
        <w:r w:rsidR="00A12620">
          <w:rPr>
            <w:noProof/>
          </w:rPr>
          <w:t>37</w:t>
        </w:r>
      </w:fldSimple>
      <w:r w:rsidR="00CE2E4C">
        <w:t>:</w:t>
      </w:r>
      <w:r>
        <w:rPr>
          <w:noProof/>
        </w:rPr>
        <w:t xml:space="preserve"> Configuration Screen for the Generate APPS Data Job</w:t>
      </w:r>
      <w:bookmarkEnd w:id="142"/>
      <w:bookmarkEnd w:id="143"/>
    </w:p>
    <w:p w14:paraId="328896EE" w14:textId="77777777" w:rsidR="001C4D9D" w:rsidRDefault="001C4D9D" w:rsidP="001C4D9D">
      <w:pPr>
        <w:jc w:val="center"/>
      </w:pPr>
    </w:p>
    <w:p w14:paraId="3D12EFA5" w14:textId="1C242E70" w:rsidR="001C4D9D" w:rsidRPr="00F5484C" w:rsidRDefault="006220D9" w:rsidP="001C4D9D">
      <w:pPr>
        <w:jc w:val="center"/>
        <w:rPr>
          <w:b/>
        </w:rPr>
      </w:pPr>
      <w:r>
        <w:rPr>
          <w:b/>
          <w:noProof/>
        </w:rPr>
        <w:drawing>
          <wp:inline distT="0" distB="0" distL="0" distR="0" wp14:anchorId="45368A8A" wp14:editId="0A709581">
            <wp:extent cx="2562860" cy="2050415"/>
            <wp:effectExtent l="0" t="0" r="8890" b="698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562860" cy="2050415"/>
                    </a:xfrm>
                    <a:prstGeom prst="rect">
                      <a:avLst/>
                    </a:prstGeom>
                    <a:noFill/>
                    <a:ln>
                      <a:noFill/>
                    </a:ln>
                  </pic:spPr>
                </pic:pic>
              </a:graphicData>
            </a:graphic>
          </wp:inline>
        </w:drawing>
      </w:r>
    </w:p>
    <w:p w14:paraId="2D956C9E" w14:textId="79B342F0" w:rsidR="001C4D9D" w:rsidRDefault="001C4D9D" w:rsidP="00935F02">
      <w:pPr>
        <w:pStyle w:val="Caption"/>
      </w:pPr>
      <w:bookmarkStart w:id="144" w:name="_Toc470899313"/>
      <w:bookmarkStart w:id="145" w:name="_Toc477440626"/>
      <w:r>
        <w:t xml:space="preserve">Figure </w:t>
      </w:r>
      <w:fldSimple w:instr=" STYLEREF 1 \s ">
        <w:r w:rsidR="00A12620">
          <w:rPr>
            <w:noProof/>
          </w:rPr>
          <w:t>2</w:t>
        </w:r>
      </w:fldSimple>
      <w:r w:rsidR="00A12620">
        <w:noBreakHyphen/>
      </w:r>
      <w:fldSimple w:instr=" SEQ Figure \* ARABIC \s 1 ">
        <w:r w:rsidR="00A12620">
          <w:rPr>
            <w:noProof/>
          </w:rPr>
          <w:t>38</w:t>
        </w:r>
      </w:fldSimple>
      <w:r w:rsidR="00CE2E4C">
        <w:t>:</w:t>
      </w:r>
      <w:r>
        <w:rPr>
          <w:noProof/>
        </w:rPr>
        <w:t xml:space="preserve"> Configuration Screen for the Send APPS to AITC-CCPC Job</w:t>
      </w:r>
      <w:bookmarkEnd w:id="144"/>
      <w:bookmarkEnd w:id="145"/>
    </w:p>
    <w:p w14:paraId="5874AFAE" w14:textId="1859EC55" w:rsidR="001C4D9D" w:rsidRPr="00F5484C" w:rsidRDefault="006220D9" w:rsidP="001C4D9D">
      <w:pPr>
        <w:jc w:val="center"/>
        <w:rPr>
          <w:b/>
        </w:rPr>
      </w:pPr>
      <w:r>
        <w:rPr>
          <w:b/>
          <w:noProof/>
        </w:rPr>
        <w:drawing>
          <wp:inline distT="0" distB="0" distL="0" distR="0" wp14:anchorId="18166CB3" wp14:editId="21175D10">
            <wp:extent cx="2715260" cy="1745615"/>
            <wp:effectExtent l="0" t="0" r="8890" b="698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15260" cy="1745615"/>
                    </a:xfrm>
                    <a:prstGeom prst="rect">
                      <a:avLst/>
                    </a:prstGeom>
                    <a:noFill/>
                    <a:ln>
                      <a:noFill/>
                    </a:ln>
                  </pic:spPr>
                </pic:pic>
              </a:graphicData>
            </a:graphic>
          </wp:inline>
        </w:drawing>
      </w:r>
    </w:p>
    <w:p w14:paraId="0F848E97" w14:textId="76594582" w:rsidR="001C4D9D" w:rsidRDefault="001C4D9D" w:rsidP="001C4D9D">
      <w:pPr>
        <w:pStyle w:val="Caption"/>
        <w:rPr>
          <w:noProof/>
        </w:rPr>
      </w:pPr>
      <w:bookmarkStart w:id="146" w:name="_Toc470899314"/>
      <w:bookmarkStart w:id="147" w:name="_Toc477440627"/>
      <w:r>
        <w:t xml:space="preserve">Figure </w:t>
      </w:r>
      <w:fldSimple w:instr=" STYLEREF 1 \s ">
        <w:r w:rsidR="00A12620">
          <w:rPr>
            <w:noProof/>
          </w:rPr>
          <w:t>2</w:t>
        </w:r>
      </w:fldSimple>
      <w:r w:rsidR="00A12620">
        <w:noBreakHyphen/>
      </w:r>
      <w:fldSimple w:instr=" SEQ Figure \* ARABIC \s 1 ">
        <w:r w:rsidR="00A12620">
          <w:rPr>
            <w:noProof/>
          </w:rPr>
          <w:t>39</w:t>
        </w:r>
      </w:fldSimple>
      <w:r w:rsidR="00CE2E4C">
        <w:t>:</w:t>
      </w:r>
      <w:r>
        <w:rPr>
          <w:noProof/>
        </w:rPr>
        <w:t xml:space="preserve"> Configuration Screen for the Update APPS Print Acknowledgement Job</w:t>
      </w:r>
      <w:bookmarkEnd w:id="146"/>
      <w:bookmarkEnd w:id="147"/>
    </w:p>
    <w:p w14:paraId="6B5EEB4E" w14:textId="77777777" w:rsidR="001C4D9D" w:rsidRPr="00CD5D36" w:rsidRDefault="001C4D9D" w:rsidP="002029F1">
      <w:pPr>
        <w:pStyle w:val="Heading5"/>
      </w:pPr>
      <w:bookmarkStart w:id="148" w:name="_Toc470899277"/>
      <w:r w:rsidRPr="00CD5D36">
        <w:t>Manually Run APPS Batch Jobs</w:t>
      </w:r>
      <w:bookmarkEnd w:id="148"/>
    </w:p>
    <w:p w14:paraId="3375EEDF" w14:textId="77777777" w:rsidR="001C4D9D" w:rsidRDefault="001C4D9D" w:rsidP="001C4D9D">
      <w:pPr>
        <w:pStyle w:val="BodyText"/>
      </w:pPr>
      <w:r>
        <w:t xml:space="preserve">The </w:t>
      </w:r>
      <w:r w:rsidRPr="00E95CEA">
        <w:t>CBS</w:t>
      </w:r>
      <w:r>
        <w:t xml:space="preserve">S User can manually run the APPS batch jobs by clicking the Run hyperlink (refer to </w:t>
      </w:r>
      <w:r>
        <w:fldChar w:fldCharType="begin"/>
      </w:r>
      <w:r>
        <w:instrText xml:space="preserve"> REF _Ref453066359 \h </w:instrText>
      </w:r>
      <w:r>
        <w:fldChar w:fldCharType="separate"/>
      </w:r>
      <w:r>
        <w:t xml:space="preserve">Figure </w:t>
      </w:r>
      <w:r>
        <w:rPr>
          <w:noProof/>
        </w:rPr>
        <w:t>2</w:t>
      </w:r>
      <w:r>
        <w:noBreakHyphen/>
      </w:r>
      <w:r>
        <w:rPr>
          <w:noProof/>
        </w:rPr>
        <w:t>7</w:t>
      </w:r>
      <w:r>
        <w:fldChar w:fldCharType="end"/>
      </w:r>
      <w:r>
        <w:t xml:space="preserve">). The </w:t>
      </w:r>
      <w:r w:rsidRPr="00E95CEA">
        <w:t>CBS</w:t>
      </w:r>
      <w:r>
        <w:t xml:space="preserve">S GUI will display a Confirmation message to verify the run. The Confirmation will provide the ability to continue and run the job or to cancel. Selecting Continue will start the job and the Run hyperlink (on the main CBSS screen) will become unavailable for </w:t>
      </w:r>
      <w:r>
        <w:lastRenderedPageBreak/>
        <w:t xml:space="preserve">selection. Selecting Cancel will not execute the job and the Run hyperlink will remain available for selection. </w:t>
      </w:r>
    </w:p>
    <w:p w14:paraId="4E59AB44" w14:textId="77777777" w:rsidR="001C4D9D" w:rsidRDefault="001C4D9D" w:rsidP="001C4D9D">
      <w:pPr>
        <w:jc w:val="center"/>
      </w:pPr>
      <w:r>
        <w:object w:dxaOrig="4404" w:dyaOrig="1824" w14:anchorId="0638144D">
          <v:shape id="_x0000_i1027" type="#_x0000_t75" style="width:306.1pt;height:127.5pt" o:ole="">
            <v:imagedata r:id="rId54" o:title=""/>
          </v:shape>
          <o:OLEObject Type="Embed" ProgID="Visio.Drawing.15" ShapeID="_x0000_i1027" DrawAspect="Content" ObjectID="_1554575065" r:id="rId55"/>
        </w:object>
      </w:r>
    </w:p>
    <w:p w14:paraId="610C29C4" w14:textId="6825CBF9" w:rsidR="001C4D9D" w:rsidRDefault="001C4D9D" w:rsidP="001C4D9D">
      <w:pPr>
        <w:pStyle w:val="Caption"/>
        <w:rPr>
          <w:noProof/>
        </w:rPr>
      </w:pPr>
      <w:bookmarkStart w:id="149" w:name="_Toc470899315"/>
      <w:bookmarkStart w:id="150" w:name="_Toc477440628"/>
      <w:r>
        <w:t xml:space="preserve">Figure </w:t>
      </w:r>
      <w:fldSimple w:instr=" STYLEREF 1 \s ">
        <w:r w:rsidR="00A12620">
          <w:rPr>
            <w:noProof/>
          </w:rPr>
          <w:t>2</w:t>
        </w:r>
      </w:fldSimple>
      <w:r w:rsidR="00A12620">
        <w:noBreakHyphen/>
      </w:r>
      <w:fldSimple w:instr=" SEQ Figure \* ARABIC \s 1 ">
        <w:r w:rsidR="00A12620">
          <w:rPr>
            <w:noProof/>
          </w:rPr>
          <w:t>40</w:t>
        </w:r>
      </w:fldSimple>
      <w:r w:rsidR="00CE2E4C">
        <w:t>:</w:t>
      </w:r>
      <w:r>
        <w:rPr>
          <w:noProof/>
        </w:rPr>
        <w:t xml:space="preserve"> Run Confirmation for the APPS Batch Jobs</w:t>
      </w:r>
      <w:bookmarkEnd w:id="149"/>
      <w:bookmarkEnd w:id="150"/>
    </w:p>
    <w:p w14:paraId="2AAB2AC8" w14:textId="77777777" w:rsidR="001C4D9D" w:rsidRPr="006140E2" w:rsidRDefault="001C4D9D" w:rsidP="002029F1">
      <w:pPr>
        <w:pStyle w:val="Heading5"/>
      </w:pPr>
      <w:bookmarkStart w:id="151" w:name="_Toc470899278"/>
      <w:r w:rsidRPr="006140E2">
        <w:t>View Status of APPS Batch Job</w:t>
      </w:r>
      <w:r>
        <w:t>s</w:t>
      </w:r>
      <w:bookmarkEnd w:id="151"/>
    </w:p>
    <w:p w14:paraId="039507B0" w14:textId="77777777" w:rsidR="001C4D9D" w:rsidRDefault="001C4D9D" w:rsidP="001C4D9D">
      <w:pPr>
        <w:pStyle w:val="BodyText"/>
      </w:pPr>
      <w:r>
        <w:t xml:space="preserve">The </w:t>
      </w:r>
      <w:r w:rsidRPr="00E95CEA">
        <w:t>CBS</w:t>
      </w:r>
      <w:r>
        <w:t xml:space="preserve">S User can view the status of the completed APPS batch jobs by selecting the Completed hyperlink in the Status column. The </w:t>
      </w:r>
      <w:r w:rsidRPr="00E95CEA">
        <w:t>CBS</w:t>
      </w:r>
      <w:r>
        <w:t xml:space="preserve">S GUI will display information about the completion of that APPS job and will include errors if any occurred. The Status screens will contain the same information as is included in the email notifications shown in Section </w:t>
      </w:r>
      <w:r>
        <w:fldChar w:fldCharType="begin"/>
      </w:r>
      <w:r>
        <w:instrText xml:space="preserve"> REF _Ref448828215 \r \h </w:instrText>
      </w:r>
      <w:r>
        <w:fldChar w:fldCharType="separate"/>
      </w:r>
      <w:r>
        <w:t>2.6</w:t>
      </w:r>
      <w:r>
        <w:fldChar w:fldCharType="end"/>
      </w:r>
      <w:r>
        <w:t xml:space="preserve"> of this RSD. </w:t>
      </w:r>
    </w:p>
    <w:p w14:paraId="450475CE" w14:textId="77777777" w:rsidR="00010AE5" w:rsidRDefault="00010AE5" w:rsidP="009E0D7E">
      <w:pPr>
        <w:pStyle w:val="Heading3"/>
      </w:pPr>
      <w:bookmarkStart w:id="152" w:name="_Toc477440568"/>
      <w:r w:rsidRPr="00563DFE">
        <w:t>Enhance</w:t>
      </w:r>
      <w:r>
        <w:t xml:space="preserve"> VistA AR Reports</w:t>
      </w:r>
      <w:bookmarkEnd w:id="152"/>
    </w:p>
    <w:p w14:paraId="57283793" w14:textId="77777777" w:rsidR="00010AE5" w:rsidRDefault="00010AE5" w:rsidP="00010AE5">
      <w:pPr>
        <w:pStyle w:val="BodyText"/>
      </w:pPr>
      <w:r>
        <w:t xml:space="preserve">Three existing VistA AR reports </w:t>
      </w:r>
      <w:proofErr w:type="gramStart"/>
      <w:r>
        <w:t>have been identified</w:t>
      </w:r>
      <w:proofErr w:type="gramEnd"/>
      <w:r>
        <w:t xml:space="preserve"> that require modification to accommodate the new </w:t>
      </w:r>
      <w:r w:rsidRPr="00FE3B0E">
        <w:t xml:space="preserve">processing schedule for the generation of the </w:t>
      </w:r>
      <w:r>
        <w:t xml:space="preserve">patient </w:t>
      </w:r>
      <w:r w:rsidRPr="00FE3B0E">
        <w:t xml:space="preserve">statement </w:t>
      </w:r>
      <w:r>
        <w:t>data files</w:t>
      </w:r>
      <w:r w:rsidRPr="00FE3B0E">
        <w:t xml:space="preserve">.  The </w:t>
      </w:r>
      <w:r>
        <w:t>three</w:t>
      </w:r>
      <w:r w:rsidRPr="00FE3B0E">
        <w:t xml:space="preserve"> reports </w:t>
      </w:r>
      <w:r>
        <w:t xml:space="preserve">include the following: </w:t>
      </w:r>
    </w:p>
    <w:p w14:paraId="3CE8F724" w14:textId="77777777" w:rsidR="00010AE5" w:rsidRDefault="00010AE5" w:rsidP="00010AE5">
      <w:pPr>
        <w:pStyle w:val="BodyTextBullet1"/>
      </w:pPr>
      <w:r>
        <w:t>CCPC Statement Errors Report</w:t>
      </w:r>
    </w:p>
    <w:p w14:paraId="505DF9C4" w14:textId="77777777" w:rsidR="00010AE5" w:rsidRDefault="00010AE5" w:rsidP="00010AE5">
      <w:pPr>
        <w:pStyle w:val="BodyTextBullet1"/>
      </w:pPr>
      <w:r>
        <w:t>CCPC Totals Report</w:t>
      </w:r>
    </w:p>
    <w:p w14:paraId="4043BE4D" w14:textId="77777777" w:rsidR="00010AE5" w:rsidRDefault="00010AE5" w:rsidP="00010AE5">
      <w:pPr>
        <w:pStyle w:val="BodyTextBullet1"/>
      </w:pPr>
      <w:r>
        <w:t>Reprint Patient Statements</w:t>
      </w:r>
    </w:p>
    <w:p w14:paraId="01E8719C" w14:textId="77777777" w:rsidR="00010AE5" w:rsidRDefault="00010AE5" w:rsidP="00010AE5">
      <w:pPr>
        <w:pStyle w:val="BodyText"/>
      </w:pPr>
      <w:r>
        <w:t xml:space="preserve">All three of these reports </w:t>
      </w:r>
      <w:proofErr w:type="gramStart"/>
      <w:r w:rsidRPr="00FE3B0E">
        <w:t>are found</w:t>
      </w:r>
      <w:proofErr w:type="gramEnd"/>
      <w:r w:rsidRPr="00FE3B0E">
        <w:t xml:space="preserve"> by navigating to the Clerk’s AR Menu and then the Follow-up Letter Menu.</w:t>
      </w:r>
    </w:p>
    <w:p w14:paraId="4D5B14C9" w14:textId="77777777" w:rsidR="00010AE5" w:rsidRDefault="00010AE5" w:rsidP="00010AE5">
      <w:pPr>
        <w:pStyle w:val="BodyText"/>
      </w:pPr>
      <w:r>
        <w:t xml:space="preserve">Enhancements to the Auto-Correction report implemented in PSE Phase 1 (Patch PRCA*4.5*307) </w:t>
      </w:r>
      <w:proofErr w:type="gramStart"/>
      <w:r>
        <w:t>have been identified</w:t>
      </w:r>
      <w:proofErr w:type="gramEnd"/>
      <w:r>
        <w:t xml:space="preserve"> as follows: </w:t>
      </w:r>
    </w:p>
    <w:p w14:paraId="3A3935D1" w14:textId="77777777" w:rsidR="00010AE5" w:rsidRDefault="00010AE5" w:rsidP="00B5541E">
      <w:pPr>
        <w:pStyle w:val="BodyText"/>
        <w:numPr>
          <w:ilvl w:val="0"/>
          <w:numId w:val="21"/>
        </w:numPr>
      </w:pPr>
      <w:proofErr w:type="gramStart"/>
      <w:r>
        <w:t>A new sort order version of the report is being added to sort by “Auto-Correction Reason”</w:t>
      </w:r>
      <w:proofErr w:type="gramEnd"/>
      <w:r>
        <w:t>.</w:t>
      </w:r>
    </w:p>
    <w:p w14:paraId="3FD278C1" w14:textId="77777777" w:rsidR="00010AE5" w:rsidRDefault="00010AE5" w:rsidP="00B5541E">
      <w:pPr>
        <w:pStyle w:val="BodyText"/>
        <w:numPr>
          <w:ilvl w:val="0"/>
          <w:numId w:val="21"/>
        </w:numPr>
      </w:pPr>
      <w:r>
        <w:t xml:space="preserve">The Auto-Correction Report titles for all current sort versions </w:t>
      </w:r>
      <w:proofErr w:type="gramStart"/>
      <w:r>
        <w:t>are being revised</w:t>
      </w:r>
      <w:proofErr w:type="gramEnd"/>
      <w:r>
        <w:t xml:space="preserve"> to more “user-friendly/plain language” titles. </w:t>
      </w:r>
    </w:p>
    <w:p w14:paraId="086F5830" w14:textId="6E670730" w:rsidR="00010AE5" w:rsidRDefault="00010AE5" w:rsidP="00B5541E">
      <w:pPr>
        <w:pStyle w:val="BodyText"/>
        <w:numPr>
          <w:ilvl w:val="0"/>
          <w:numId w:val="21"/>
        </w:numPr>
      </w:pPr>
      <w:r>
        <w:t xml:space="preserve">The selection option order for the report versions need to </w:t>
      </w:r>
      <w:proofErr w:type="gramStart"/>
      <w:r>
        <w:t>be rearranged</w:t>
      </w:r>
      <w:proofErr w:type="gramEnd"/>
      <w:r>
        <w:t xml:space="preserve"> to accommodate both </w:t>
      </w:r>
      <w:r w:rsidR="00447B68">
        <w:t>expected</w:t>
      </w:r>
      <w:r>
        <w:t xml:space="preserve"> usage and the new Auto-Correction Reason version. </w:t>
      </w:r>
    </w:p>
    <w:p w14:paraId="3296D546" w14:textId="77777777" w:rsidR="00010AE5" w:rsidRDefault="00010AE5" w:rsidP="00B5541E">
      <w:pPr>
        <w:pStyle w:val="BodyText"/>
        <w:numPr>
          <w:ilvl w:val="0"/>
          <w:numId w:val="21"/>
        </w:numPr>
      </w:pPr>
      <w:r>
        <w:t xml:space="preserve">When running the Auto-Correction report, the user selection </w:t>
      </w:r>
      <w:proofErr w:type="gramStart"/>
      <w:r>
        <w:t>criteria  will</w:t>
      </w:r>
      <w:proofErr w:type="gramEnd"/>
      <w:r>
        <w:t xml:space="preserve"> default to the Auto-Correct Reason option.  The user will only need to hit &lt;ENTER</w:t>
      </w:r>
      <w:proofErr w:type="gramStart"/>
      <w:r>
        <w:t>&gt;  to</w:t>
      </w:r>
      <w:proofErr w:type="gramEnd"/>
      <w:r>
        <w:t xml:space="preserve"> select the default, but may change the selection. </w:t>
      </w:r>
    </w:p>
    <w:p w14:paraId="5F809BDF" w14:textId="77777777" w:rsidR="00010AE5" w:rsidRPr="00DB179C" w:rsidRDefault="00010AE5" w:rsidP="009E0D7E">
      <w:pPr>
        <w:pStyle w:val="Heading4"/>
      </w:pPr>
      <w:r w:rsidRPr="00DB179C">
        <w:lastRenderedPageBreak/>
        <w:t xml:space="preserve">CCPC </w:t>
      </w:r>
      <w:r>
        <w:t>Statement Errors Report</w:t>
      </w:r>
    </w:p>
    <w:p w14:paraId="63E891C0" w14:textId="77777777" w:rsidR="00010AE5" w:rsidRPr="00FE3B0E" w:rsidRDefault="00010AE5" w:rsidP="00010AE5">
      <w:pPr>
        <w:pStyle w:val="BodyText"/>
      </w:pPr>
      <w:r w:rsidRPr="00FE3B0E">
        <w:t xml:space="preserve">The CCPC Statement Errors report </w:t>
      </w:r>
      <w:proofErr w:type="gramStart"/>
      <w:r w:rsidRPr="00FE3B0E">
        <w:t>will be updated</w:t>
      </w:r>
      <w:proofErr w:type="gramEnd"/>
      <w:r w:rsidRPr="00FE3B0E">
        <w:t xml:space="preserve"> to </w:t>
      </w:r>
      <w:r>
        <w:t>report on</w:t>
      </w:r>
      <w:r w:rsidRPr="00FE3B0E">
        <w:t xml:space="preserve"> </w:t>
      </w:r>
      <w:r>
        <w:t>statement errors based on the new</w:t>
      </w:r>
      <w:r w:rsidRPr="00FE3B0E">
        <w:t xml:space="preserve"> 16-day cycle</w:t>
      </w:r>
      <w:r>
        <w:t>,</w:t>
      </w:r>
      <w:r w:rsidRPr="00FE3B0E">
        <w:t xml:space="preserve"> which starts the first of the month rather than the current full-month monthly cycle.  </w:t>
      </w:r>
      <w:r>
        <w:t xml:space="preserve"> The VistA AR user </w:t>
      </w:r>
      <w:proofErr w:type="gramStart"/>
      <w:r>
        <w:t>will be presented</w:t>
      </w:r>
      <w:proofErr w:type="gramEnd"/>
      <w:r>
        <w:t xml:space="preserve"> with a new option to run the report for any date on which there are error codes, or run the report for all dates on which error codes exist. </w:t>
      </w:r>
    </w:p>
    <w:p w14:paraId="6C2C677C" w14:textId="77777777" w:rsidR="00010AE5" w:rsidRDefault="00010AE5" w:rsidP="00010AE5">
      <w:pPr>
        <w:pStyle w:val="BodyText"/>
        <w:keepNext/>
        <w:jc w:val="center"/>
      </w:pPr>
      <w:r>
        <w:rPr>
          <w:noProof/>
        </w:rPr>
        <w:drawing>
          <wp:inline distT="0" distB="0" distL="0" distR="0" wp14:anchorId="45E051D1" wp14:editId="49AFA594">
            <wp:extent cx="5858540" cy="5028581"/>
            <wp:effectExtent l="0" t="0" r="8890" b="635"/>
            <wp:docPr id="26" name="Picture 26" descr="CCPC Patient Statement Errors report – ran for one statement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863041" cy="5032445"/>
                    </a:xfrm>
                    <a:prstGeom prst="rect">
                      <a:avLst/>
                    </a:prstGeom>
                  </pic:spPr>
                </pic:pic>
              </a:graphicData>
            </a:graphic>
          </wp:inline>
        </w:drawing>
      </w:r>
    </w:p>
    <w:p w14:paraId="7E8B0019" w14:textId="76D77E23" w:rsidR="00010AE5" w:rsidRDefault="00010AE5" w:rsidP="00010AE5">
      <w:pPr>
        <w:pStyle w:val="Caption"/>
      </w:pPr>
      <w:bookmarkStart w:id="153" w:name="_Toc477440629"/>
      <w:r>
        <w:t xml:space="preserve">Figure </w:t>
      </w:r>
      <w:fldSimple w:instr=" STYLEREF 1 \s ">
        <w:r w:rsidR="00A12620">
          <w:rPr>
            <w:noProof/>
          </w:rPr>
          <w:t>2</w:t>
        </w:r>
      </w:fldSimple>
      <w:r w:rsidR="00A12620">
        <w:noBreakHyphen/>
      </w:r>
      <w:fldSimple w:instr=" SEQ Figure \* ARABIC \s 1 ">
        <w:r w:rsidR="00A12620">
          <w:rPr>
            <w:noProof/>
          </w:rPr>
          <w:t>41</w:t>
        </w:r>
      </w:fldSimple>
      <w:r>
        <w:rPr>
          <w:noProof/>
        </w:rPr>
        <w:t xml:space="preserve">: </w:t>
      </w:r>
      <w:r w:rsidRPr="00F163FA">
        <w:t>CCPC Patient Statement Errors report – ran for one statement date</w:t>
      </w:r>
      <w:bookmarkEnd w:id="153"/>
    </w:p>
    <w:p w14:paraId="358FA942" w14:textId="77777777" w:rsidR="00010AE5" w:rsidRDefault="00010AE5" w:rsidP="00010AE5">
      <w:pPr>
        <w:pStyle w:val="BodyText"/>
      </w:pPr>
    </w:p>
    <w:p w14:paraId="635D0B49" w14:textId="77777777" w:rsidR="00010AE5" w:rsidRDefault="00010AE5" w:rsidP="00010AE5">
      <w:pPr>
        <w:pStyle w:val="BodyText"/>
        <w:keepNext/>
        <w:jc w:val="center"/>
      </w:pPr>
      <w:r>
        <w:rPr>
          <w:noProof/>
        </w:rPr>
        <w:lastRenderedPageBreak/>
        <w:drawing>
          <wp:inline distT="0" distB="0" distL="0" distR="0" wp14:anchorId="726FFE39" wp14:editId="4D78BA48">
            <wp:extent cx="5837274" cy="5428665"/>
            <wp:effectExtent l="0" t="0" r="0" b="635"/>
            <wp:docPr id="28" name="Picture 28" descr="CCPC Patient Statement Errors report – ran for all  statement error d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835815" cy="5427308"/>
                    </a:xfrm>
                    <a:prstGeom prst="rect">
                      <a:avLst/>
                    </a:prstGeom>
                  </pic:spPr>
                </pic:pic>
              </a:graphicData>
            </a:graphic>
          </wp:inline>
        </w:drawing>
      </w:r>
    </w:p>
    <w:p w14:paraId="0386E636" w14:textId="7748FB6E" w:rsidR="00010AE5" w:rsidRDefault="00010AE5" w:rsidP="00010AE5">
      <w:pPr>
        <w:pStyle w:val="Caption"/>
      </w:pPr>
      <w:bookmarkStart w:id="154" w:name="_Toc477440630"/>
      <w:r>
        <w:t xml:space="preserve">Figure </w:t>
      </w:r>
      <w:fldSimple w:instr=" STYLEREF 1 \s ">
        <w:r w:rsidR="00A12620">
          <w:rPr>
            <w:noProof/>
          </w:rPr>
          <w:t>2</w:t>
        </w:r>
      </w:fldSimple>
      <w:r w:rsidR="00A12620">
        <w:noBreakHyphen/>
      </w:r>
      <w:fldSimple w:instr=" SEQ Figure \* ARABIC \s 1 ">
        <w:r w:rsidR="00A12620">
          <w:rPr>
            <w:noProof/>
          </w:rPr>
          <w:t>42</w:t>
        </w:r>
      </w:fldSimple>
      <w:r>
        <w:t xml:space="preserve">: </w:t>
      </w:r>
      <w:r w:rsidRPr="007D2A41">
        <w:t xml:space="preserve">CCPC Patient Statement Errors report – ran for </w:t>
      </w:r>
      <w:proofErr w:type="gramStart"/>
      <w:r w:rsidRPr="007D2A41">
        <w:t>all  statement</w:t>
      </w:r>
      <w:proofErr w:type="gramEnd"/>
      <w:r w:rsidRPr="007D2A41">
        <w:t xml:space="preserve"> error dates</w:t>
      </w:r>
      <w:bookmarkEnd w:id="154"/>
    </w:p>
    <w:p w14:paraId="693A4E4D" w14:textId="77777777" w:rsidR="00010AE5" w:rsidRPr="00DB179C" w:rsidRDefault="00010AE5" w:rsidP="009E0D7E">
      <w:pPr>
        <w:pStyle w:val="Heading4"/>
      </w:pPr>
      <w:r w:rsidRPr="00D73BD9">
        <w:t>CCPC</w:t>
      </w:r>
      <w:r w:rsidRPr="00DB179C">
        <w:t xml:space="preserve"> Totals</w:t>
      </w:r>
      <w:r>
        <w:t xml:space="preserve"> Report</w:t>
      </w:r>
    </w:p>
    <w:p w14:paraId="7CDAD203" w14:textId="77777777" w:rsidR="00010AE5" w:rsidRPr="00901283" w:rsidRDefault="00010AE5" w:rsidP="00010AE5">
      <w:r w:rsidRPr="00901283">
        <w:t xml:space="preserve">The CCPC Totals report will be updated to </w:t>
      </w:r>
      <w:r>
        <w:t>report on statement totals based on</w:t>
      </w:r>
      <w:r w:rsidRPr="00901283">
        <w:t xml:space="preserve"> </w:t>
      </w:r>
      <w:r>
        <w:t>the newly modified</w:t>
      </w:r>
      <w:r w:rsidRPr="00901283">
        <w:t xml:space="preserve"> 16-day </w:t>
      </w:r>
      <w:proofErr w:type="gramStart"/>
      <w:r w:rsidRPr="00901283">
        <w:t>cycle which</w:t>
      </w:r>
      <w:proofErr w:type="gramEnd"/>
      <w:r w:rsidRPr="00901283">
        <w:t xml:space="preserve"> starts the first day of the month rather than the current full-month monthly cycle.</w:t>
      </w:r>
      <w:r>
        <w:t xml:space="preserve"> The report can be </w:t>
      </w:r>
      <w:proofErr w:type="gramStart"/>
      <w:r>
        <w:t>ran</w:t>
      </w:r>
      <w:proofErr w:type="gramEnd"/>
      <w:r>
        <w:t xml:space="preserve"> for a single summary total, subtotals by date, or a single user selected date. </w:t>
      </w:r>
    </w:p>
    <w:p w14:paraId="71B7A876" w14:textId="77777777" w:rsidR="00010AE5" w:rsidRDefault="00010AE5" w:rsidP="00010AE5">
      <w:pPr>
        <w:pStyle w:val="BodyText"/>
        <w:keepNext/>
        <w:jc w:val="center"/>
      </w:pPr>
      <w:r>
        <w:rPr>
          <w:noProof/>
        </w:rPr>
        <w:lastRenderedPageBreak/>
        <w:drawing>
          <wp:inline distT="0" distB="0" distL="0" distR="0" wp14:anchorId="2B8F3373" wp14:editId="2FB58DB5">
            <wp:extent cx="5741581" cy="1655849"/>
            <wp:effectExtent l="0" t="0" r="0" b="1905"/>
            <wp:docPr id="197" name="Picture 197" descr="CBSS Message Totals report – ran for a single summary to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033" cy="1661171"/>
                    </a:xfrm>
                    <a:prstGeom prst="rect">
                      <a:avLst/>
                    </a:prstGeom>
                  </pic:spPr>
                </pic:pic>
              </a:graphicData>
            </a:graphic>
          </wp:inline>
        </w:drawing>
      </w:r>
    </w:p>
    <w:p w14:paraId="2DC69BF2" w14:textId="223E4A96" w:rsidR="00010AE5" w:rsidRDefault="00010AE5" w:rsidP="00010AE5">
      <w:pPr>
        <w:pStyle w:val="Caption"/>
      </w:pPr>
      <w:bookmarkStart w:id="155" w:name="_Toc477440631"/>
      <w:r>
        <w:t xml:space="preserve">Figure </w:t>
      </w:r>
      <w:fldSimple w:instr=" STYLEREF 1 \s ">
        <w:r w:rsidR="00A12620">
          <w:rPr>
            <w:noProof/>
          </w:rPr>
          <w:t>2</w:t>
        </w:r>
      </w:fldSimple>
      <w:r w:rsidR="00A12620">
        <w:noBreakHyphen/>
      </w:r>
      <w:fldSimple w:instr=" SEQ Figure \* ARABIC \s 1 ">
        <w:r w:rsidR="00A12620">
          <w:rPr>
            <w:noProof/>
          </w:rPr>
          <w:t>43</w:t>
        </w:r>
      </w:fldSimple>
      <w:r>
        <w:rPr>
          <w:noProof/>
        </w:rPr>
        <w:t xml:space="preserve">: </w:t>
      </w:r>
      <w:r>
        <w:t xml:space="preserve">CBSS </w:t>
      </w:r>
      <w:r w:rsidRPr="007D2A41">
        <w:t>Totals report – ran for a single summary total</w:t>
      </w:r>
      <w:bookmarkEnd w:id="155"/>
    </w:p>
    <w:p w14:paraId="37596E1A" w14:textId="77777777" w:rsidR="00010AE5" w:rsidRDefault="00010AE5" w:rsidP="00010AE5">
      <w:pPr>
        <w:pStyle w:val="BodyText"/>
        <w:keepNext/>
        <w:jc w:val="center"/>
      </w:pPr>
      <w:r>
        <w:rPr>
          <w:noProof/>
        </w:rPr>
        <w:drawing>
          <wp:inline distT="0" distB="0" distL="0" distR="0" wp14:anchorId="630A24CE" wp14:editId="1732DAB0">
            <wp:extent cx="5668116" cy="5007935"/>
            <wp:effectExtent l="0" t="0" r="8890" b="2540"/>
            <wp:docPr id="198" name="Picture 198" descr="Totals report – ran for subtotals by date, and grand summary to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677075" cy="5015850"/>
                    </a:xfrm>
                    <a:prstGeom prst="rect">
                      <a:avLst/>
                    </a:prstGeom>
                  </pic:spPr>
                </pic:pic>
              </a:graphicData>
            </a:graphic>
          </wp:inline>
        </w:drawing>
      </w:r>
    </w:p>
    <w:p w14:paraId="7CE1B774" w14:textId="7B537D78" w:rsidR="00010AE5" w:rsidRDefault="00010AE5" w:rsidP="00010AE5">
      <w:pPr>
        <w:pStyle w:val="Caption"/>
      </w:pPr>
      <w:bookmarkStart w:id="156" w:name="_Toc477440632"/>
      <w:r>
        <w:t xml:space="preserve">Figure </w:t>
      </w:r>
      <w:fldSimple w:instr=" STYLEREF 1 \s ">
        <w:r w:rsidR="00A12620">
          <w:rPr>
            <w:noProof/>
          </w:rPr>
          <w:t>2</w:t>
        </w:r>
      </w:fldSimple>
      <w:r w:rsidR="00A12620">
        <w:noBreakHyphen/>
      </w:r>
      <w:fldSimple w:instr=" SEQ Figure \* ARABIC \s 1 ">
        <w:r w:rsidR="00A12620">
          <w:rPr>
            <w:noProof/>
          </w:rPr>
          <w:t>44</w:t>
        </w:r>
      </w:fldSimple>
      <w:r>
        <w:t xml:space="preserve">: </w:t>
      </w:r>
      <w:r w:rsidRPr="00614C0F">
        <w:t>CBSS - Totals report – ran for subtotals by date, and grand summary total</w:t>
      </w:r>
      <w:bookmarkEnd w:id="156"/>
    </w:p>
    <w:p w14:paraId="7A47DF70" w14:textId="77777777" w:rsidR="00010AE5" w:rsidRDefault="00010AE5" w:rsidP="00010AE5">
      <w:pPr>
        <w:pStyle w:val="BodyText"/>
        <w:keepNext/>
        <w:jc w:val="center"/>
      </w:pPr>
      <w:r>
        <w:rPr>
          <w:noProof/>
        </w:rPr>
        <w:lastRenderedPageBreak/>
        <w:drawing>
          <wp:inline distT="0" distB="0" distL="0" distR="0" wp14:anchorId="14FC6257" wp14:editId="31555343">
            <wp:extent cx="5753100" cy="2286000"/>
            <wp:effectExtent l="0" t="0" r="0" b="0"/>
            <wp:docPr id="199" name="Picture 199" descr="CBSS Message Totals report – ran for a user selected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753100" cy="2286000"/>
                    </a:xfrm>
                    <a:prstGeom prst="rect">
                      <a:avLst/>
                    </a:prstGeom>
                  </pic:spPr>
                </pic:pic>
              </a:graphicData>
            </a:graphic>
          </wp:inline>
        </w:drawing>
      </w:r>
    </w:p>
    <w:p w14:paraId="3253C718" w14:textId="122978A5" w:rsidR="00010AE5" w:rsidRDefault="00010AE5" w:rsidP="00010AE5">
      <w:pPr>
        <w:pStyle w:val="Caption"/>
      </w:pPr>
      <w:bookmarkStart w:id="157" w:name="_Toc477440633"/>
      <w:r>
        <w:t xml:space="preserve">Figure </w:t>
      </w:r>
      <w:fldSimple w:instr=" STYLEREF 1 \s ">
        <w:r w:rsidR="00A12620">
          <w:rPr>
            <w:noProof/>
          </w:rPr>
          <w:t>2</w:t>
        </w:r>
      </w:fldSimple>
      <w:r w:rsidR="00A12620">
        <w:noBreakHyphen/>
      </w:r>
      <w:fldSimple w:instr=" SEQ Figure \* ARABIC \s 1 ">
        <w:r w:rsidR="00A12620">
          <w:rPr>
            <w:noProof/>
          </w:rPr>
          <w:t>45</w:t>
        </w:r>
      </w:fldSimple>
      <w:r>
        <w:t xml:space="preserve">: </w:t>
      </w:r>
      <w:r w:rsidRPr="004317FE">
        <w:t xml:space="preserve">CBSS Message Totals report – ran for a </w:t>
      </w:r>
      <w:proofErr w:type="gramStart"/>
      <w:r w:rsidRPr="004317FE">
        <w:t>user selected</w:t>
      </w:r>
      <w:proofErr w:type="gramEnd"/>
      <w:r w:rsidRPr="004317FE">
        <w:t xml:space="preserve"> date</w:t>
      </w:r>
      <w:bookmarkEnd w:id="157"/>
    </w:p>
    <w:p w14:paraId="252BF1A7" w14:textId="77777777" w:rsidR="00010AE5" w:rsidRPr="00CF2870" w:rsidRDefault="00010AE5" w:rsidP="00935F02">
      <w:pPr>
        <w:pStyle w:val="BodyText"/>
      </w:pPr>
    </w:p>
    <w:p w14:paraId="5309C3DA" w14:textId="77777777" w:rsidR="00010AE5" w:rsidRPr="00901283" w:rsidRDefault="00010AE5" w:rsidP="009E0D7E">
      <w:pPr>
        <w:pStyle w:val="Heading4"/>
        <w:rPr>
          <w:szCs w:val="20"/>
        </w:rPr>
      </w:pPr>
      <w:r>
        <w:t>Reprint Patient Statements</w:t>
      </w:r>
    </w:p>
    <w:p w14:paraId="048A7D2E" w14:textId="77777777" w:rsidR="00010AE5" w:rsidRDefault="00010AE5" w:rsidP="00CE2E4C">
      <w:pPr>
        <w:rPr>
          <w:sz w:val="24"/>
        </w:rPr>
      </w:pPr>
      <w:r w:rsidRPr="00DA75AD">
        <w:rPr>
          <w:sz w:val="24"/>
          <w:szCs w:val="20"/>
        </w:rPr>
        <w:t>The Reprint Patient Statement menu option will</w:t>
      </w:r>
      <w:r>
        <w:rPr>
          <w:sz w:val="24"/>
          <w:szCs w:val="20"/>
        </w:rPr>
        <w:t xml:space="preserve"> allow</w:t>
      </w:r>
      <w:r w:rsidRPr="00DA75AD">
        <w:rPr>
          <w:sz w:val="24"/>
          <w:szCs w:val="20"/>
        </w:rPr>
        <w:t xml:space="preserve"> all statements to be reprinted based on the newly modified 16-day </w:t>
      </w:r>
      <w:proofErr w:type="gramStart"/>
      <w:r w:rsidRPr="00DA75AD">
        <w:rPr>
          <w:sz w:val="24"/>
          <w:szCs w:val="20"/>
        </w:rPr>
        <w:t>cycle which</w:t>
      </w:r>
      <w:proofErr w:type="gramEnd"/>
      <w:r w:rsidRPr="00DA75AD">
        <w:rPr>
          <w:sz w:val="24"/>
          <w:szCs w:val="20"/>
        </w:rPr>
        <w:t xml:space="preserve"> starts the first day of the month rather than the current full-month monthly cycle.</w:t>
      </w:r>
      <w:r>
        <w:rPr>
          <w:noProof/>
        </w:rPr>
        <w:drawing>
          <wp:inline distT="0" distB="0" distL="0" distR="0" wp14:anchorId="3167F8E6" wp14:editId="7CC454EF">
            <wp:extent cx="5572125" cy="1876425"/>
            <wp:effectExtent l="0" t="0" r="9525" b="9525"/>
            <wp:docPr id="200" name="Picture 200" descr="Reprint Patient Statements menu o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572125" cy="1876425"/>
                    </a:xfrm>
                    <a:prstGeom prst="rect">
                      <a:avLst/>
                    </a:prstGeom>
                  </pic:spPr>
                </pic:pic>
              </a:graphicData>
            </a:graphic>
          </wp:inline>
        </w:drawing>
      </w:r>
    </w:p>
    <w:p w14:paraId="64B34470" w14:textId="230C942A" w:rsidR="00010AE5" w:rsidRDefault="00010AE5" w:rsidP="00CE2E4C">
      <w:pPr>
        <w:pStyle w:val="Caption"/>
        <w:spacing w:before="0" w:after="0"/>
      </w:pPr>
      <w:bookmarkStart w:id="158" w:name="_Toc477440634"/>
      <w:r w:rsidRPr="00DB65DE">
        <w:t xml:space="preserve">Figure </w:t>
      </w:r>
      <w:fldSimple w:instr=" STYLEREF 1 \s ">
        <w:r w:rsidR="00A12620">
          <w:rPr>
            <w:noProof/>
          </w:rPr>
          <w:t>2</w:t>
        </w:r>
      </w:fldSimple>
      <w:r w:rsidR="00A12620">
        <w:noBreakHyphen/>
      </w:r>
      <w:fldSimple w:instr=" SEQ Figure \* ARABIC \s 1 ">
        <w:r w:rsidR="00A12620">
          <w:rPr>
            <w:noProof/>
          </w:rPr>
          <w:t>46</w:t>
        </w:r>
      </w:fldSimple>
      <w:r w:rsidRPr="00DB65DE">
        <w:t>: Reprint Patient Statements menu option</w:t>
      </w:r>
      <w:bookmarkEnd w:id="158"/>
    </w:p>
    <w:p w14:paraId="242FBBFD" w14:textId="77777777" w:rsidR="00CE2E4C" w:rsidRPr="00CE2E4C" w:rsidRDefault="00CE2E4C" w:rsidP="00CE2E4C">
      <w:pPr>
        <w:pStyle w:val="BodyText"/>
      </w:pPr>
    </w:p>
    <w:p w14:paraId="4C556A88" w14:textId="77777777" w:rsidR="00010AE5" w:rsidRDefault="00010AE5" w:rsidP="009E0D7E">
      <w:pPr>
        <w:pStyle w:val="Heading4"/>
      </w:pPr>
      <w:r>
        <w:lastRenderedPageBreak/>
        <w:t>Auto-Correction Report – Sort by Auto-Correct Reason</w:t>
      </w:r>
    </w:p>
    <w:p w14:paraId="03E4C830" w14:textId="77777777" w:rsidR="00010AE5" w:rsidRDefault="00010AE5" w:rsidP="00010AE5">
      <w:pPr>
        <w:pStyle w:val="BodyText"/>
        <w:keepNext/>
        <w:jc w:val="center"/>
      </w:pPr>
      <w:r>
        <w:rPr>
          <w:noProof/>
        </w:rPr>
        <w:drawing>
          <wp:inline distT="0" distB="0" distL="0" distR="0" wp14:anchorId="12FB5CAC" wp14:editId="501EF219">
            <wp:extent cx="5657850" cy="2295525"/>
            <wp:effectExtent l="0" t="0" r="0" b="9525"/>
            <wp:docPr id="201" name="Picture 201" descr="Auto-Correction Report - sort by Auto-Correct Reason ver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657850" cy="2295525"/>
                    </a:xfrm>
                    <a:prstGeom prst="rect">
                      <a:avLst/>
                    </a:prstGeom>
                  </pic:spPr>
                </pic:pic>
              </a:graphicData>
            </a:graphic>
          </wp:inline>
        </w:drawing>
      </w:r>
    </w:p>
    <w:p w14:paraId="7AE098AC" w14:textId="397719D7" w:rsidR="00010AE5" w:rsidRPr="00D73BD9" w:rsidRDefault="00010AE5" w:rsidP="00010AE5">
      <w:pPr>
        <w:pStyle w:val="Caption"/>
      </w:pPr>
      <w:bookmarkStart w:id="159" w:name="_Toc477440635"/>
      <w:r>
        <w:t xml:space="preserve">Figure </w:t>
      </w:r>
      <w:fldSimple w:instr=" STYLEREF 1 \s ">
        <w:r w:rsidR="00A12620">
          <w:rPr>
            <w:noProof/>
          </w:rPr>
          <w:t>2</w:t>
        </w:r>
      </w:fldSimple>
      <w:r w:rsidR="00A12620">
        <w:noBreakHyphen/>
      </w:r>
      <w:fldSimple w:instr=" SEQ Figure \* ARABIC \s 1 ">
        <w:r w:rsidR="00A12620">
          <w:rPr>
            <w:noProof/>
          </w:rPr>
          <w:t>47</w:t>
        </w:r>
      </w:fldSimple>
      <w:r>
        <w:t xml:space="preserve">: </w:t>
      </w:r>
      <w:r w:rsidRPr="00C539D9">
        <w:t>Auto-Correction Report - sort by Auto-Correct Reason version</w:t>
      </w:r>
      <w:bookmarkEnd w:id="159"/>
    </w:p>
    <w:p w14:paraId="154E0A61" w14:textId="77777777" w:rsidR="00010AE5" w:rsidRDefault="00010AE5" w:rsidP="009E0D7E">
      <w:pPr>
        <w:pStyle w:val="Heading4"/>
      </w:pPr>
      <w:r>
        <w:t xml:space="preserve">Updated titles </w:t>
      </w:r>
      <w:proofErr w:type="gramStart"/>
      <w:r>
        <w:t>For</w:t>
      </w:r>
      <w:proofErr w:type="gramEnd"/>
      <w:r>
        <w:t xml:space="preserve"> all Auto-Correct Report versions</w:t>
      </w:r>
    </w:p>
    <w:p w14:paraId="6DF0E382" w14:textId="59050AF8" w:rsidR="00010AE5" w:rsidRPr="00D34E8A" w:rsidRDefault="00010AE5" w:rsidP="00010AE5">
      <w:pPr>
        <w:pStyle w:val="BodyText"/>
      </w:pPr>
      <w:r>
        <w:t xml:space="preserve">The follow are plain language titles for different sort versions </w:t>
      </w:r>
      <w:proofErr w:type="gramStart"/>
      <w:r>
        <w:t>of  the</w:t>
      </w:r>
      <w:proofErr w:type="gramEnd"/>
      <w:r>
        <w:t xml:space="preserve"> Auto-Correct Report.   The new titles remove all </w:t>
      </w:r>
      <w:r w:rsidR="00447B68">
        <w:t>abbreviations</w:t>
      </w:r>
      <w:r>
        <w:t xml:space="preserve"> to make each more user-friendly. </w:t>
      </w:r>
    </w:p>
    <w:p w14:paraId="4D54DBE0" w14:textId="77777777" w:rsidR="00010AE5" w:rsidRPr="00F30B94" w:rsidRDefault="00010AE5" w:rsidP="00010AE5">
      <w:pPr>
        <w:pStyle w:val="BodyText"/>
        <w:rPr>
          <w:rFonts w:ascii="Arial" w:hAnsi="Arial" w:cs="Arial"/>
          <w:sz w:val="22"/>
          <w:szCs w:val="24"/>
        </w:rPr>
      </w:pPr>
      <w:proofErr w:type="gramStart"/>
      <w:r w:rsidRPr="00F30B94">
        <w:rPr>
          <w:rFonts w:ascii="Arial" w:hAnsi="Arial" w:cs="Arial"/>
          <w:b/>
          <w:sz w:val="22"/>
          <w:szCs w:val="24"/>
        </w:rPr>
        <w:t>Current  Title</w:t>
      </w:r>
      <w:proofErr w:type="gramEnd"/>
      <w:r w:rsidRPr="00F30B94">
        <w:rPr>
          <w:rFonts w:ascii="Arial" w:hAnsi="Arial" w:cs="Arial"/>
          <w:b/>
          <w:sz w:val="22"/>
          <w:szCs w:val="24"/>
        </w:rPr>
        <w:t>:</w:t>
      </w:r>
      <w:r w:rsidRPr="00F30B94">
        <w:rPr>
          <w:rFonts w:ascii="Arial" w:hAnsi="Arial" w:cs="Arial"/>
          <w:sz w:val="22"/>
          <w:szCs w:val="24"/>
        </w:rPr>
        <w:t xml:space="preserve">  </w:t>
      </w:r>
      <w:r w:rsidRPr="001E64A0">
        <w:rPr>
          <w:rFonts w:ascii="Arial" w:hAnsi="Arial" w:cs="Arial"/>
          <w:sz w:val="22"/>
          <w:szCs w:val="24"/>
        </w:rPr>
        <w:t>BILLS THAT HAVE BEEN AUTO-CORRECTED (SORTED BY BILL #)</w:t>
      </w:r>
    </w:p>
    <w:p w14:paraId="4B83FEB6" w14:textId="77777777" w:rsidR="00010AE5" w:rsidRPr="00F30B94" w:rsidRDefault="00010AE5" w:rsidP="00010AE5">
      <w:pPr>
        <w:pStyle w:val="BodyText"/>
        <w:rPr>
          <w:rFonts w:ascii="Arial" w:hAnsi="Arial" w:cs="Arial"/>
          <w:b/>
          <w:sz w:val="22"/>
          <w:szCs w:val="24"/>
        </w:rPr>
      </w:pPr>
      <w:r>
        <w:rPr>
          <w:rFonts w:ascii="Arial" w:hAnsi="Arial" w:cs="Arial"/>
          <w:b/>
          <w:sz w:val="22"/>
          <w:szCs w:val="24"/>
        </w:rPr>
        <w:t xml:space="preserve">      </w:t>
      </w:r>
      <w:r w:rsidRPr="00F30B94">
        <w:rPr>
          <w:rFonts w:ascii="Arial" w:hAnsi="Arial" w:cs="Arial"/>
          <w:b/>
          <w:sz w:val="22"/>
          <w:szCs w:val="24"/>
        </w:rPr>
        <w:t xml:space="preserve">New Title: </w:t>
      </w:r>
      <w:r>
        <w:rPr>
          <w:rFonts w:ascii="Arial" w:hAnsi="Arial" w:cs="Arial"/>
          <w:b/>
          <w:sz w:val="22"/>
          <w:szCs w:val="24"/>
        </w:rPr>
        <w:t xml:space="preserve"> </w:t>
      </w:r>
      <w:r w:rsidRPr="00147603">
        <w:rPr>
          <w:rFonts w:ascii="Arial" w:hAnsi="Arial" w:cs="Arial"/>
          <w:sz w:val="22"/>
          <w:szCs w:val="24"/>
        </w:rPr>
        <w:t>AUTO-CORRECTED BILLS (SORTED BY BILL #)</w:t>
      </w:r>
    </w:p>
    <w:p w14:paraId="21CF59E5" w14:textId="77777777" w:rsidR="00010AE5" w:rsidRPr="00F30B94" w:rsidRDefault="00010AE5" w:rsidP="00010AE5">
      <w:pPr>
        <w:pStyle w:val="BodyText"/>
        <w:rPr>
          <w:rFonts w:ascii="Arial" w:hAnsi="Arial" w:cs="Arial"/>
          <w:b/>
          <w:szCs w:val="24"/>
        </w:rPr>
      </w:pPr>
    </w:p>
    <w:p w14:paraId="2AB86E80" w14:textId="77777777" w:rsidR="00010AE5" w:rsidRPr="00F30B94" w:rsidRDefault="00010AE5" w:rsidP="00010AE5">
      <w:pPr>
        <w:pStyle w:val="BodyText"/>
        <w:rPr>
          <w:rFonts w:ascii="Arial" w:hAnsi="Arial" w:cs="Arial"/>
          <w:sz w:val="22"/>
          <w:szCs w:val="24"/>
        </w:rPr>
      </w:pPr>
      <w:proofErr w:type="gramStart"/>
      <w:r w:rsidRPr="00F30B94">
        <w:rPr>
          <w:rFonts w:ascii="Arial" w:hAnsi="Arial" w:cs="Arial"/>
          <w:b/>
          <w:sz w:val="22"/>
          <w:szCs w:val="24"/>
        </w:rPr>
        <w:t>Current  Title</w:t>
      </w:r>
      <w:proofErr w:type="gramEnd"/>
      <w:r w:rsidRPr="00F30B94">
        <w:rPr>
          <w:rFonts w:ascii="Arial" w:hAnsi="Arial" w:cs="Arial"/>
          <w:b/>
          <w:sz w:val="22"/>
          <w:szCs w:val="24"/>
        </w:rPr>
        <w:t>:</w:t>
      </w:r>
      <w:r w:rsidRPr="00F30B94">
        <w:rPr>
          <w:rFonts w:ascii="Arial" w:hAnsi="Arial" w:cs="Arial"/>
          <w:sz w:val="22"/>
          <w:szCs w:val="24"/>
        </w:rPr>
        <w:t xml:space="preserve">  </w:t>
      </w:r>
      <w:r w:rsidRPr="00F92EF6">
        <w:rPr>
          <w:rFonts w:ascii="Arial" w:hAnsi="Arial" w:cs="Arial"/>
          <w:sz w:val="22"/>
          <w:szCs w:val="24"/>
        </w:rPr>
        <w:t>BILLS THAT HAVE BEEN AUTO-CORRECTED (SORTED BY DEBTOR)</w:t>
      </w:r>
    </w:p>
    <w:p w14:paraId="0073E2D8" w14:textId="77777777" w:rsidR="00010AE5" w:rsidRPr="00F30B94" w:rsidRDefault="00010AE5" w:rsidP="00010AE5">
      <w:pPr>
        <w:pStyle w:val="BodyText"/>
        <w:rPr>
          <w:rFonts w:ascii="Arial" w:hAnsi="Arial" w:cs="Arial"/>
          <w:b/>
          <w:sz w:val="22"/>
          <w:szCs w:val="24"/>
        </w:rPr>
      </w:pPr>
      <w:r>
        <w:rPr>
          <w:rFonts w:ascii="Arial" w:hAnsi="Arial" w:cs="Arial"/>
          <w:b/>
          <w:sz w:val="22"/>
          <w:szCs w:val="24"/>
        </w:rPr>
        <w:t xml:space="preserve">      </w:t>
      </w:r>
      <w:r w:rsidRPr="00F30B94">
        <w:rPr>
          <w:rFonts w:ascii="Arial" w:hAnsi="Arial" w:cs="Arial"/>
          <w:b/>
          <w:sz w:val="22"/>
          <w:szCs w:val="24"/>
        </w:rPr>
        <w:t xml:space="preserve">New Title: </w:t>
      </w:r>
      <w:r>
        <w:rPr>
          <w:rFonts w:ascii="Arial" w:hAnsi="Arial" w:cs="Arial"/>
          <w:b/>
          <w:sz w:val="22"/>
          <w:szCs w:val="24"/>
        </w:rPr>
        <w:t xml:space="preserve"> </w:t>
      </w:r>
      <w:r w:rsidRPr="00472BD6">
        <w:rPr>
          <w:rFonts w:ascii="Arial" w:hAnsi="Arial" w:cs="Arial"/>
          <w:sz w:val="22"/>
          <w:szCs w:val="24"/>
        </w:rPr>
        <w:t>AUTO-CORRECTED BILLS (SORTED BY DEBTOR)</w:t>
      </w:r>
    </w:p>
    <w:p w14:paraId="78D230BD" w14:textId="77777777" w:rsidR="00010AE5" w:rsidRPr="00F30B94" w:rsidRDefault="00010AE5" w:rsidP="00010AE5">
      <w:pPr>
        <w:pStyle w:val="BodyText"/>
        <w:rPr>
          <w:rFonts w:ascii="Arial" w:hAnsi="Arial" w:cs="Arial"/>
          <w:b/>
          <w:szCs w:val="24"/>
        </w:rPr>
      </w:pPr>
    </w:p>
    <w:p w14:paraId="32A4AC50" w14:textId="77777777" w:rsidR="00010AE5" w:rsidRPr="00F30B94" w:rsidRDefault="00010AE5" w:rsidP="00010AE5">
      <w:pPr>
        <w:pStyle w:val="BodyText"/>
        <w:rPr>
          <w:rFonts w:ascii="Arial" w:hAnsi="Arial" w:cs="Arial"/>
          <w:sz w:val="22"/>
          <w:szCs w:val="24"/>
        </w:rPr>
      </w:pPr>
      <w:proofErr w:type="gramStart"/>
      <w:r w:rsidRPr="00F30B94">
        <w:rPr>
          <w:rFonts w:ascii="Arial" w:hAnsi="Arial" w:cs="Arial"/>
          <w:b/>
          <w:sz w:val="22"/>
          <w:szCs w:val="24"/>
        </w:rPr>
        <w:t>Current  Title</w:t>
      </w:r>
      <w:proofErr w:type="gramEnd"/>
      <w:r w:rsidRPr="00F30B94">
        <w:rPr>
          <w:rFonts w:ascii="Arial" w:hAnsi="Arial" w:cs="Arial"/>
          <w:b/>
          <w:sz w:val="22"/>
          <w:szCs w:val="24"/>
        </w:rPr>
        <w:t>:</w:t>
      </w:r>
      <w:r w:rsidRPr="00F30B94">
        <w:rPr>
          <w:rFonts w:ascii="Arial" w:hAnsi="Arial" w:cs="Arial"/>
          <w:sz w:val="22"/>
          <w:szCs w:val="24"/>
        </w:rPr>
        <w:t xml:space="preserve">  </w:t>
      </w:r>
      <w:r w:rsidRPr="001A4059">
        <w:rPr>
          <w:rFonts w:ascii="Arial" w:hAnsi="Arial" w:cs="Arial"/>
          <w:sz w:val="22"/>
          <w:szCs w:val="24"/>
        </w:rPr>
        <w:t>BILLS THAT HAVE BEEN AUTO-CORRECTED (SORTED BY AUTO-C DT)</w:t>
      </w:r>
    </w:p>
    <w:p w14:paraId="72733C6C" w14:textId="77777777" w:rsidR="00010AE5" w:rsidRPr="00F30B94" w:rsidRDefault="00010AE5" w:rsidP="00010AE5">
      <w:pPr>
        <w:pStyle w:val="BodyText"/>
        <w:rPr>
          <w:rFonts w:ascii="Arial" w:hAnsi="Arial" w:cs="Arial"/>
          <w:b/>
          <w:sz w:val="22"/>
          <w:szCs w:val="24"/>
        </w:rPr>
      </w:pPr>
      <w:r>
        <w:rPr>
          <w:rFonts w:ascii="Arial" w:hAnsi="Arial" w:cs="Arial"/>
          <w:b/>
          <w:sz w:val="22"/>
          <w:szCs w:val="24"/>
        </w:rPr>
        <w:t xml:space="preserve">      </w:t>
      </w:r>
      <w:r w:rsidRPr="00F30B94">
        <w:rPr>
          <w:rFonts w:ascii="Arial" w:hAnsi="Arial" w:cs="Arial"/>
          <w:b/>
          <w:sz w:val="22"/>
          <w:szCs w:val="24"/>
        </w:rPr>
        <w:t xml:space="preserve">New Title: </w:t>
      </w:r>
      <w:r>
        <w:rPr>
          <w:rFonts w:ascii="Arial" w:hAnsi="Arial" w:cs="Arial"/>
          <w:b/>
          <w:sz w:val="22"/>
          <w:szCs w:val="24"/>
        </w:rPr>
        <w:t xml:space="preserve"> </w:t>
      </w:r>
      <w:r w:rsidRPr="00BF1A56">
        <w:rPr>
          <w:rFonts w:ascii="Arial" w:hAnsi="Arial" w:cs="Arial"/>
          <w:sz w:val="22"/>
          <w:szCs w:val="24"/>
        </w:rPr>
        <w:t>AUTO-CORRECTED BILLS (SORTED BY AUTO-CORRECTION DATE)</w:t>
      </w:r>
    </w:p>
    <w:p w14:paraId="49E1E063" w14:textId="77777777" w:rsidR="00010AE5" w:rsidRDefault="00010AE5" w:rsidP="00010AE5">
      <w:pPr>
        <w:pStyle w:val="BodyText"/>
        <w:rPr>
          <w:rFonts w:ascii="Arial" w:hAnsi="Arial" w:cs="Arial"/>
          <w:b/>
          <w:sz w:val="22"/>
          <w:szCs w:val="24"/>
        </w:rPr>
      </w:pPr>
    </w:p>
    <w:p w14:paraId="796A1831" w14:textId="77777777" w:rsidR="00010AE5" w:rsidRPr="00F30B94" w:rsidRDefault="00010AE5" w:rsidP="00010AE5">
      <w:pPr>
        <w:pStyle w:val="BodyText"/>
        <w:rPr>
          <w:rFonts w:ascii="Arial" w:hAnsi="Arial" w:cs="Arial"/>
          <w:sz w:val="22"/>
          <w:szCs w:val="24"/>
        </w:rPr>
      </w:pPr>
      <w:proofErr w:type="gramStart"/>
      <w:r w:rsidRPr="00F30B94">
        <w:rPr>
          <w:rFonts w:ascii="Arial" w:hAnsi="Arial" w:cs="Arial"/>
          <w:b/>
          <w:sz w:val="22"/>
          <w:szCs w:val="24"/>
        </w:rPr>
        <w:t>Current  Title</w:t>
      </w:r>
      <w:proofErr w:type="gramEnd"/>
      <w:r w:rsidRPr="00F30B94">
        <w:rPr>
          <w:rFonts w:ascii="Arial" w:hAnsi="Arial" w:cs="Arial"/>
          <w:b/>
          <w:sz w:val="22"/>
          <w:szCs w:val="24"/>
        </w:rPr>
        <w:t>:</w:t>
      </w:r>
      <w:r w:rsidRPr="00F30B94">
        <w:rPr>
          <w:rFonts w:ascii="Arial" w:hAnsi="Arial" w:cs="Arial"/>
          <w:sz w:val="22"/>
          <w:szCs w:val="24"/>
        </w:rPr>
        <w:t xml:space="preserve">  </w:t>
      </w:r>
      <w:r w:rsidRPr="002B151B">
        <w:rPr>
          <w:rFonts w:ascii="Arial" w:hAnsi="Arial" w:cs="Arial"/>
          <w:sz w:val="22"/>
          <w:szCs w:val="24"/>
        </w:rPr>
        <w:t>BILLS THAT HAVE BEEN AUTO-CORRECTED (SORTED BY TRANS #)</w:t>
      </w:r>
    </w:p>
    <w:p w14:paraId="762F1505" w14:textId="77777777" w:rsidR="00010AE5" w:rsidRDefault="00010AE5" w:rsidP="00010AE5">
      <w:pPr>
        <w:pStyle w:val="BodyText"/>
        <w:rPr>
          <w:sz w:val="22"/>
          <w:szCs w:val="24"/>
        </w:rPr>
      </w:pPr>
      <w:r>
        <w:rPr>
          <w:rFonts w:ascii="Arial" w:hAnsi="Arial" w:cs="Arial"/>
          <w:b/>
          <w:sz w:val="22"/>
          <w:szCs w:val="24"/>
        </w:rPr>
        <w:t xml:space="preserve">      </w:t>
      </w:r>
      <w:r w:rsidRPr="00F30B94">
        <w:rPr>
          <w:rFonts w:ascii="Arial" w:hAnsi="Arial" w:cs="Arial"/>
          <w:b/>
          <w:sz w:val="22"/>
          <w:szCs w:val="24"/>
        </w:rPr>
        <w:t xml:space="preserve">New Title: </w:t>
      </w:r>
      <w:r>
        <w:rPr>
          <w:rFonts w:ascii="Arial" w:hAnsi="Arial" w:cs="Arial"/>
          <w:b/>
          <w:sz w:val="22"/>
          <w:szCs w:val="24"/>
        </w:rPr>
        <w:t xml:space="preserve"> </w:t>
      </w:r>
      <w:r w:rsidRPr="00C71EC7">
        <w:rPr>
          <w:rFonts w:ascii="Arial" w:hAnsi="Arial" w:cs="Arial"/>
          <w:sz w:val="22"/>
          <w:szCs w:val="24"/>
        </w:rPr>
        <w:t>AUTO-CORRECTED BILLS (SORTED BY TRANSACTION NUMBER)</w:t>
      </w:r>
    </w:p>
    <w:p w14:paraId="07465F86" w14:textId="77777777" w:rsidR="00010AE5" w:rsidRDefault="00010AE5" w:rsidP="00010AE5">
      <w:pPr>
        <w:pStyle w:val="BodyText"/>
        <w:rPr>
          <w:rFonts w:ascii="Arial" w:hAnsi="Arial" w:cs="Arial"/>
          <w:b/>
          <w:sz w:val="22"/>
          <w:szCs w:val="24"/>
        </w:rPr>
      </w:pPr>
    </w:p>
    <w:p w14:paraId="31CB5127" w14:textId="77777777" w:rsidR="00010AE5" w:rsidRPr="00722E1F" w:rsidRDefault="00010AE5" w:rsidP="00010AE5">
      <w:pPr>
        <w:pStyle w:val="BodyText"/>
        <w:rPr>
          <w:rFonts w:ascii="Arial" w:hAnsi="Arial" w:cs="Arial"/>
          <w:sz w:val="22"/>
          <w:szCs w:val="24"/>
        </w:rPr>
      </w:pPr>
      <w:proofErr w:type="gramStart"/>
      <w:r w:rsidRPr="00722E1F">
        <w:rPr>
          <w:rFonts w:ascii="Arial" w:hAnsi="Arial" w:cs="Arial"/>
          <w:b/>
          <w:sz w:val="22"/>
          <w:szCs w:val="24"/>
        </w:rPr>
        <w:t>Current  Title</w:t>
      </w:r>
      <w:proofErr w:type="gramEnd"/>
      <w:r w:rsidRPr="00722E1F">
        <w:rPr>
          <w:rFonts w:ascii="Arial" w:hAnsi="Arial" w:cs="Arial"/>
          <w:b/>
          <w:sz w:val="22"/>
          <w:szCs w:val="24"/>
        </w:rPr>
        <w:t>:</w:t>
      </w:r>
      <w:r w:rsidRPr="00722E1F">
        <w:rPr>
          <w:rFonts w:ascii="Arial" w:hAnsi="Arial" w:cs="Arial"/>
          <w:sz w:val="22"/>
          <w:szCs w:val="24"/>
        </w:rPr>
        <w:t xml:space="preserve">  BILLS THAT HAVE BEEN AUTO-CORRECTED (SORTED BY AUTO-C RN)</w:t>
      </w:r>
    </w:p>
    <w:p w14:paraId="5FF504DB" w14:textId="77777777" w:rsidR="00010AE5" w:rsidRPr="00722E1F" w:rsidRDefault="00010AE5" w:rsidP="00010AE5">
      <w:pPr>
        <w:pStyle w:val="BodyText"/>
        <w:rPr>
          <w:rFonts w:ascii="Arial" w:hAnsi="Arial" w:cs="Arial"/>
          <w:b/>
          <w:sz w:val="22"/>
          <w:szCs w:val="24"/>
        </w:rPr>
      </w:pPr>
      <w:r>
        <w:rPr>
          <w:rFonts w:ascii="Arial" w:hAnsi="Arial" w:cs="Arial"/>
          <w:b/>
          <w:sz w:val="22"/>
          <w:szCs w:val="24"/>
        </w:rPr>
        <w:t xml:space="preserve">      </w:t>
      </w:r>
      <w:r w:rsidRPr="00722E1F">
        <w:rPr>
          <w:rFonts w:ascii="Arial" w:hAnsi="Arial" w:cs="Arial"/>
          <w:b/>
          <w:sz w:val="22"/>
          <w:szCs w:val="24"/>
        </w:rPr>
        <w:t xml:space="preserve">New Title: </w:t>
      </w:r>
      <w:r>
        <w:rPr>
          <w:rFonts w:ascii="Arial" w:hAnsi="Arial" w:cs="Arial"/>
          <w:b/>
          <w:sz w:val="22"/>
          <w:szCs w:val="24"/>
        </w:rPr>
        <w:t xml:space="preserve"> </w:t>
      </w:r>
      <w:r w:rsidRPr="00722E1F">
        <w:rPr>
          <w:rFonts w:ascii="Arial" w:hAnsi="Arial" w:cs="Arial"/>
          <w:sz w:val="22"/>
          <w:szCs w:val="24"/>
        </w:rPr>
        <w:t>AUTO-CORRECTED BILLS (SORTED BY AUTO-CORRECTION REASON)</w:t>
      </w:r>
    </w:p>
    <w:p w14:paraId="55C82E88" w14:textId="77777777" w:rsidR="00010AE5" w:rsidRDefault="00010AE5" w:rsidP="00010AE5">
      <w:pPr>
        <w:pStyle w:val="BodyText"/>
        <w:rPr>
          <w:sz w:val="22"/>
          <w:szCs w:val="24"/>
        </w:rPr>
      </w:pPr>
    </w:p>
    <w:p w14:paraId="7BAE0399" w14:textId="77777777" w:rsidR="00010AE5" w:rsidRDefault="00010AE5" w:rsidP="009E0D7E">
      <w:pPr>
        <w:pStyle w:val="Heading4"/>
      </w:pPr>
      <w:r>
        <w:t>Auto-Correct Report Sort Version Selection Option Order</w:t>
      </w:r>
    </w:p>
    <w:p w14:paraId="5DCD0FDF" w14:textId="77777777" w:rsidR="00010AE5" w:rsidRDefault="00010AE5" w:rsidP="00010AE5">
      <w:pPr>
        <w:pStyle w:val="BodyText"/>
      </w:pPr>
      <w:r>
        <w:t xml:space="preserve">The user sort options by which the report can be ran </w:t>
      </w:r>
      <w:proofErr w:type="gramStart"/>
      <w:r>
        <w:t>will be re-arranged</w:t>
      </w:r>
      <w:proofErr w:type="gramEnd"/>
      <w:r>
        <w:t xml:space="preserve"> in the order selection to accommodate the anticipated most used versions at the top.   The new Auto-Correct Reason sort version </w:t>
      </w:r>
      <w:proofErr w:type="gramStart"/>
      <w:r>
        <w:t>will be listed</w:t>
      </w:r>
      <w:proofErr w:type="gramEnd"/>
      <w:r>
        <w:t xml:space="preserve"> first. </w:t>
      </w:r>
    </w:p>
    <w:p w14:paraId="1EE6D1A1" w14:textId="77777777" w:rsidR="00010AE5" w:rsidRDefault="00010AE5" w:rsidP="00010AE5">
      <w:pPr>
        <w:pStyle w:val="BodyText"/>
        <w:keepNext/>
        <w:jc w:val="center"/>
      </w:pPr>
      <w:r>
        <w:rPr>
          <w:noProof/>
        </w:rPr>
        <w:lastRenderedPageBreak/>
        <w:drawing>
          <wp:inline distT="0" distB="0" distL="0" distR="0" wp14:anchorId="4E3A8B16" wp14:editId="36F6BB50">
            <wp:extent cx="4500438" cy="1684374"/>
            <wp:effectExtent l="0" t="0" r="0" b="0"/>
            <wp:docPr id="202" name="Picture 202" descr="Auto-Correct Report Sort Selection 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4500438" cy="1684374"/>
                    </a:xfrm>
                    <a:prstGeom prst="rect">
                      <a:avLst/>
                    </a:prstGeom>
                  </pic:spPr>
                </pic:pic>
              </a:graphicData>
            </a:graphic>
          </wp:inline>
        </w:drawing>
      </w:r>
    </w:p>
    <w:p w14:paraId="1804CB62" w14:textId="4BBE46A2" w:rsidR="00010AE5" w:rsidRPr="00D73BD9" w:rsidRDefault="00010AE5" w:rsidP="00010AE5">
      <w:pPr>
        <w:pStyle w:val="Caption"/>
      </w:pPr>
      <w:bookmarkStart w:id="160" w:name="_Toc477440636"/>
      <w:r>
        <w:t xml:space="preserve">Figure </w:t>
      </w:r>
      <w:fldSimple w:instr=" STYLEREF 1 \s ">
        <w:r w:rsidR="00A12620">
          <w:rPr>
            <w:noProof/>
          </w:rPr>
          <w:t>2</w:t>
        </w:r>
      </w:fldSimple>
      <w:r w:rsidR="00A12620">
        <w:noBreakHyphen/>
      </w:r>
      <w:fldSimple w:instr=" SEQ Figure \* ARABIC \s 1 ">
        <w:r w:rsidR="00A12620">
          <w:rPr>
            <w:noProof/>
          </w:rPr>
          <w:t>48</w:t>
        </w:r>
      </w:fldSimple>
      <w:r>
        <w:t>:  Auto-Correct Report Sort Selection Order</w:t>
      </w:r>
      <w:bookmarkEnd w:id="160"/>
    </w:p>
    <w:p w14:paraId="0AFB236E" w14:textId="77777777" w:rsidR="00010AE5" w:rsidRDefault="00010AE5" w:rsidP="009E0D7E">
      <w:pPr>
        <w:pStyle w:val="Heading4"/>
      </w:pPr>
      <w:r>
        <w:t>Default of the Auto-</w:t>
      </w:r>
      <w:proofErr w:type="gramStart"/>
      <w:r>
        <w:t>Correct  Report</w:t>
      </w:r>
      <w:proofErr w:type="gramEnd"/>
      <w:r>
        <w:t xml:space="preserve"> Use Selection</w:t>
      </w:r>
    </w:p>
    <w:p w14:paraId="5F8AE89C" w14:textId="77777777" w:rsidR="00010AE5" w:rsidRPr="00D73BD9" w:rsidRDefault="00010AE5" w:rsidP="00010AE5">
      <w:pPr>
        <w:pStyle w:val="BodyText"/>
      </w:pPr>
      <w:r>
        <w:t xml:space="preserve">The Auto-Correct Report will default to the Auto-Correct Reason sort version. The user may accept the default or </w:t>
      </w:r>
      <w:proofErr w:type="gramStart"/>
      <w:r>
        <w:t>make another selection</w:t>
      </w:r>
      <w:proofErr w:type="gramEnd"/>
      <w:r>
        <w:t xml:space="preserve"> prior to continuing. </w:t>
      </w:r>
    </w:p>
    <w:p w14:paraId="6F0A849B" w14:textId="7F5BE709" w:rsidR="00010AE5" w:rsidRDefault="00B20B63" w:rsidP="00010AE5">
      <w:pPr>
        <w:pStyle w:val="BodyText"/>
        <w:keepNext/>
        <w:jc w:val="center"/>
      </w:pPr>
      <w:r>
        <w:rPr>
          <w:noProof/>
        </w:rPr>
        <w:drawing>
          <wp:inline distT="0" distB="0" distL="0" distR="0" wp14:anchorId="03BB3D82" wp14:editId="6C43DB99">
            <wp:extent cx="4589253" cy="1997676"/>
            <wp:effectExtent l="0" t="0" r="1905" b="3175"/>
            <wp:docPr id="2" name="Picture 2" descr="Default Selection for Auto-Correct Report Sort Ver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4597319" cy="2001187"/>
                    </a:xfrm>
                    <a:prstGeom prst="rect">
                      <a:avLst/>
                    </a:prstGeom>
                  </pic:spPr>
                </pic:pic>
              </a:graphicData>
            </a:graphic>
          </wp:inline>
        </w:drawing>
      </w:r>
    </w:p>
    <w:p w14:paraId="018E29A5" w14:textId="41534F13" w:rsidR="00010AE5" w:rsidRPr="00D73BD9" w:rsidRDefault="00010AE5" w:rsidP="00010AE5">
      <w:pPr>
        <w:pStyle w:val="Caption"/>
      </w:pPr>
      <w:bookmarkStart w:id="161" w:name="_Toc477440637"/>
      <w:r>
        <w:t xml:space="preserve">Figure </w:t>
      </w:r>
      <w:fldSimple w:instr=" STYLEREF 1 \s ">
        <w:r w:rsidR="00A12620">
          <w:rPr>
            <w:noProof/>
          </w:rPr>
          <w:t>2</w:t>
        </w:r>
      </w:fldSimple>
      <w:r w:rsidR="00A12620">
        <w:noBreakHyphen/>
      </w:r>
      <w:fldSimple w:instr=" SEQ Figure \* ARABIC \s 1 ">
        <w:r w:rsidR="00A12620">
          <w:rPr>
            <w:noProof/>
          </w:rPr>
          <w:t>49</w:t>
        </w:r>
      </w:fldSimple>
      <w:r>
        <w:t>:  Default Selection for Auto-Correct Report Sort Versions</w:t>
      </w:r>
      <w:bookmarkEnd w:id="161"/>
    </w:p>
    <w:p w14:paraId="189731A9" w14:textId="77777777" w:rsidR="001C4D9D" w:rsidRDefault="001C4D9D" w:rsidP="00935F02"/>
    <w:p w14:paraId="678A482C" w14:textId="55920CEF" w:rsidR="0033074C" w:rsidRPr="0033074C" w:rsidRDefault="00CC2A00" w:rsidP="0020285B">
      <w:pPr>
        <w:pStyle w:val="Heading3"/>
      </w:pPr>
      <w:bookmarkStart w:id="162" w:name="_Toc475519317"/>
      <w:bookmarkStart w:id="163" w:name="_Toc475519318"/>
      <w:bookmarkStart w:id="164" w:name="_Toc475519319"/>
      <w:bookmarkStart w:id="165" w:name="_Toc475519320"/>
      <w:bookmarkStart w:id="166" w:name="_Toc475519321"/>
      <w:bookmarkStart w:id="167" w:name="_Toc475519322"/>
      <w:bookmarkStart w:id="168" w:name="_Toc475519323"/>
      <w:bookmarkStart w:id="169" w:name="_Toc475519324"/>
      <w:bookmarkStart w:id="170" w:name="_Toc475519325"/>
      <w:bookmarkStart w:id="171" w:name="_Toc477440569"/>
      <w:bookmarkEnd w:id="162"/>
      <w:bookmarkEnd w:id="163"/>
      <w:bookmarkEnd w:id="164"/>
      <w:bookmarkEnd w:id="165"/>
      <w:bookmarkEnd w:id="166"/>
      <w:bookmarkEnd w:id="167"/>
      <w:bookmarkEnd w:id="168"/>
      <w:bookmarkEnd w:id="169"/>
      <w:bookmarkEnd w:id="170"/>
      <w:r>
        <w:t xml:space="preserve">Functional </w:t>
      </w:r>
      <w:r w:rsidR="009E0D7E">
        <w:t xml:space="preserve">and Non-Functional </w:t>
      </w:r>
      <w:r>
        <w:t>Requirements</w:t>
      </w:r>
      <w:bookmarkEnd w:id="171"/>
    </w:p>
    <w:p w14:paraId="4123144C" w14:textId="3072116A" w:rsidR="008E7ED1" w:rsidRDefault="00CB42E8" w:rsidP="00935F02">
      <w:pPr>
        <w:rPr>
          <w:sz w:val="24"/>
        </w:rPr>
      </w:pPr>
      <w:r w:rsidRPr="00935F02">
        <w:rPr>
          <w:sz w:val="24"/>
        </w:rPr>
        <w:t xml:space="preserve">Phase 2 </w:t>
      </w:r>
      <w:proofErr w:type="gramStart"/>
      <w:r w:rsidRPr="00935F02">
        <w:rPr>
          <w:sz w:val="24"/>
        </w:rPr>
        <w:t>development</w:t>
      </w:r>
      <w:proofErr w:type="gramEnd"/>
      <w:r w:rsidRPr="00935F02">
        <w:rPr>
          <w:sz w:val="24"/>
        </w:rPr>
        <w:t xml:space="preserve"> </w:t>
      </w:r>
      <w:r w:rsidR="00D716F6" w:rsidRPr="00935F02">
        <w:rPr>
          <w:sz w:val="24"/>
        </w:rPr>
        <w:t>c</w:t>
      </w:r>
      <w:r w:rsidR="007C60AA" w:rsidRPr="00935F02">
        <w:rPr>
          <w:sz w:val="24"/>
        </w:rPr>
        <w:t>ulminates</w:t>
      </w:r>
      <w:r w:rsidRPr="00935F02">
        <w:rPr>
          <w:sz w:val="24"/>
        </w:rPr>
        <w:t xml:space="preserve"> with the development of processes, features and data necessary to </w:t>
      </w:r>
      <w:r w:rsidR="009F0614" w:rsidRPr="00935F02">
        <w:rPr>
          <w:sz w:val="24"/>
        </w:rPr>
        <w:t>generate</w:t>
      </w:r>
      <w:r w:rsidRPr="00935F02">
        <w:rPr>
          <w:sz w:val="24"/>
        </w:rPr>
        <w:t xml:space="preserve"> a single monthly consolidated patient st</w:t>
      </w:r>
      <w:r w:rsidR="005C3593">
        <w:rPr>
          <w:sz w:val="24"/>
        </w:rPr>
        <w:t>atement and the annual payment statement. This section</w:t>
      </w:r>
      <w:r w:rsidR="00960C5F" w:rsidRPr="00935F02">
        <w:rPr>
          <w:sz w:val="24"/>
        </w:rPr>
        <w:t xml:space="preserve"> includes</w:t>
      </w:r>
      <w:r w:rsidRPr="00935F02">
        <w:rPr>
          <w:sz w:val="24"/>
        </w:rPr>
        <w:t xml:space="preserve"> the functional requirements necessary to </w:t>
      </w:r>
      <w:r w:rsidR="0015789E" w:rsidRPr="00935F02">
        <w:rPr>
          <w:sz w:val="24"/>
        </w:rPr>
        <w:t>implement</w:t>
      </w:r>
      <w:r w:rsidR="00DD4294" w:rsidRPr="00935F02">
        <w:rPr>
          <w:sz w:val="24"/>
        </w:rPr>
        <w:t xml:space="preserve"> the </w:t>
      </w:r>
      <w:r w:rsidR="00374E0D" w:rsidRPr="00935F02">
        <w:rPr>
          <w:sz w:val="24"/>
        </w:rPr>
        <w:t xml:space="preserve">capabilities </w:t>
      </w:r>
      <w:r w:rsidR="00676E01" w:rsidRPr="00935F02">
        <w:rPr>
          <w:sz w:val="24"/>
        </w:rPr>
        <w:t>identified in S</w:t>
      </w:r>
      <w:r w:rsidR="007C60AA" w:rsidRPr="00935F02">
        <w:rPr>
          <w:sz w:val="24"/>
        </w:rPr>
        <w:t xml:space="preserve">ection </w:t>
      </w:r>
      <w:r w:rsidR="00705A4D" w:rsidRPr="00935F02">
        <w:rPr>
          <w:sz w:val="24"/>
        </w:rPr>
        <w:fldChar w:fldCharType="begin"/>
      </w:r>
      <w:r w:rsidR="00705A4D" w:rsidRPr="00935F02">
        <w:rPr>
          <w:sz w:val="24"/>
        </w:rPr>
        <w:instrText xml:space="preserve"> REF _Ref433881221 \r \h </w:instrText>
      </w:r>
      <w:r w:rsidR="003A52D7" w:rsidRPr="00935F02">
        <w:rPr>
          <w:sz w:val="24"/>
        </w:rPr>
        <w:instrText xml:space="preserve"> \* MERGEFORMAT </w:instrText>
      </w:r>
      <w:r w:rsidR="00705A4D" w:rsidRPr="00935F02">
        <w:rPr>
          <w:sz w:val="24"/>
        </w:rPr>
      </w:r>
      <w:r w:rsidR="00705A4D" w:rsidRPr="00935F02">
        <w:rPr>
          <w:sz w:val="24"/>
        </w:rPr>
        <w:fldChar w:fldCharType="separate"/>
      </w:r>
      <w:r w:rsidR="001E55AE" w:rsidRPr="00935F02">
        <w:rPr>
          <w:sz w:val="24"/>
        </w:rPr>
        <w:t>2.6</w:t>
      </w:r>
      <w:r w:rsidR="00705A4D" w:rsidRPr="00935F02">
        <w:rPr>
          <w:sz w:val="24"/>
        </w:rPr>
        <w:fldChar w:fldCharType="end"/>
      </w:r>
      <w:r w:rsidR="00705A4D" w:rsidRPr="00935F02">
        <w:rPr>
          <w:sz w:val="24"/>
        </w:rPr>
        <w:t xml:space="preserve"> </w:t>
      </w:r>
      <w:r w:rsidR="00DD4294" w:rsidRPr="00935F02">
        <w:rPr>
          <w:sz w:val="24"/>
        </w:rPr>
        <w:t xml:space="preserve">to </w:t>
      </w:r>
      <w:r w:rsidR="009F0614" w:rsidRPr="00935F02">
        <w:rPr>
          <w:sz w:val="24"/>
        </w:rPr>
        <w:t xml:space="preserve">generate </w:t>
      </w:r>
      <w:r w:rsidR="0015789E" w:rsidRPr="00935F02">
        <w:rPr>
          <w:sz w:val="24"/>
        </w:rPr>
        <w:t>consolidated patient statement</w:t>
      </w:r>
      <w:r w:rsidR="005C3593">
        <w:rPr>
          <w:sz w:val="24"/>
        </w:rPr>
        <w:t>s, annual payment summary statement, and distribution of</w:t>
      </w:r>
      <w:r w:rsidR="00374E0D" w:rsidRPr="00935F02">
        <w:rPr>
          <w:sz w:val="24"/>
        </w:rPr>
        <w:t xml:space="preserve"> payments</w:t>
      </w:r>
      <w:r w:rsidR="0015789E" w:rsidRPr="00935F02">
        <w:rPr>
          <w:sz w:val="24"/>
        </w:rPr>
        <w:t xml:space="preserve">. </w:t>
      </w:r>
      <w:r w:rsidR="004932EF" w:rsidRPr="00935F02">
        <w:rPr>
          <w:sz w:val="24"/>
        </w:rPr>
        <w:t xml:space="preserve">In order to provide traceability across project </w:t>
      </w:r>
      <w:proofErr w:type="gramStart"/>
      <w:r w:rsidR="004932EF" w:rsidRPr="00935F02">
        <w:rPr>
          <w:sz w:val="24"/>
        </w:rPr>
        <w:t xml:space="preserve">artifacts, </w:t>
      </w:r>
      <w:r w:rsidR="00374E0D" w:rsidRPr="00935F02">
        <w:rPr>
          <w:sz w:val="24"/>
        </w:rPr>
        <w:t>the following section is</w:t>
      </w:r>
      <w:proofErr w:type="gramEnd"/>
      <w:r w:rsidR="00374E0D" w:rsidRPr="00935F02">
        <w:rPr>
          <w:sz w:val="24"/>
        </w:rPr>
        <w:t xml:space="preserve"> </w:t>
      </w:r>
      <w:r w:rsidR="008F0B04" w:rsidRPr="00935F02">
        <w:rPr>
          <w:sz w:val="24"/>
        </w:rPr>
        <w:t xml:space="preserve">organized by </w:t>
      </w:r>
      <w:r w:rsidR="008D2328" w:rsidRPr="00935F02">
        <w:rPr>
          <w:sz w:val="24"/>
        </w:rPr>
        <w:t xml:space="preserve">the Business Need </w:t>
      </w:r>
      <w:r w:rsidR="00DC5437" w:rsidRPr="00935F02">
        <w:rPr>
          <w:sz w:val="24"/>
        </w:rPr>
        <w:t>identified</w:t>
      </w:r>
      <w:r w:rsidR="008D2328" w:rsidRPr="00935F02">
        <w:rPr>
          <w:sz w:val="24"/>
        </w:rPr>
        <w:t xml:space="preserve"> in th</w:t>
      </w:r>
      <w:r w:rsidR="00EA7EEE" w:rsidRPr="00935F02">
        <w:rPr>
          <w:sz w:val="24"/>
        </w:rPr>
        <w:t xml:space="preserve">e </w:t>
      </w:r>
      <w:r w:rsidR="008D2328" w:rsidRPr="00935F02">
        <w:rPr>
          <w:sz w:val="24"/>
        </w:rPr>
        <w:t>PSE PWS</w:t>
      </w:r>
      <w:r w:rsidR="00374E0D" w:rsidRPr="00935F02">
        <w:rPr>
          <w:sz w:val="24"/>
        </w:rPr>
        <w:t xml:space="preserve"> and </w:t>
      </w:r>
      <w:r w:rsidR="000A708A" w:rsidRPr="00935F02">
        <w:rPr>
          <w:sz w:val="24"/>
        </w:rPr>
        <w:t>the capabilities identified in S</w:t>
      </w:r>
      <w:r w:rsidR="00374E0D" w:rsidRPr="00935F02">
        <w:rPr>
          <w:sz w:val="24"/>
        </w:rPr>
        <w:t xml:space="preserve">ection </w:t>
      </w:r>
      <w:r w:rsidR="00484202" w:rsidRPr="00935F02">
        <w:rPr>
          <w:sz w:val="24"/>
        </w:rPr>
        <w:fldChar w:fldCharType="begin"/>
      </w:r>
      <w:r w:rsidR="00484202" w:rsidRPr="00935F02">
        <w:rPr>
          <w:sz w:val="24"/>
        </w:rPr>
        <w:instrText xml:space="preserve"> REF _Ref442901474 \r \h </w:instrText>
      </w:r>
      <w:r w:rsidR="003A52D7" w:rsidRPr="00935F02">
        <w:rPr>
          <w:sz w:val="24"/>
        </w:rPr>
        <w:instrText xml:space="preserve"> \* MERGEFORMAT </w:instrText>
      </w:r>
      <w:r w:rsidR="00484202" w:rsidRPr="00935F02">
        <w:rPr>
          <w:sz w:val="24"/>
        </w:rPr>
      </w:r>
      <w:r w:rsidR="00484202" w:rsidRPr="00935F02">
        <w:rPr>
          <w:sz w:val="24"/>
        </w:rPr>
        <w:fldChar w:fldCharType="separate"/>
      </w:r>
      <w:r w:rsidR="001E55AE" w:rsidRPr="00935F02">
        <w:rPr>
          <w:sz w:val="24"/>
        </w:rPr>
        <w:t>2</w:t>
      </w:r>
      <w:r w:rsidR="00484202" w:rsidRPr="00935F02">
        <w:rPr>
          <w:sz w:val="24"/>
        </w:rPr>
        <w:fldChar w:fldCharType="end"/>
      </w:r>
      <w:r w:rsidR="008D2328" w:rsidRPr="00935F02">
        <w:rPr>
          <w:sz w:val="24"/>
        </w:rPr>
        <w:t xml:space="preserve">. </w:t>
      </w:r>
    </w:p>
    <w:p w14:paraId="2312E7ED" w14:textId="77777777" w:rsidR="008E7ED1" w:rsidRDefault="008E7ED1">
      <w:pPr>
        <w:rPr>
          <w:sz w:val="24"/>
        </w:rPr>
      </w:pPr>
      <w:r>
        <w:rPr>
          <w:sz w:val="24"/>
        </w:rPr>
        <w:br w:type="page"/>
      </w:r>
    </w:p>
    <w:p w14:paraId="0D0E29D4" w14:textId="736754A6" w:rsidR="002B044B" w:rsidRPr="00782243" w:rsidRDefault="002B044B" w:rsidP="0020285B">
      <w:pPr>
        <w:pStyle w:val="Heading4"/>
      </w:pPr>
      <w:r>
        <w:lastRenderedPageBreak/>
        <w:t>Functional Requirements</w:t>
      </w:r>
    </w:p>
    <w:p w14:paraId="0206CD6E" w14:textId="6C7CD041" w:rsidR="00864C85" w:rsidRDefault="00864C85" w:rsidP="009C174F">
      <w:pPr>
        <w:pStyle w:val="Caption"/>
        <w:rPr>
          <w:noProof/>
        </w:rPr>
      </w:pPr>
      <w:bookmarkStart w:id="172" w:name="_Toc439849020"/>
      <w:bookmarkStart w:id="173" w:name="_Toc439850269"/>
      <w:bookmarkStart w:id="174" w:name="_Toc439849021"/>
      <w:bookmarkStart w:id="175" w:name="_Toc439850270"/>
      <w:bookmarkStart w:id="176" w:name="_Toc439849022"/>
      <w:bookmarkStart w:id="177" w:name="_Toc439850271"/>
      <w:bookmarkStart w:id="178" w:name="_Toc439849023"/>
      <w:bookmarkStart w:id="179" w:name="_Toc439850272"/>
      <w:bookmarkStart w:id="180" w:name="_Toc439849024"/>
      <w:bookmarkStart w:id="181" w:name="_Toc439850273"/>
      <w:bookmarkStart w:id="182" w:name="_Toc439849025"/>
      <w:bookmarkStart w:id="183" w:name="_Toc439850274"/>
      <w:bookmarkStart w:id="184" w:name="_Toc439849026"/>
      <w:bookmarkStart w:id="185" w:name="_Toc439850275"/>
      <w:bookmarkStart w:id="186" w:name="_Toc439849027"/>
      <w:bookmarkStart w:id="187" w:name="_Toc439850276"/>
      <w:bookmarkStart w:id="188" w:name="_Toc439849028"/>
      <w:bookmarkStart w:id="189" w:name="_Toc439850277"/>
      <w:bookmarkStart w:id="190" w:name="_Toc439849029"/>
      <w:bookmarkStart w:id="191" w:name="_Toc439850278"/>
      <w:bookmarkStart w:id="192" w:name="_Toc439849030"/>
      <w:bookmarkStart w:id="193" w:name="_Toc439850279"/>
      <w:bookmarkStart w:id="194" w:name="_Toc439849031"/>
      <w:bookmarkStart w:id="195" w:name="_Toc439850280"/>
      <w:bookmarkStart w:id="196" w:name="_Toc439849032"/>
      <w:bookmarkStart w:id="197" w:name="_Toc439850281"/>
      <w:bookmarkStart w:id="198" w:name="_Toc439849033"/>
      <w:bookmarkStart w:id="199" w:name="_Toc439850282"/>
      <w:bookmarkStart w:id="200" w:name="_Toc477440647"/>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r>
        <w:t xml:space="preserve">Table </w:t>
      </w:r>
      <w:fldSimple w:instr=" STYLEREF 1 \s ">
        <w:r w:rsidR="0028249D">
          <w:rPr>
            <w:noProof/>
          </w:rPr>
          <w:t>2</w:t>
        </w:r>
      </w:fldSimple>
      <w:r w:rsidR="0028249D">
        <w:noBreakHyphen/>
      </w:r>
      <w:fldSimple w:instr=" SEQ Table \* ARABIC \s 1 ">
        <w:r w:rsidR="0028249D">
          <w:rPr>
            <w:noProof/>
          </w:rPr>
          <w:t>8</w:t>
        </w:r>
      </w:fldSimple>
      <w:r w:rsidR="004536C7">
        <w:t>:</w:t>
      </w:r>
      <w:r>
        <w:rPr>
          <w:noProof/>
        </w:rPr>
        <w:t xml:space="preserve"> </w:t>
      </w:r>
      <w:r w:rsidR="00960C5F">
        <w:rPr>
          <w:noProof/>
        </w:rPr>
        <w:t xml:space="preserve">CBS </w:t>
      </w:r>
      <w:r>
        <w:rPr>
          <w:noProof/>
        </w:rPr>
        <w:t>Function</w:t>
      </w:r>
      <w:r w:rsidR="00785863">
        <w:rPr>
          <w:noProof/>
        </w:rPr>
        <w:t>al</w:t>
      </w:r>
      <w:r>
        <w:rPr>
          <w:noProof/>
        </w:rPr>
        <w:t xml:space="preserve"> Requirements</w:t>
      </w:r>
      <w:bookmarkEnd w:id="2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CBSS Functional Requirements"/>
      </w:tblPr>
      <w:tblGrid>
        <w:gridCol w:w="1183"/>
        <w:gridCol w:w="900"/>
        <w:gridCol w:w="810"/>
        <w:gridCol w:w="5764"/>
        <w:gridCol w:w="1099"/>
      </w:tblGrid>
      <w:tr w:rsidR="00DB62EB" w:rsidRPr="00BE2411" w14:paraId="34D530EA" w14:textId="186A90B9" w:rsidTr="00DB62EB">
        <w:trPr>
          <w:trHeight w:val="332"/>
          <w:tblHeader/>
        </w:trPr>
        <w:tc>
          <w:tcPr>
            <w:tcW w:w="607" w:type="pct"/>
            <w:shd w:val="clear" w:color="auto" w:fill="D9D9D9" w:themeFill="background1" w:themeFillShade="D9"/>
            <w:hideMark/>
          </w:tcPr>
          <w:p w14:paraId="5648460E" w14:textId="77777777" w:rsidR="00917DF3" w:rsidRPr="00BE2411" w:rsidRDefault="00917DF3" w:rsidP="00917DF3">
            <w:pPr>
              <w:jc w:val="center"/>
              <w:rPr>
                <w:rFonts w:ascii="Arial" w:hAnsi="Arial" w:cs="Arial"/>
                <w:b/>
              </w:rPr>
            </w:pPr>
            <w:r w:rsidRPr="00BE2411">
              <w:rPr>
                <w:rFonts w:ascii="Arial" w:hAnsi="Arial" w:cs="Arial"/>
                <w:b/>
              </w:rPr>
              <w:t>BN</w:t>
            </w:r>
          </w:p>
        </w:tc>
        <w:tc>
          <w:tcPr>
            <w:tcW w:w="461" w:type="pct"/>
            <w:shd w:val="clear" w:color="auto" w:fill="D9D9D9" w:themeFill="background1" w:themeFillShade="D9"/>
            <w:hideMark/>
          </w:tcPr>
          <w:p w14:paraId="2DB469FE" w14:textId="77777777" w:rsidR="00917DF3" w:rsidRPr="00BE2411" w:rsidRDefault="00917DF3" w:rsidP="00917DF3">
            <w:pPr>
              <w:jc w:val="center"/>
              <w:rPr>
                <w:rFonts w:ascii="Arial" w:hAnsi="Arial" w:cs="Arial"/>
                <w:b/>
              </w:rPr>
            </w:pPr>
            <w:r w:rsidRPr="00BE2411">
              <w:rPr>
                <w:rFonts w:ascii="Arial" w:hAnsi="Arial" w:cs="Arial"/>
                <w:b/>
              </w:rPr>
              <w:t>Item</w:t>
            </w:r>
          </w:p>
        </w:tc>
        <w:tc>
          <w:tcPr>
            <w:tcW w:w="415" w:type="pct"/>
            <w:shd w:val="clear" w:color="auto" w:fill="D9D9D9" w:themeFill="background1" w:themeFillShade="D9"/>
            <w:hideMark/>
          </w:tcPr>
          <w:p w14:paraId="7D53061E" w14:textId="77777777" w:rsidR="00917DF3" w:rsidRPr="00BE2411" w:rsidRDefault="00917DF3" w:rsidP="00917DF3">
            <w:pPr>
              <w:jc w:val="center"/>
              <w:rPr>
                <w:rFonts w:ascii="Arial" w:hAnsi="Arial" w:cs="Arial"/>
                <w:b/>
              </w:rPr>
            </w:pPr>
            <w:r w:rsidRPr="00BE2411">
              <w:rPr>
                <w:rFonts w:ascii="Arial" w:hAnsi="Arial" w:cs="Arial"/>
                <w:b/>
              </w:rPr>
              <w:t>Type</w:t>
            </w:r>
          </w:p>
        </w:tc>
        <w:tc>
          <w:tcPr>
            <w:tcW w:w="2954" w:type="pct"/>
            <w:shd w:val="clear" w:color="auto" w:fill="D9D9D9" w:themeFill="background1" w:themeFillShade="D9"/>
            <w:hideMark/>
          </w:tcPr>
          <w:p w14:paraId="751EACB9" w14:textId="77777777" w:rsidR="00917DF3" w:rsidRPr="00BE2411" w:rsidRDefault="00917DF3" w:rsidP="00917DF3">
            <w:pPr>
              <w:rPr>
                <w:rFonts w:ascii="Arial" w:hAnsi="Arial" w:cs="Arial"/>
                <w:b/>
              </w:rPr>
            </w:pPr>
            <w:r w:rsidRPr="00BE2411">
              <w:rPr>
                <w:rFonts w:ascii="Arial" w:hAnsi="Arial" w:cs="Arial"/>
                <w:b/>
              </w:rPr>
              <w:t>Business Need</w:t>
            </w:r>
          </w:p>
        </w:tc>
        <w:tc>
          <w:tcPr>
            <w:tcW w:w="563" w:type="pct"/>
            <w:shd w:val="clear" w:color="auto" w:fill="D9D9D9" w:themeFill="background1" w:themeFillShade="D9"/>
          </w:tcPr>
          <w:p w14:paraId="4B3EB57D" w14:textId="4F9BD644" w:rsidR="00917DF3" w:rsidRPr="00BE2411" w:rsidRDefault="00917DF3" w:rsidP="00917DF3">
            <w:pPr>
              <w:jc w:val="center"/>
              <w:rPr>
                <w:rFonts w:ascii="Arial" w:hAnsi="Arial" w:cs="Arial"/>
                <w:b/>
              </w:rPr>
            </w:pPr>
            <w:r>
              <w:rPr>
                <w:rFonts w:ascii="Arial" w:hAnsi="Arial" w:cs="Arial"/>
                <w:b/>
              </w:rPr>
              <w:t>RDNG #</w:t>
            </w:r>
          </w:p>
        </w:tc>
      </w:tr>
      <w:tr w:rsidR="00DB62EB" w:rsidRPr="00B77544" w14:paraId="71B9698B" w14:textId="3FC563A9" w:rsidTr="00DB62EB">
        <w:trPr>
          <w:trHeight w:val="585"/>
        </w:trPr>
        <w:tc>
          <w:tcPr>
            <w:tcW w:w="607" w:type="pct"/>
            <w:shd w:val="clear" w:color="000000" w:fill="FFFFFF"/>
            <w:vAlign w:val="center"/>
            <w:hideMark/>
          </w:tcPr>
          <w:p w14:paraId="47830FBF" w14:textId="77777777" w:rsidR="00917DF3" w:rsidRPr="008803AC" w:rsidRDefault="00917DF3" w:rsidP="00484202">
            <w:pPr>
              <w:pStyle w:val="TableText"/>
              <w:rPr>
                <w:szCs w:val="22"/>
              </w:rPr>
            </w:pPr>
            <w:r w:rsidRPr="008803AC">
              <w:rPr>
                <w:szCs w:val="22"/>
              </w:rPr>
              <w:t>BN 2</w:t>
            </w:r>
          </w:p>
        </w:tc>
        <w:tc>
          <w:tcPr>
            <w:tcW w:w="461" w:type="pct"/>
            <w:shd w:val="clear" w:color="auto" w:fill="auto"/>
            <w:vAlign w:val="center"/>
            <w:hideMark/>
          </w:tcPr>
          <w:p w14:paraId="09FFEC87" w14:textId="77777777" w:rsidR="00917DF3" w:rsidRPr="008803AC" w:rsidRDefault="00917DF3" w:rsidP="00484202">
            <w:pPr>
              <w:pStyle w:val="TableText"/>
              <w:rPr>
                <w:szCs w:val="22"/>
              </w:rPr>
            </w:pPr>
            <w:r w:rsidRPr="008803AC">
              <w:rPr>
                <w:szCs w:val="22"/>
              </w:rPr>
              <w:t> </w:t>
            </w:r>
          </w:p>
        </w:tc>
        <w:tc>
          <w:tcPr>
            <w:tcW w:w="415" w:type="pct"/>
            <w:shd w:val="clear" w:color="auto" w:fill="auto"/>
            <w:vAlign w:val="center"/>
            <w:hideMark/>
          </w:tcPr>
          <w:p w14:paraId="3A21BE3A" w14:textId="77777777" w:rsidR="00917DF3" w:rsidRPr="008803AC" w:rsidRDefault="00917DF3" w:rsidP="00484202">
            <w:pPr>
              <w:pStyle w:val="TableText"/>
              <w:rPr>
                <w:szCs w:val="22"/>
              </w:rPr>
            </w:pPr>
            <w:r w:rsidRPr="008803AC">
              <w:rPr>
                <w:szCs w:val="22"/>
              </w:rPr>
              <w:t> </w:t>
            </w:r>
          </w:p>
        </w:tc>
        <w:tc>
          <w:tcPr>
            <w:tcW w:w="2954" w:type="pct"/>
            <w:shd w:val="clear" w:color="000000" w:fill="FFFFFF"/>
            <w:vAlign w:val="center"/>
            <w:hideMark/>
          </w:tcPr>
          <w:p w14:paraId="3B8B7FFA" w14:textId="77777777" w:rsidR="00917DF3" w:rsidRPr="008803AC" w:rsidRDefault="00917DF3" w:rsidP="00484202">
            <w:pPr>
              <w:pStyle w:val="TableText"/>
              <w:rPr>
                <w:szCs w:val="22"/>
              </w:rPr>
            </w:pPr>
            <w:r w:rsidRPr="008803AC">
              <w:rPr>
                <w:szCs w:val="22"/>
              </w:rPr>
              <w:t>Create the foundation of a consolidated patient statement.</w:t>
            </w:r>
          </w:p>
        </w:tc>
        <w:tc>
          <w:tcPr>
            <w:tcW w:w="563" w:type="pct"/>
            <w:shd w:val="clear" w:color="000000" w:fill="FFFFFF"/>
          </w:tcPr>
          <w:p w14:paraId="128D2FC7" w14:textId="77777777" w:rsidR="00917DF3" w:rsidRPr="008803AC" w:rsidRDefault="00917DF3" w:rsidP="00484202">
            <w:pPr>
              <w:pStyle w:val="TableText"/>
              <w:rPr>
                <w:szCs w:val="22"/>
              </w:rPr>
            </w:pPr>
          </w:p>
        </w:tc>
      </w:tr>
      <w:tr w:rsidR="00DB62EB" w:rsidRPr="00B77544" w14:paraId="47FAC03B" w14:textId="4D6E8F8D" w:rsidTr="00DB62EB">
        <w:trPr>
          <w:trHeight w:val="585"/>
        </w:trPr>
        <w:tc>
          <w:tcPr>
            <w:tcW w:w="607" w:type="pct"/>
            <w:shd w:val="clear" w:color="000000" w:fill="FFFFFF"/>
            <w:vAlign w:val="center"/>
          </w:tcPr>
          <w:p w14:paraId="7BC94A66" w14:textId="77777777" w:rsidR="00917DF3" w:rsidRPr="008803AC" w:rsidRDefault="00917DF3" w:rsidP="00D0537A">
            <w:pPr>
              <w:pStyle w:val="TableText"/>
              <w:rPr>
                <w:szCs w:val="22"/>
              </w:rPr>
            </w:pPr>
            <w:r w:rsidRPr="008803AC">
              <w:rPr>
                <w:szCs w:val="22"/>
              </w:rPr>
              <w:t>BN 2.1</w:t>
            </w:r>
          </w:p>
        </w:tc>
        <w:tc>
          <w:tcPr>
            <w:tcW w:w="461" w:type="pct"/>
            <w:shd w:val="clear" w:color="auto" w:fill="auto"/>
            <w:vAlign w:val="center"/>
          </w:tcPr>
          <w:p w14:paraId="74381A78" w14:textId="77777777" w:rsidR="00917DF3" w:rsidRPr="008803AC" w:rsidRDefault="00917DF3" w:rsidP="00D0537A">
            <w:pPr>
              <w:pStyle w:val="TableText"/>
              <w:rPr>
                <w:szCs w:val="22"/>
              </w:rPr>
            </w:pPr>
          </w:p>
        </w:tc>
        <w:tc>
          <w:tcPr>
            <w:tcW w:w="415" w:type="pct"/>
            <w:shd w:val="clear" w:color="auto" w:fill="auto"/>
            <w:vAlign w:val="center"/>
          </w:tcPr>
          <w:p w14:paraId="275C71B2" w14:textId="77777777" w:rsidR="00917DF3" w:rsidRPr="008803AC" w:rsidRDefault="00917DF3" w:rsidP="00D0537A">
            <w:pPr>
              <w:pStyle w:val="TableText"/>
              <w:rPr>
                <w:szCs w:val="22"/>
              </w:rPr>
            </w:pPr>
          </w:p>
        </w:tc>
        <w:tc>
          <w:tcPr>
            <w:tcW w:w="2954" w:type="pct"/>
            <w:shd w:val="clear" w:color="000000" w:fill="FFFFFF"/>
          </w:tcPr>
          <w:p w14:paraId="20827622" w14:textId="77777777" w:rsidR="00917DF3" w:rsidRPr="008803AC" w:rsidRDefault="00917DF3" w:rsidP="00D0537A">
            <w:pPr>
              <w:pStyle w:val="TableText"/>
              <w:rPr>
                <w:szCs w:val="22"/>
              </w:rPr>
            </w:pPr>
            <w:r w:rsidRPr="008803AC">
              <w:rPr>
                <w:color w:val="000000"/>
                <w:szCs w:val="22"/>
              </w:rPr>
              <w:t>Analyze and design the foundation software and processes for the creation of a consolidated patient statement.</w:t>
            </w:r>
          </w:p>
        </w:tc>
        <w:tc>
          <w:tcPr>
            <w:tcW w:w="563" w:type="pct"/>
            <w:shd w:val="clear" w:color="000000" w:fill="FFFFFF"/>
          </w:tcPr>
          <w:p w14:paraId="2585FF26" w14:textId="77777777" w:rsidR="00917DF3" w:rsidRPr="008803AC" w:rsidRDefault="00917DF3" w:rsidP="00D0537A">
            <w:pPr>
              <w:pStyle w:val="TableText"/>
              <w:rPr>
                <w:color w:val="000000"/>
                <w:szCs w:val="22"/>
              </w:rPr>
            </w:pPr>
          </w:p>
        </w:tc>
      </w:tr>
      <w:tr w:rsidR="00DB62EB" w:rsidRPr="00B77544" w14:paraId="49AA4C22" w14:textId="209A1000" w:rsidTr="00DB62EB">
        <w:trPr>
          <w:trHeight w:val="585"/>
        </w:trPr>
        <w:tc>
          <w:tcPr>
            <w:tcW w:w="607" w:type="pct"/>
            <w:shd w:val="clear" w:color="000000" w:fill="FFFFFF"/>
            <w:vAlign w:val="center"/>
          </w:tcPr>
          <w:p w14:paraId="0E6F15A3" w14:textId="77777777" w:rsidR="00917DF3" w:rsidRPr="008803AC" w:rsidRDefault="00917DF3" w:rsidP="00D0537A">
            <w:pPr>
              <w:pStyle w:val="TableText"/>
              <w:rPr>
                <w:szCs w:val="22"/>
              </w:rPr>
            </w:pPr>
            <w:r w:rsidRPr="008803AC">
              <w:rPr>
                <w:szCs w:val="22"/>
              </w:rPr>
              <w:t>BN 2.2</w:t>
            </w:r>
          </w:p>
        </w:tc>
        <w:tc>
          <w:tcPr>
            <w:tcW w:w="461" w:type="pct"/>
            <w:shd w:val="clear" w:color="auto" w:fill="auto"/>
            <w:vAlign w:val="center"/>
          </w:tcPr>
          <w:p w14:paraId="569DD95E" w14:textId="77777777" w:rsidR="00917DF3" w:rsidRPr="008803AC" w:rsidRDefault="00917DF3" w:rsidP="00D0537A">
            <w:pPr>
              <w:pStyle w:val="TableText"/>
              <w:rPr>
                <w:szCs w:val="22"/>
              </w:rPr>
            </w:pPr>
          </w:p>
        </w:tc>
        <w:tc>
          <w:tcPr>
            <w:tcW w:w="415" w:type="pct"/>
            <w:shd w:val="clear" w:color="auto" w:fill="auto"/>
            <w:vAlign w:val="center"/>
          </w:tcPr>
          <w:p w14:paraId="00A8CC1C" w14:textId="77777777" w:rsidR="00917DF3" w:rsidRPr="008803AC" w:rsidRDefault="00917DF3" w:rsidP="00D0537A">
            <w:pPr>
              <w:pStyle w:val="TableText"/>
              <w:rPr>
                <w:szCs w:val="22"/>
              </w:rPr>
            </w:pPr>
          </w:p>
        </w:tc>
        <w:tc>
          <w:tcPr>
            <w:tcW w:w="2954" w:type="pct"/>
            <w:shd w:val="clear" w:color="000000" w:fill="FFFFFF"/>
          </w:tcPr>
          <w:p w14:paraId="66AB034B" w14:textId="77777777" w:rsidR="00917DF3" w:rsidRPr="008803AC" w:rsidRDefault="00917DF3" w:rsidP="00D0537A">
            <w:pPr>
              <w:pStyle w:val="TableText"/>
              <w:rPr>
                <w:szCs w:val="22"/>
              </w:rPr>
            </w:pPr>
            <w:r w:rsidRPr="008803AC">
              <w:rPr>
                <w:color w:val="000000"/>
                <w:szCs w:val="22"/>
              </w:rPr>
              <w:t xml:space="preserve">Create the preliminary features of an initial system containing a </w:t>
            </w:r>
            <w:proofErr w:type="gramStart"/>
            <w:r w:rsidRPr="008803AC">
              <w:rPr>
                <w:color w:val="000000"/>
                <w:szCs w:val="22"/>
              </w:rPr>
              <w:t>monthly consolidated</w:t>
            </w:r>
            <w:proofErr w:type="gramEnd"/>
            <w:r w:rsidRPr="008803AC">
              <w:rPr>
                <w:color w:val="000000"/>
                <w:szCs w:val="22"/>
              </w:rPr>
              <w:t xml:space="preserve"> patient statement that reflects activity throughout the VA system.</w:t>
            </w:r>
          </w:p>
        </w:tc>
        <w:tc>
          <w:tcPr>
            <w:tcW w:w="563" w:type="pct"/>
            <w:shd w:val="clear" w:color="000000" w:fill="FFFFFF"/>
          </w:tcPr>
          <w:p w14:paraId="51649682" w14:textId="77777777" w:rsidR="00917DF3" w:rsidRPr="008803AC" w:rsidRDefault="00917DF3" w:rsidP="00D0537A">
            <w:pPr>
              <w:pStyle w:val="TableText"/>
              <w:rPr>
                <w:color w:val="000000"/>
                <w:szCs w:val="22"/>
              </w:rPr>
            </w:pPr>
          </w:p>
        </w:tc>
      </w:tr>
      <w:tr w:rsidR="00DB62EB" w:rsidRPr="00B77544" w14:paraId="2CF06305" w14:textId="1AEED025" w:rsidTr="00DB62EB">
        <w:trPr>
          <w:trHeight w:val="300"/>
        </w:trPr>
        <w:tc>
          <w:tcPr>
            <w:tcW w:w="607" w:type="pct"/>
            <w:shd w:val="clear" w:color="000000" w:fill="FFFFFF"/>
            <w:vAlign w:val="center"/>
            <w:hideMark/>
          </w:tcPr>
          <w:p w14:paraId="5EE6A484" w14:textId="77777777" w:rsidR="00917DF3" w:rsidRPr="008803AC" w:rsidRDefault="00917DF3" w:rsidP="00484202">
            <w:pPr>
              <w:pStyle w:val="TableText"/>
              <w:rPr>
                <w:szCs w:val="22"/>
              </w:rPr>
            </w:pPr>
            <w:r w:rsidRPr="008803AC">
              <w:rPr>
                <w:szCs w:val="22"/>
              </w:rPr>
              <w:t>BN 3</w:t>
            </w:r>
          </w:p>
        </w:tc>
        <w:tc>
          <w:tcPr>
            <w:tcW w:w="461" w:type="pct"/>
            <w:shd w:val="clear" w:color="auto" w:fill="auto"/>
            <w:vAlign w:val="center"/>
            <w:hideMark/>
          </w:tcPr>
          <w:p w14:paraId="51423C9C" w14:textId="77777777" w:rsidR="00917DF3" w:rsidRPr="008803AC" w:rsidRDefault="00917DF3" w:rsidP="00484202">
            <w:pPr>
              <w:pStyle w:val="TableText"/>
              <w:rPr>
                <w:szCs w:val="22"/>
              </w:rPr>
            </w:pPr>
            <w:r w:rsidRPr="008803AC">
              <w:rPr>
                <w:szCs w:val="22"/>
              </w:rPr>
              <w:t> </w:t>
            </w:r>
          </w:p>
        </w:tc>
        <w:tc>
          <w:tcPr>
            <w:tcW w:w="415" w:type="pct"/>
            <w:shd w:val="clear" w:color="auto" w:fill="auto"/>
            <w:vAlign w:val="center"/>
            <w:hideMark/>
          </w:tcPr>
          <w:p w14:paraId="751C12A5" w14:textId="77777777" w:rsidR="00917DF3" w:rsidRPr="008803AC" w:rsidRDefault="00917DF3" w:rsidP="00484202">
            <w:pPr>
              <w:pStyle w:val="TableText"/>
              <w:rPr>
                <w:szCs w:val="22"/>
              </w:rPr>
            </w:pPr>
            <w:r w:rsidRPr="008803AC">
              <w:rPr>
                <w:szCs w:val="22"/>
              </w:rPr>
              <w:t> </w:t>
            </w:r>
          </w:p>
        </w:tc>
        <w:tc>
          <w:tcPr>
            <w:tcW w:w="2954" w:type="pct"/>
            <w:shd w:val="clear" w:color="000000" w:fill="FFFFFF"/>
            <w:vAlign w:val="center"/>
            <w:hideMark/>
          </w:tcPr>
          <w:p w14:paraId="51044C4F" w14:textId="77777777" w:rsidR="00917DF3" w:rsidRPr="008803AC" w:rsidRDefault="00917DF3" w:rsidP="00484202">
            <w:pPr>
              <w:pStyle w:val="TableText"/>
              <w:rPr>
                <w:szCs w:val="22"/>
              </w:rPr>
            </w:pPr>
            <w:r w:rsidRPr="008803AC">
              <w:rPr>
                <w:szCs w:val="22"/>
              </w:rPr>
              <w:t xml:space="preserve">Consolidate patient statement(s) within a single billing cycle. </w:t>
            </w:r>
          </w:p>
        </w:tc>
        <w:tc>
          <w:tcPr>
            <w:tcW w:w="563" w:type="pct"/>
            <w:shd w:val="clear" w:color="000000" w:fill="FFFFFF"/>
          </w:tcPr>
          <w:p w14:paraId="56B3E9E4" w14:textId="77777777" w:rsidR="00917DF3" w:rsidRPr="008803AC" w:rsidRDefault="00917DF3" w:rsidP="00484202">
            <w:pPr>
              <w:pStyle w:val="TableText"/>
              <w:rPr>
                <w:szCs w:val="22"/>
              </w:rPr>
            </w:pPr>
          </w:p>
        </w:tc>
      </w:tr>
      <w:tr w:rsidR="00DB62EB" w:rsidRPr="00B77544" w14:paraId="457DD00F" w14:textId="4F20B07C" w:rsidTr="00DB62EB">
        <w:trPr>
          <w:trHeight w:val="300"/>
        </w:trPr>
        <w:tc>
          <w:tcPr>
            <w:tcW w:w="607" w:type="pct"/>
            <w:shd w:val="clear" w:color="000000" w:fill="FFFFFF"/>
            <w:vAlign w:val="center"/>
          </w:tcPr>
          <w:p w14:paraId="0E7C9E6D" w14:textId="77777777" w:rsidR="00917DF3" w:rsidRPr="008803AC" w:rsidRDefault="00917DF3" w:rsidP="00D0537A">
            <w:pPr>
              <w:pStyle w:val="TableText"/>
              <w:rPr>
                <w:szCs w:val="22"/>
              </w:rPr>
            </w:pPr>
            <w:r w:rsidRPr="008803AC">
              <w:rPr>
                <w:szCs w:val="22"/>
              </w:rPr>
              <w:t>BN 3.3</w:t>
            </w:r>
          </w:p>
        </w:tc>
        <w:tc>
          <w:tcPr>
            <w:tcW w:w="461" w:type="pct"/>
            <w:shd w:val="clear" w:color="auto" w:fill="auto"/>
            <w:vAlign w:val="center"/>
          </w:tcPr>
          <w:p w14:paraId="5DD68720" w14:textId="77777777" w:rsidR="00917DF3" w:rsidRPr="008803AC" w:rsidRDefault="00917DF3" w:rsidP="00D0537A">
            <w:pPr>
              <w:pStyle w:val="TableText"/>
              <w:rPr>
                <w:szCs w:val="22"/>
              </w:rPr>
            </w:pPr>
          </w:p>
        </w:tc>
        <w:tc>
          <w:tcPr>
            <w:tcW w:w="415" w:type="pct"/>
            <w:shd w:val="clear" w:color="auto" w:fill="auto"/>
            <w:vAlign w:val="center"/>
          </w:tcPr>
          <w:p w14:paraId="0A0AB410" w14:textId="77777777" w:rsidR="00917DF3" w:rsidRPr="008803AC" w:rsidRDefault="00917DF3" w:rsidP="00D0537A">
            <w:pPr>
              <w:pStyle w:val="TableText"/>
              <w:rPr>
                <w:szCs w:val="22"/>
              </w:rPr>
            </w:pPr>
          </w:p>
        </w:tc>
        <w:tc>
          <w:tcPr>
            <w:tcW w:w="2954" w:type="pct"/>
            <w:shd w:val="clear" w:color="000000" w:fill="FFFFFF"/>
          </w:tcPr>
          <w:p w14:paraId="57AA90B2" w14:textId="77777777" w:rsidR="00917DF3" w:rsidRPr="008803AC" w:rsidRDefault="00917DF3" w:rsidP="00D0537A">
            <w:pPr>
              <w:pStyle w:val="TableText"/>
              <w:rPr>
                <w:szCs w:val="22"/>
              </w:rPr>
            </w:pPr>
            <w:r w:rsidRPr="008803AC">
              <w:rPr>
                <w:szCs w:val="22"/>
              </w:rPr>
              <w:t>The system shall generate a consolidated statement combining all active outstanding account charges (regardless of the VA facility) based on the Veteran's billing cycle.</w:t>
            </w:r>
          </w:p>
        </w:tc>
        <w:tc>
          <w:tcPr>
            <w:tcW w:w="563" w:type="pct"/>
            <w:shd w:val="clear" w:color="000000" w:fill="FFFFFF"/>
          </w:tcPr>
          <w:p w14:paraId="341F6B06" w14:textId="77777777" w:rsidR="00917DF3" w:rsidRPr="008803AC" w:rsidRDefault="00917DF3" w:rsidP="00D0537A">
            <w:pPr>
              <w:pStyle w:val="TableText"/>
              <w:rPr>
                <w:szCs w:val="22"/>
              </w:rPr>
            </w:pPr>
          </w:p>
        </w:tc>
      </w:tr>
      <w:tr w:rsidR="00DB62EB" w:rsidRPr="00B77544" w14:paraId="3B12CA3E" w14:textId="3459A730" w:rsidTr="00DB62EB">
        <w:trPr>
          <w:trHeight w:val="300"/>
        </w:trPr>
        <w:tc>
          <w:tcPr>
            <w:tcW w:w="607" w:type="pct"/>
            <w:shd w:val="clear" w:color="000000" w:fill="FFFFFF"/>
            <w:vAlign w:val="center"/>
          </w:tcPr>
          <w:p w14:paraId="2551BB6E" w14:textId="20401310" w:rsidR="00917DF3" w:rsidRPr="008803AC" w:rsidRDefault="00917DF3" w:rsidP="00D0537A">
            <w:pPr>
              <w:pStyle w:val="TableText"/>
              <w:rPr>
                <w:szCs w:val="22"/>
              </w:rPr>
            </w:pPr>
            <w:r w:rsidRPr="008803AC">
              <w:rPr>
                <w:szCs w:val="22"/>
              </w:rPr>
              <w:t>BN 7</w:t>
            </w:r>
          </w:p>
        </w:tc>
        <w:tc>
          <w:tcPr>
            <w:tcW w:w="461" w:type="pct"/>
            <w:shd w:val="clear" w:color="auto" w:fill="auto"/>
            <w:vAlign w:val="center"/>
          </w:tcPr>
          <w:p w14:paraId="4B903E5B" w14:textId="77777777" w:rsidR="00917DF3" w:rsidRPr="008803AC" w:rsidRDefault="00917DF3" w:rsidP="00D0537A">
            <w:pPr>
              <w:pStyle w:val="TableText"/>
              <w:rPr>
                <w:szCs w:val="22"/>
              </w:rPr>
            </w:pPr>
          </w:p>
        </w:tc>
        <w:tc>
          <w:tcPr>
            <w:tcW w:w="415" w:type="pct"/>
            <w:shd w:val="clear" w:color="auto" w:fill="auto"/>
            <w:vAlign w:val="center"/>
          </w:tcPr>
          <w:p w14:paraId="77B50943" w14:textId="77777777" w:rsidR="00917DF3" w:rsidRPr="008803AC" w:rsidRDefault="00917DF3" w:rsidP="00D0537A">
            <w:pPr>
              <w:pStyle w:val="TableText"/>
              <w:rPr>
                <w:szCs w:val="22"/>
              </w:rPr>
            </w:pPr>
          </w:p>
        </w:tc>
        <w:tc>
          <w:tcPr>
            <w:tcW w:w="2954" w:type="pct"/>
            <w:shd w:val="clear" w:color="000000" w:fill="FFFFFF"/>
            <w:vAlign w:val="center"/>
          </w:tcPr>
          <w:p w14:paraId="7731583B" w14:textId="10BAE468" w:rsidR="00917DF3" w:rsidRPr="008803AC" w:rsidRDefault="00917DF3" w:rsidP="00D0537A">
            <w:pPr>
              <w:pStyle w:val="TableText"/>
              <w:rPr>
                <w:szCs w:val="22"/>
              </w:rPr>
            </w:pPr>
            <w:r w:rsidRPr="008803AC">
              <w:rPr>
                <w:szCs w:val="22"/>
              </w:rPr>
              <w:t>The system shall employ PIV 2 Factor Authentication for application access and security.</w:t>
            </w:r>
          </w:p>
        </w:tc>
        <w:tc>
          <w:tcPr>
            <w:tcW w:w="563" w:type="pct"/>
            <w:shd w:val="clear" w:color="000000" w:fill="FFFFFF"/>
          </w:tcPr>
          <w:p w14:paraId="6E6FA664" w14:textId="77777777" w:rsidR="00917DF3" w:rsidRPr="008803AC" w:rsidRDefault="00917DF3" w:rsidP="00D0537A">
            <w:pPr>
              <w:pStyle w:val="TableText"/>
              <w:rPr>
                <w:szCs w:val="22"/>
              </w:rPr>
            </w:pPr>
          </w:p>
        </w:tc>
      </w:tr>
      <w:tr w:rsidR="00DB62EB" w:rsidRPr="00B77544" w14:paraId="67236903" w14:textId="4C4F2EE2" w:rsidTr="00DB62EB">
        <w:trPr>
          <w:trHeight w:val="315"/>
        </w:trPr>
        <w:tc>
          <w:tcPr>
            <w:tcW w:w="607" w:type="pct"/>
            <w:shd w:val="clear" w:color="auto" w:fill="F2F2F2" w:themeFill="background1" w:themeFillShade="F2"/>
            <w:noWrap/>
            <w:vAlign w:val="center"/>
            <w:hideMark/>
          </w:tcPr>
          <w:p w14:paraId="51CF50F0" w14:textId="77777777" w:rsidR="00917DF3" w:rsidRPr="008803AC" w:rsidRDefault="00917DF3" w:rsidP="00D0537A">
            <w:pPr>
              <w:pStyle w:val="TableText"/>
              <w:rPr>
                <w:color w:val="000000"/>
                <w:szCs w:val="22"/>
              </w:rPr>
            </w:pPr>
            <w:r w:rsidRPr="008803AC">
              <w:rPr>
                <w:color w:val="000000"/>
                <w:szCs w:val="22"/>
              </w:rPr>
              <w:t> </w:t>
            </w:r>
          </w:p>
        </w:tc>
        <w:tc>
          <w:tcPr>
            <w:tcW w:w="461" w:type="pct"/>
            <w:shd w:val="clear" w:color="auto" w:fill="F2F2F2" w:themeFill="background1" w:themeFillShade="F2"/>
            <w:vAlign w:val="center"/>
            <w:hideMark/>
          </w:tcPr>
          <w:p w14:paraId="1960F8C8" w14:textId="77777777" w:rsidR="00917DF3" w:rsidRPr="008803AC" w:rsidRDefault="00917DF3" w:rsidP="00D0537A">
            <w:pPr>
              <w:pStyle w:val="TableText"/>
              <w:rPr>
                <w:color w:val="000000"/>
                <w:szCs w:val="22"/>
              </w:rPr>
            </w:pPr>
            <w:r w:rsidRPr="008803AC">
              <w:rPr>
                <w:color w:val="000000"/>
                <w:szCs w:val="22"/>
              </w:rPr>
              <w:t>1.0.0</w:t>
            </w:r>
          </w:p>
        </w:tc>
        <w:tc>
          <w:tcPr>
            <w:tcW w:w="415" w:type="pct"/>
            <w:shd w:val="clear" w:color="auto" w:fill="F2F2F2" w:themeFill="background1" w:themeFillShade="F2"/>
            <w:vAlign w:val="center"/>
            <w:hideMark/>
          </w:tcPr>
          <w:p w14:paraId="3834D238" w14:textId="77777777" w:rsidR="00917DF3" w:rsidRPr="008803AC" w:rsidRDefault="00917DF3" w:rsidP="00D0537A">
            <w:pPr>
              <w:pStyle w:val="TableText"/>
              <w:rPr>
                <w:color w:val="000000"/>
                <w:szCs w:val="22"/>
              </w:rPr>
            </w:pPr>
            <w:r w:rsidRPr="008803AC">
              <w:rPr>
                <w:color w:val="000000"/>
                <w:szCs w:val="22"/>
              </w:rPr>
              <w:t>Epic</w:t>
            </w:r>
          </w:p>
        </w:tc>
        <w:tc>
          <w:tcPr>
            <w:tcW w:w="2954" w:type="pct"/>
            <w:shd w:val="clear" w:color="auto" w:fill="F2F2F2" w:themeFill="background1" w:themeFillShade="F2"/>
            <w:vAlign w:val="center"/>
            <w:hideMark/>
          </w:tcPr>
          <w:p w14:paraId="5D7185B5" w14:textId="78B376B9" w:rsidR="00917DF3" w:rsidRPr="008803AC" w:rsidRDefault="003D0F37" w:rsidP="00D0537A">
            <w:pPr>
              <w:pStyle w:val="TableText"/>
              <w:rPr>
                <w:color w:val="000000"/>
                <w:szCs w:val="22"/>
              </w:rPr>
            </w:pPr>
            <w:r>
              <w:rPr>
                <w:color w:val="000000"/>
                <w:szCs w:val="22"/>
              </w:rPr>
              <w:t>Generate</w:t>
            </w:r>
            <w:r w:rsidR="00A4203E">
              <w:rPr>
                <w:color w:val="000000"/>
                <w:szCs w:val="22"/>
              </w:rPr>
              <w:t xml:space="preserve"> and </w:t>
            </w:r>
            <w:r w:rsidR="00917DF3" w:rsidRPr="008803AC">
              <w:rPr>
                <w:color w:val="000000"/>
                <w:szCs w:val="22"/>
              </w:rPr>
              <w:t>Load FPS Data</w:t>
            </w:r>
          </w:p>
        </w:tc>
        <w:tc>
          <w:tcPr>
            <w:tcW w:w="563" w:type="pct"/>
            <w:shd w:val="clear" w:color="auto" w:fill="F2F2F2" w:themeFill="background1" w:themeFillShade="F2"/>
          </w:tcPr>
          <w:p w14:paraId="14C664F4" w14:textId="77777777" w:rsidR="00917DF3" w:rsidRPr="008803AC" w:rsidRDefault="00917DF3" w:rsidP="00D0537A">
            <w:pPr>
              <w:pStyle w:val="TableText"/>
              <w:rPr>
                <w:color w:val="000000"/>
                <w:szCs w:val="22"/>
              </w:rPr>
            </w:pPr>
          </w:p>
        </w:tc>
      </w:tr>
      <w:tr w:rsidR="00DB62EB" w:rsidRPr="00B77544" w14:paraId="7EC18FCC" w14:textId="1A1B97BF" w:rsidTr="00DB62EB">
        <w:trPr>
          <w:trHeight w:val="870"/>
        </w:trPr>
        <w:tc>
          <w:tcPr>
            <w:tcW w:w="607" w:type="pct"/>
            <w:shd w:val="clear" w:color="000000" w:fill="FFFFFF"/>
            <w:vAlign w:val="center"/>
            <w:hideMark/>
          </w:tcPr>
          <w:p w14:paraId="61B045D3" w14:textId="77777777" w:rsidR="00917DF3" w:rsidRPr="008803AC" w:rsidRDefault="00917DF3" w:rsidP="00D0537A">
            <w:pPr>
              <w:pStyle w:val="TableText"/>
              <w:rPr>
                <w:color w:val="000000"/>
                <w:szCs w:val="22"/>
              </w:rPr>
            </w:pPr>
            <w:r w:rsidRPr="008803AC">
              <w:rPr>
                <w:color w:val="000000"/>
                <w:szCs w:val="22"/>
              </w:rPr>
              <w:t>BN 2.2, 4</w:t>
            </w:r>
          </w:p>
        </w:tc>
        <w:tc>
          <w:tcPr>
            <w:tcW w:w="461" w:type="pct"/>
            <w:shd w:val="clear" w:color="auto" w:fill="auto"/>
            <w:vAlign w:val="center"/>
            <w:hideMark/>
          </w:tcPr>
          <w:p w14:paraId="4273A2E4" w14:textId="77777777" w:rsidR="00917DF3" w:rsidRPr="008803AC" w:rsidRDefault="00917DF3" w:rsidP="00D0537A">
            <w:pPr>
              <w:pStyle w:val="TableText"/>
              <w:rPr>
                <w:color w:val="000000"/>
                <w:szCs w:val="22"/>
              </w:rPr>
            </w:pPr>
            <w:r w:rsidRPr="008803AC">
              <w:rPr>
                <w:color w:val="000000"/>
                <w:szCs w:val="22"/>
              </w:rPr>
              <w:t>1.1.0</w:t>
            </w:r>
          </w:p>
        </w:tc>
        <w:tc>
          <w:tcPr>
            <w:tcW w:w="415" w:type="pct"/>
            <w:shd w:val="clear" w:color="auto" w:fill="auto"/>
            <w:vAlign w:val="center"/>
            <w:hideMark/>
          </w:tcPr>
          <w:p w14:paraId="693CEC9A" w14:textId="77777777" w:rsidR="00917DF3" w:rsidRPr="008803AC" w:rsidRDefault="00917DF3" w:rsidP="00D0537A">
            <w:pPr>
              <w:pStyle w:val="TableText"/>
              <w:rPr>
                <w:color w:val="000000"/>
                <w:szCs w:val="22"/>
              </w:rPr>
            </w:pPr>
            <w:r w:rsidRPr="008803AC">
              <w:rPr>
                <w:color w:val="000000"/>
                <w:szCs w:val="22"/>
              </w:rPr>
              <w:t>User Story</w:t>
            </w:r>
          </w:p>
        </w:tc>
        <w:tc>
          <w:tcPr>
            <w:tcW w:w="2954" w:type="pct"/>
            <w:shd w:val="clear" w:color="000000" w:fill="FFFFFF"/>
            <w:vAlign w:val="center"/>
            <w:hideMark/>
          </w:tcPr>
          <w:p w14:paraId="614DBFBD" w14:textId="77777777" w:rsidR="00917DF3" w:rsidRPr="008803AC" w:rsidRDefault="00917DF3" w:rsidP="00D0537A">
            <w:pPr>
              <w:pStyle w:val="TableText"/>
              <w:rPr>
                <w:color w:val="000000"/>
                <w:szCs w:val="22"/>
              </w:rPr>
            </w:pPr>
            <w:r w:rsidRPr="008803AC">
              <w:rPr>
                <w:color w:val="000000"/>
                <w:szCs w:val="22"/>
              </w:rPr>
              <w:t xml:space="preserve">As a VistA user, I want FPS data sent to CBSS so that </w:t>
            </w:r>
            <w:proofErr w:type="gramStart"/>
            <w:r w:rsidRPr="008803AC">
              <w:rPr>
                <w:color w:val="000000"/>
                <w:szCs w:val="22"/>
              </w:rPr>
              <w:t>facility patient statement transactions</w:t>
            </w:r>
            <w:proofErr w:type="gramEnd"/>
            <w:r w:rsidRPr="008803AC">
              <w:rPr>
                <w:color w:val="000000"/>
                <w:szCs w:val="22"/>
              </w:rPr>
              <w:t xml:space="preserve"> can be consolidated into a single patient statement.</w:t>
            </w:r>
          </w:p>
        </w:tc>
        <w:tc>
          <w:tcPr>
            <w:tcW w:w="563" w:type="pct"/>
            <w:shd w:val="clear" w:color="000000" w:fill="FFFFFF"/>
          </w:tcPr>
          <w:p w14:paraId="2F992938" w14:textId="0B6FB4B8" w:rsidR="00917DF3" w:rsidRPr="008803AC" w:rsidRDefault="00D366B5" w:rsidP="00D0537A">
            <w:pPr>
              <w:pStyle w:val="TableText"/>
              <w:rPr>
                <w:color w:val="000000"/>
                <w:szCs w:val="22"/>
              </w:rPr>
            </w:pPr>
            <w:r>
              <w:rPr>
                <w:color w:val="000000"/>
                <w:szCs w:val="22"/>
              </w:rPr>
              <w:t>880275</w:t>
            </w:r>
          </w:p>
        </w:tc>
      </w:tr>
      <w:tr w:rsidR="00DB62EB" w:rsidRPr="00B77544" w14:paraId="5866BB1A" w14:textId="21CF10FA" w:rsidTr="00DB62EB">
        <w:trPr>
          <w:trHeight w:val="870"/>
        </w:trPr>
        <w:tc>
          <w:tcPr>
            <w:tcW w:w="607" w:type="pct"/>
            <w:shd w:val="clear" w:color="000000" w:fill="FFFFFF"/>
            <w:vAlign w:val="center"/>
            <w:hideMark/>
          </w:tcPr>
          <w:p w14:paraId="0C596017" w14:textId="77777777" w:rsidR="00917DF3" w:rsidRPr="008803AC" w:rsidRDefault="00917DF3" w:rsidP="00D0537A">
            <w:pPr>
              <w:pStyle w:val="TableText"/>
              <w:rPr>
                <w:color w:val="000000"/>
                <w:szCs w:val="22"/>
              </w:rPr>
            </w:pPr>
            <w:r w:rsidRPr="008803AC">
              <w:rPr>
                <w:color w:val="000000"/>
                <w:szCs w:val="22"/>
              </w:rPr>
              <w:t>BN 2.1, 4</w:t>
            </w:r>
          </w:p>
        </w:tc>
        <w:tc>
          <w:tcPr>
            <w:tcW w:w="461" w:type="pct"/>
            <w:shd w:val="clear" w:color="auto" w:fill="auto"/>
            <w:vAlign w:val="center"/>
            <w:hideMark/>
          </w:tcPr>
          <w:p w14:paraId="5BC809A7" w14:textId="77777777" w:rsidR="00917DF3" w:rsidRPr="008803AC" w:rsidRDefault="00917DF3" w:rsidP="00D0537A">
            <w:pPr>
              <w:pStyle w:val="TableText"/>
              <w:rPr>
                <w:color w:val="000000"/>
                <w:szCs w:val="22"/>
              </w:rPr>
            </w:pPr>
            <w:r w:rsidRPr="008803AC">
              <w:rPr>
                <w:color w:val="000000"/>
                <w:szCs w:val="22"/>
              </w:rPr>
              <w:t>1.1.1</w:t>
            </w:r>
          </w:p>
        </w:tc>
        <w:tc>
          <w:tcPr>
            <w:tcW w:w="415" w:type="pct"/>
            <w:shd w:val="clear" w:color="auto" w:fill="auto"/>
            <w:vAlign w:val="center"/>
            <w:hideMark/>
          </w:tcPr>
          <w:p w14:paraId="24272775" w14:textId="77777777" w:rsidR="00917DF3" w:rsidRPr="008803AC" w:rsidRDefault="00917DF3" w:rsidP="00D0537A">
            <w:pPr>
              <w:pStyle w:val="TableText"/>
              <w:rPr>
                <w:color w:val="000000"/>
                <w:szCs w:val="22"/>
              </w:rPr>
            </w:pPr>
            <w:r w:rsidRPr="008803AC">
              <w:rPr>
                <w:color w:val="000000"/>
                <w:szCs w:val="22"/>
              </w:rPr>
              <w:t>Req</w:t>
            </w:r>
          </w:p>
        </w:tc>
        <w:tc>
          <w:tcPr>
            <w:tcW w:w="2954" w:type="pct"/>
            <w:shd w:val="clear" w:color="000000" w:fill="FFFFFF"/>
            <w:vAlign w:val="center"/>
            <w:hideMark/>
          </w:tcPr>
          <w:p w14:paraId="641D53FC" w14:textId="2C34E816" w:rsidR="00917DF3" w:rsidRDefault="00917DF3" w:rsidP="00676E01">
            <w:pPr>
              <w:pStyle w:val="BodyText"/>
              <w:rPr>
                <w:rFonts w:ascii="Arial" w:hAnsi="Arial" w:cs="Arial"/>
                <w:color w:val="000000"/>
                <w:sz w:val="22"/>
                <w:szCs w:val="22"/>
              </w:rPr>
            </w:pPr>
            <w:r w:rsidRPr="005005ED">
              <w:rPr>
                <w:rFonts w:ascii="Arial" w:hAnsi="Arial" w:cs="Arial"/>
                <w:color w:val="000000"/>
                <w:sz w:val="22"/>
                <w:szCs w:val="22"/>
              </w:rPr>
              <w:t xml:space="preserve">Each VAMC shall send FPS data to </w:t>
            </w:r>
            <w:proofErr w:type="gramStart"/>
            <w:r w:rsidRPr="005005ED">
              <w:rPr>
                <w:rFonts w:ascii="Arial" w:hAnsi="Arial" w:cs="Arial"/>
                <w:color w:val="000000"/>
                <w:sz w:val="22"/>
                <w:szCs w:val="22"/>
              </w:rPr>
              <w:t>CBSS  16</w:t>
            </w:r>
            <w:proofErr w:type="gramEnd"/>
            <w:r w:rsidRPr="005005ED">
              <w:rPr>
                <w:rFonts w:ascii="Arial" w:hAnsi="Arial" w:cs="Arial"/>
                <w:color w:val="000000"/>
                <w:sz w:val="22"/>
                <w:szCs w:val="22"/>
              </w:rPr>
              <w:t xml:space="preserve"> times a month. Each transmission will contain a set of Vetera</w:t>
            </w:r>
            <w:r w:rsidR="00D03AD4">
              <w:rPr>
                <w:rFonts w:ascii="Arial" w:hAnsi="Arial" w:cs="Arial"/>
                <w:color w:val="000000"/>
                <w:sz w:val="22"/>
                <w:szCs w:val="22"/>
              </w:rPr>
              <w:t>ns based on last name.  (See</w:t>
            </w:r>
            <w:r w:rsidR="00D03AD4">
              <w:t xml:space="preserve"> </w:t>
            </w:r>
            <w:hyperlink w:anchor="_Modify_the_FPS" w:history="1">
              <w:r w:rsidR="00D03AD4" w:rsidRPr="00262DE7">
                <w:rPr>
                  <w:rStyle w:val="Hyperlink"/>
                  <w:rFonts w:ascii="Arial" w:hAnsi="Arial" w:cs="Arial"/>
                  <w:sz w:val="22"/>
                  <w:szCs w:val="22"/>
                </w:rPr>
                <w:t>Table 2-7</w:t>
              </w:r>
            </w:hyperlink>
            <w:r w:rsidRPr="005005ED">
              <w:rPr>
                <w:rFonts w:ascii="Arial" w:hAnsi="Arial" w:cs="Arial"/>
                <w:color w:val="000000"/>
                <w:sz w:val="22"/>
                <w:szCs w:val="22"/>
              </w:rPr>
              <w:t>)</w:t>
            </w:r>
          </w:p>
          <w:p w14:paraId="0D217A8A" w14:textId="36C3CA25" w:rsidR="00917DF3" w:rsidRPr="005005ED" w:rsidRDefault="00917DF3" w:rsidP="000F4992">
            <w:pPr>
              <w:pStyle w:val="BodyText"/>
              <w:ind w:left="613" w:hanging="613"/>
              <w:rPr>
                <w:rFonts w:ascii="Arial" w:hAnsi="Arial" w:cs="Arial"/>
                <w:color w:val="000000"/>
                <w:sz w:val="22"/>
                <w:szCs w:val="22"/>
              </w:rPr>
            </w:pPr>
            <w:r>
              <w:rPr>
                <w:rFonts w:ascii="Arial" w:hAnsi="Arial" w:cs="Arial"/>
                <w:color w:val="000000"/>
                <w:sz w:val="22"/>
                <w:szCs w:val="22"/>
              </w:rPr>
              <w:t xml:space="preserve">Note: </w:t>
            </w:r>
            <w:r w:rsidR="00676759">
              <w:rPr>
                <w:rFonts w:ascii="Arial" w:hAnsi="Arial" w:cs="Arial"/>
                <w:color w:val="000000"/>
                <w:sz w:val="22"/>
                <w:szCs w:val="22"/>
              </w:rPr>
              <w:t xml:space="preserve"> </w:t>
            </w:r>
            <w:r>
              <w:rPr>
                <w:rFonts w:ascii="Arial" w:hAnsi="Arial" w:cs="Arial"/>
                <w:color w:val="000000"/>
                <w:sz w:val="22"/>
                <w:szCs w:val="22"/>
              </w:rPr>
              <w:t xml:space="preserve">It </w:t>
            </w:r>
            <w:proofErr w:type="gramStart"/>
            <w:r>
              <w:rPr>
                <w:rFonts w:ascii="Arial" w:hAnsi="Arial" w:cs="Arial"/>
                <w:color w:val="000000"/>
                <w:sz w:val="22"/>
                <w:szCs w:val="22"/>
              </w:rPr>
              <w:t>is assumed</w:t>
            </w:r>
            <w:proofErr w:type="gramEnd"/>
            <w:r>
              <w:rPr>
                <w:rFonts w:ascii="Arial" w:hAnsi="Arial" w:cs="Arial"/>
                <w:color w:val="000000"/>
                <w:sz w:val="22"/>
                <w:szCs w:val="22"/>
              </w:rPr>
              <w:t xml:space="preserve"> that duplicate patient statement data is not sent per site. </w:t>
            </w:r>
          </w:p>
        </w:tc>
        <w:tc>
          <w:tcPr>
            <w:tcW w:w="563" w:type="pct"/>
            <w:shd w:val="clear" w:color="000000" w:fill="FFFFFF"/>
          </w:tcPr>
          <w:p w14:paraId="1FCB132D" w14:textId="5468EC26" w:rsidR="00917DF3" w:rsidRPr="005005ED" w:rsidRDefault="00DE26D8" w:rsidP="00676E01">
            <w:pPr>
              <w:pStyle w:val="BodyText"/>
              <w:rPr>
                <w:rFonts w:ascii="Arial" w:hAnsi="Arial" w:cs="Arial"/>
                <w:color w:val="000000"/>
                <w:sz w:val="22"/>
                <w:szCs w:val="22"/>
              </w:rPr>
            </w:pPr>
            <w:r>
              <w:rPr>
                <w:rFonts w:ascii="Arial" w:hAnsi="Arial" w:cs="Arial"/>
                <w:color w:val="000000"/>
                <w:sz w:val="22"/>
                <w:szCs w:val="22"/>
              </w:rPr>
              <w:t>880307</w:t>
            </w:r>
          </w:p>
        </w:tc>
      </w:tr>
      <w:tr w:rsidR="00DB62EB" w:rsidRPr="00B77544" w14:paraId="773CB220" w14:textId="4CAB5C58" w:rsidTr="00DB62EB">
        <w:trPr>
          <w:trHeight w:val="585"/>
        </w:trPr>
        <w:tc>
          <w:tcPr>
            <w:tcW w:w="607" w:type="pct"/>
            <w:shd w:val="clear" w:color="000000" w:fill="FFFFFF"/>
            <w:vAlign w:val="center"/>
            <w:hideMark/>
          </w:tcPr>
          <w:p w14:paraId="31F71B6D" w14:textId="77777777" w:rsidR="00917DF3" w:rsidRPr="008803AC" w:rsidRDefault="00917DF3" w:rsidP="00D0537A">
            <w:pPr>
              <w:pStyle w:val="TableText"/>
              <w:rPr>
                <w:color w:val="000000"/>
                <w:szCs w:val="22"/>
              </w:rPr>
            </w:pPr>
            <w:r w:rsidRPr="008803AC">
              <w:rPr>
                <w:color w:val="000000"/>
                <w:szCs w:val="22"/>
              </w:rPr>
              <w:t>BN 2.2, 4</w:t>
            </w:r>
          </w:p>
        </w:tc>
        <w:tc>
          <w:tcPr>
            <w:tcW w:w="461" w:type="pct"/>
            <w:shd w:val="clear" w:color="auto" w:fill="auto"/>
            <w:vAlign w:val="center"/>
            <w:hideMark/>
          </w:tcPr>
          <w:p w14:paraId="6FE3F1FF" w14:textId="77777777" w:rsidR="00917DF3" w:rsidRPr="008803AC" w:rsidRDefault="00917DF3" w:rsidP="00D0537A">
            <w:pPr>
              <w:pStyle w:val="TableText"/>
              <w:rPr>
                <w:color w:val="000000"/>
                <w:szCs w:val="22"/>
              </w:rPr>
            </w:pPr>
            <w:r w:rsidRPr="008803AC">
              <w:rPr>
                <w:color w:val="000000"/>
                <w:szCs w:val="22"/>
              </w:rPr>
              <w:t>1.1.2</w:t>
            </w:r>
          </w:p>
        </w:tc>
        <w:tc>
          <w:tcPr>
            <w:tcW w:w="415" w:type="pct"/>
            <w:shd w:val="clear" w:color="auto" w:fill="auto"/>
            <w:vAlign w:val="center"/>
            <w:hideMark/>
          </w:tcPr>
          <w:p w14:paraId="16C7B5D5" w14:textId="77777777" w:rsidR="00917DF3" w:rsidRPr="008803AC" w:rsidRDefault="00917DF3" w:rsidP="00D0537A">
            <w:pPr>
              <w:pStyle w:val="TableText"/>
              <w:rPr>
                <w:color w:val="000000"/>
                <w:szCs w:val="22"/>
              </w:rPr>
            </w:pPr>
            <w:r w:rsidRPr="008803AC">
              <w:rPr>
                <w:color w:val="000000"/>
                <w:szCs w:val="22"/>
              </w:rPr>
              <w:t>Req</w:t>
            </w:r>
          </w:p>
        </w:tc>
        <w:tc>
          <w:tcPr>
            <w:tcW w:w="2954" w:type="pct"/>
            <w:shd w:val="clear" w:color="000000" w:fill="FFFFFF"/>
            <w:vAlign w:val="center"/>
            <w:hideMark/>
          </w:tcPr>
          <w:p w14:paraId="069758F7" w14:textId="7DEEBA50" w:rsidR="00917DF3" w:rsidRPr="008803AC" w:rsidRDefault="00917DF3" w:rsidP="00676759">
            <w:pPr>
              <w:pStyle w:val="TableText"/>
              <w:rPr>
                <w:color w:val="000000"/>
                <w:szCs w:val="22"/>
              </w:rPr>
            </w:pPr>
            <w:r w:rsidRPr="008803AC">
              <w:rPr>
                <w:color w:val="000000"/>
                <w:szCs w:val="22"/>
              </w:rPr>
              <w:t xml:space="preserve">The FPS data file </w:t>
            </w:r>
            <w:proofErr w:type="gramStart"/>
            <w:r w:rsidRPr="008803AC">
              <w:rPr>
                <w:color w:val="000000"/>
                <w:szCs w:val="22"/>
              </w:rPr>
              <w:t>shall be enhanced</w:t>
            </w:r>
            <w:proofErr w:type="gramEnd"/>
            <w:r w:rsidRPr="008803AC">
              <w:rPr>
                <w:color w:val="000000"/>
                <w:szCs w:val="22"/>
              </w:rPr>
              <w:t xml:space="preserve"> to include new data elements. (CBS file layout </w:t>
            </w:r>
            <w:proofErr w:type="gramStart"/>
            <w:r w:rsidRPr="008803AC">
              <w:rPr>
                <w:color w:val="000000"/>
                <w:szCs w:val="22"/>
              </w:rPr>
              <w:t>can be found</w:t>
            </w:r>
            <w:proofErr w:type="gramEnd"/>
            <w:r w:rsidRPr="008803AC">
              <w:rPr>
                <w:color w:val="000000"/>
                <w:szCs w:val="22"/>
              </w:rPr>
              <w:t xml:space="preserve"> in the Phase 2 SDD.)  (The new data elements </w:t>
            </w:r>
            <w:proofErr w:type="gramStart"/>
            <w:r w:rsidRPr="008803AC">
              <w:rPr>
                <w:color w:val="000000"/>
                <w:szCs w:val="22"/>
              </w:rPr>
              <w:t>are identified</w:t>
            </w:r>
            <w:proofErr w:type="gramEnd"/>
            <w:r w:rsidRPr="008803AC">
              <w:rPr>
                <w:color w:val="000000"/>
                <w:szCs w:val="22"/>
              </w:rPr>
              <w:t xml:space="preserve"> in the </w:t>
            </w:r>
            <w:hyperlink w:anchor="_Enhance_the_FPS" w:history="1">
              <w:r w:rsidR="008E35F6" w:rsidRPr="00D03AD4">
                <w:rPr>
                  <w:rStyle w:val="Hyperlink"/>
                  <w:szCs w:val="22"/>
                </w:rPr>
                <w:t>Table</w:t>
              </w:r>
              <w:r w:rsidR="00D03AD4" w:rsidRPr="00D03AD4">
                <w:rPr>
                  <w:rStyle w:val="Hyperlink"/>
                  <w:szCs w:val="22"/>
                </w:rPr>
                <w:t xml:space="preserve"> 2-6</w:t>
              </w:r>
            </w:hyperlink>
            <w:r w:rsidR="00D03AD4">
              <w:rPr>
                <w:szCs w:val="22"/>
              </w:rPr>
              <w:t xml:space="preserve"> </w:t>
            </w:r>
            <w:r w:rsidRPr="008803AC">
              <w:rPr>
                <w:color w:val="000000"/>
                <w:szCs w:val="22"/>
              </w:rPr>
              <w:t>in this RSD.)</w:t>
            </w:r>
          </w:p>
        </w:tc>
        <w:tc>
          <w:tcPr>
            <w:tcW w:w="563" w:type="pct"/>
            <w:shd w:val="clear" w:color="000000" w:fill="FFFFFF"/>
          </w:tcPr>
          <w:p w14:paraId="6502823E" w14:textId="6B047E37" w:rsidR="00917DF3" w:rsidRPr="008803AC" w:rsidRDefault="00950E38" w:rsidP="00676E01">
            <w:pPr>
              <w:pStyle w:val="TableText"/>
              <w:rPr>
                <w:color w:val="000000"/>
                <w:szCs w:val="22"/>
              </w:rPr>
            </w:pPr>
            <w:r>
              <w:rPr>
                <w:color w:val="000000"/>
                <w:szCs w:val="22"/>
              </w:rPr>
              <w:t>880605</w:t>
            </w:r>
          </w:p>
        </w:tc>
      </w:tr>
      <w:tr w:rsidR="00DB62EB" w:rsidRPr="00B77544" w14:paraId="25C15F95" w14:textId="77777777" w:rsidTr="00DB62EB">
        <w:trPr>
          <w:trHeight w:val="585"/>
        </w:trPr>
        <w:tc>
          <w:tcPr>
            <w:tcW w:w="607" w:type="pct"/>
            <w:shd w:val="clear" w:color="000000" w:fill="FFFFFF"/>
            <w:vAlign w:val="center"/>
          </w:tcPr>
          <w:p w14:paraId="05FBC423" w14:textId="07C0647B" w:rsidR="001C6F09" w:rsidRPr="008803AC" w:rsidRDefault="001C6F09" w:rsidP="00D0537A">
            <w:pPr>
              <w:pStyle w:val="TableText"/>
              <w:rPr>
                <w:color w:val="000000"/>
                <w:szCs w:val="22"/>
              </w:rPr>
            </w:pPr>
            <w:r w:rsidRPr="008803AC">
              <w:rPr>
                <w:color w:val="000000"/>
                <w:szCs w:val="22"/>
              </w:rPr>
              <w:t>BN 2.2, 4</w:t>
            </w:r>
          </w:p>
        </w:tc>
        <w:tc>
          <w:tcPr>
            <w:tcW w:w="461" w:type="pct"/>
            <w:shd w:val="clear" w:color="auto" w:fill="auto"/>
            <w:vAlign w:val="center"/>
          </w:tcPr>
          <w:p w14:paraId="26A01688" w14:textId="1D6F46C8" w:rsidR="001C6F09" w:rsidRPr="008803AC" w:rsidRDefault="001C6F09" w:rsidP="00D0537A">
            <w:pPr>
              <w:pStyle w:val="TableText"/>
              <w:rPr>
                <w:color w:val="000000"/>
                <w:szCs w:val="22"/>
              </w:rPr>
            </w:pPr>
            <w:r>
              <w:rPr>
                <w:color w:val="000000"/>
                <w:szCs w:val="22"/>
              </w:rPr>
              <w:t>1.1.8</w:t>
            </w:r>
          </w:p>
        </w:tc>
        <w:tc>
          <w:tcPr>
            <w:tcW w:w="415" w:type="pct"/>
            <w:shd w:val="clear" w:color="auto" w:fill="auto"/>
            <w:vAlign w:val="center"/>
          </w:tcPr>
          <w:p w14:paraId="668D3280" w14:textId="416F89EC" w:rsidR="001C6F09" w:rsidRPr="008803AC" w:rsidRDefault="001C6F09" w:rsidP="00D0537A">
            <w:pPr>
              <w:pStyle w:val="TableText"/>
              <w:rPr>
                <w:color w:val="000000"/>
                <w:szCs w:val="22"/>
              </w:rPr>
            </w:pPr>
            <w:r w:rsidRPr="008803AC">
              <w:rPr>
                <w:color w:val="000000"/>
                <w:szCs w:val="22"/>
              </w:rPr>
              <w:t>Req</w:t>
            </w:r>
          </w:p>
        </w:tc>
        <w:tc>
          <w:tcPr>
            <w:tcW w:w="2954" w:type="pct"/>
            <w:shd w:val="clear" w:color="000000" w:fill="FFFFFF"/>
            <w:vAlign w:val="center"/>
          </w:tcPr>
          <w:p w14:paraId="51D74332" w14:textId="0C6DDD8E" w:rsidR="001C6F09" w:rsidRPr="008803AC" w:rsidRDefault="003D4EBA" w:rsidP="003D4EBA">
            <w:pPr>
              <w:pStyle w:val="TableText"/>
              <w:rPr>
                <w:color w:val="000000"/>
                <w:szCs w:val="22"/>
              </w:rPr>
            </w:pPr>
            <w:r>
              <w:t>The</w:t>
            </w:r>
            <w:r w:rsidR="001C6F09">
              <w:t xml:space="preserve"> “Build CCPC </w:t>
            </w:r>
            <w:r w:rsidR="001C6F09" w:rsidRPr="00337F27">
              <w:t>file for transmission</w:t>
            </w:r>
            <w:r w:rsidR="001C6F09">
              <w:t>” menu</w:t>
            </w:r>
            <w:r w:rsidR="00FC2A42">
              <w:t xml:space="preserve"> option </w:t>
            </w:r>
            <w:proofErr w:type="gramStart"/>
            <w:r>
              <w:t>shall be enhanced</w:t>
            </w:r>
            <w:proofErr w:type="gramEnd"/>
            <w:r>
              <w:t xml:space="preserve"> with a statement date prompt</w:t>
            </w:r>
            <w:r w:rsidR="00FC2A42">
              <w:t xml:space="preserve"> to accommodate</w:t>
            </w:r>
            <w:r w:rsidR="001C6F09">
              <w:t xml:space="preserve"> the 16-day per month FPS file transmission cycle</w:t>
            </w:r>
            <w:r w:rsidR="00187328">
              <w:t>.</w:t>
            </w:r>
          </w:p>
        </w:tc>
        <w:tc>
          <w:tcPr>
            <w:tcW w:w="563" w:type="pct"/>
            <w:shd w:val="clear" w:color="000000" w:fill="FFFFFF"/>
          </w:tcPr>
          <w:p w14:paraId="4A39C82E" w14:textId="71EE37DB" w:rsidR="001C6F09" w:rsidRPr="008803AC" w:rsidRDefault="00950E38" w:rsidP="00676E01">
            <w:pPr>
              <w:pStyle w:val="TableText"/>
              <w:rPr>
                <w:color w:val="000000"/>
                <w:szCs w:val="22"/>
              </w:rPr>
            </w:pPr>
            <w:r>
              <w:rPr>
                <w:color w:val="000000"/>
                <w:szCs w:val="22"/>
              </w:rPr>
              <w:t>880607</w:t>
            </w:r>
          </w:p>
        </w:tc>
      </w:tr>
      <w:tr w:rsidR="00DB62EB" w:rsidRPr="00B77544" w14:paraId="49A1C8BA" w14:textId="77777777" w:rsidTr="00DB62EB">
        <w:trPr>
          <w:trHeight w:val="585"/>
        </w:trPr>
        <w:tc>
          <w:tcPr>
            <w:tcW w:w="607" w:type="pct"/>
            <w:shd w:val="clear" w:color="000000" w:fill="FFFFFF"/>
            <w:vAlign w:val="center"/>
          </w:tcPr>
          <w:p w14:paraId="5FA48F09" w14:textId="7ADB8032" w:rsidR="001C6F09" w:rsidRPr="008803AC" w:rsidRDefault="001C6F09" w:rsidP="00D0537A">
            <w:pPr>
              <w:pStyle w:val="TableText"/>
              <w:rPr>
                <w:color w:val="000000"/>
                <w:szCs w:val="22"/>
              </w:rPr>
            </w:pPr>
            <w:r w:rsidRPr="008803AC">
              <w:rPr>
                <w:color w:val="000000"/>
                <w:szCs w:val="22"/>
              </w:rPr>
              <w:t>BN 2.2, 4</w:t>
            </w:r>
          </w:p>
        </w:tc>
        <w:tc>
          <w:tcPr>
            <w:tcW w:w="461" w:type="pct"/>
            <w:shd w:val="clear" w:color="auto" w:fill="auto"/>
            <w:vAlign w:val="center"/>
          </w:tcPr>
          <w:p w14:paraId="4710352B" w14:textId="50FB393A" w:rsidR="001C6F09" w:rsidRPr="008803AC" w:rsidRDefault="001C6F09" w:rsidP="00D0537A">
            <w:pPr>
              <w:pStyle w:val="TableText"/>
              <w:rPr>
                <w:color w:val="000000"/>
                <w:szCs w:val="22"/>
              </w:rPr>
            </w:pPr>
            <w:r>
              <w:rPr>
                <w:color w:val="000000"/>
                <w:szCs w:val="22"/>
              </w:rPr>
              <w:t>1.1.9</w:t>
            </w:r>
          </w:p>
        </w:tc>
        <w:tc>
          <w:tcPr>
            <w:tcW w:w="415" w:type="pct"/>
            <w:shd w:val="clear" w:color="auto" w:fill="auto"/>
            <w:vAlign w:val="center"/>
          </w:tcPr>
          <w:p w14:paraId="53D497D9" w14:textId="1664D4D3" w:rsidR="001C6F09" w:rsidRPr="008803AC" w:rsidRDefault="001C6F09" w:rsidP="00D0537A">
            <w:pPr>
              <w:pStyle w:val="TableText"/>
              <w:rPr>
                <w:color w:val="000000"/>
                <w:szCs w:val="22"/>
              </w:rPr>
            </w:pPr>
            <w:r w:rsidRPr="008803AC">
              <w:rPr>
                <w:color w:val="000000"/>
                <w:szCs w:val="22"/>
              </w:rPr>
              <w:t>Req</w:t>
            </w:r>
          </w:p>
        </w:tc>
        <w:tc>
          <w:tcPr>
            <w:tcW w:w="2954" w:type="pct"/>
            <w:shd w:val="clear" w:color="000000" w:fill="FFFFFF"/>
            <w:vAlign w:val="center"/>
          </w:tcPr>
          <w:p w14:paraId="1DD248E2" w14:textId="7BDE42B7" w:rsidR="001C6F09" w:rsidRDefault="001C6F09" w:rsidP="00676759">
            <w:pPr>
              <w:pStyle w:val="TableText"/>
            </w:pPr>
            <w:r>
              <w:t>The user m</w:t>
            </w:r>
            <w:r w:rsidR="002A449D">
              <w:t>ust enter a valid date format at</w:t>
            </w:r>
            <w:r>
              <w:t xml:space="preserve"> </w:t>
            </w:r>
            <w:r w:rsidR="00187328">
              <w:t xml:space="preserve">the </w:t>
            </w:r>
            <w:r w:rsidR="00FC2A42">
              <w:t xml:space="preserve">statement </w:t>
            </w:r>
            <w:r>
              <w:t xml:space="preserve">date prompt in the “Build CCPC </w:t>
            </w:r>
            <w:r w:rsidRPr="00337F27">
              <w:t>file for transmission</w:t>
            </w:r>
            <w:r>
              <w:t>” menu option.</w:t>
            </w:r>
          </w:p>
        </w:tc>
        <w:tc>
          <w:tcPr>
            <w:tcW w:w="563" w:type="pct"/>
            <w:shd w:val="clear" w:color="000000" w:fill="FFFFFF"/>
          </w:tcPr>
          <w:p w14:paraId="2742D2E8" w14:textId="25391C84" w:rsidR="001C6F09" w:rsidRPr="008803AC" w:rsidRDefault="00950E38" w:rsidP="00676E01">
            <w:pPr>
              <w:pStyle w:val="TableText"/>
              <w:rPr>
                <w:color w:val="000000"/>
                <w:szCs w:val="22"/>
              </w:rPr>
            </w:pPr>
            <w:r>
              <w:rPr>
                <w:color w:val="000000"/>
                <w:szCs w:val="22"/>
              </w:rPr>
              <w:t>880608</w:t>
            </w:r>
          </w:p>
        </w:tc>
      </w:tr>
      <w:tr w:rsidR="00DB62EB" w:rsidRPr="00B77544" w14:paraId="19F44CBB" w14:textId="77777777" w:rsidTr="00DB62EB">
        <w:trPr>
          <w:trHeight w:val="585"/>
        </w:trPr>
        <w:tc>
          <w:tcPr>
            <w:tcW w:w="607" w:type="pct"/>
            <w:shd w:val="clear" w:color="000000" w:fill="FFFFFF"/>
            <w:vAlign w:val="center"/>
          </w:tcPr>
          <w:p w14:paraId="159291D2" w14:textId="51D2033C" w:rsidR="001C6F09" w:rsidRPr="008803AC" w:rsidRDefault="001C6F09" w:rsidP="00D0537A">
            <w:pPr>
              <w:pStyle w:val="TableText"/>
              <w:rPr>
                <w:color w:val="000000"/>
                <w:szCs w:val="22"/>
              </w:rPr>
            </w:pPr>
            <w:r w:rsidRPr="008803AC">
              <w:rPr>
                <w:color w:val="000000"/>
                <w:szCs w:val="22"/>
              </w:rPr>
              <w:t>BN 2.2, 4</w:t>
            </w:r>
          </w:p>
        </w:tc>
        <w:tc>
          <w:tcPr>
            <w:tcW w:w="461" w:type="pct"/>
            <w:shd w:val="clear" w:color="auto" w:fill="auto"/>
            <w:vAlign w:val="center"/>
          </w:tcPr>
          <w:p w14:paraId="32F0F04B" w14:textId="50CF465A" w:rsidR="001C6F09" w:rsidRPr="008803AC" w:rsidRDefault="001C6F09" w:rsidP="00D0537A">
            <w:pPr>
              <w:pStyle w:val="TableText"/>
              <w:rPr>
                <w:color w:val="000000"/>
                <w:szCs w:val="22"/>
              </w:rPr>
            </w:pPr>
            <w:r>
              <w:rPr>
                <w:color w:val="000000"/>
                <w:szCs w:val="22"/>
              </w:rPr>
              <w:t>1.1.10</w:t>
            </w:r>
          </w:p>
        </w:tc>
        <w:tc>
          <w:tcPr>
            <w:tcW w:w="415" w:type="pct"/>
            <w:shd w:val="clear" w:color="auto" w:fill="auto"/>
            <w:vAlign w:val="center"/>
          </w:tcPr>
          <w:p w14:paraId="603F4044" w14:textId="49069AD9" w:rsidR="001C6F09" w:rsidRPr="008803AC" w:rsidRDefault="001C6F09" w:rsidP="00D0537A">
            <w:pPr>
              <w:pStyle w:val="TableText"/>
              <w:rPr>
                <w:color w:val="000000"/>
                <w:szCs w:val="22"/>
              </w:rPr>
            </w:pPr>
            <w:r w:rsidRPr="008803AC">
              <w:rPr>
                <w:color w:val="000000"/>
                <w:szCs w:val="22"/>
              </w:rPr>
              <w:t>Req</w:t>
            </w:r>
          </w:p>
        </w:tc>
        <w:tc>
          <w:tcPr>
            <w:tcW w:w="2954" w:type="pct"/>
            <w:shd w:val="clear" w:color="000000" w:fill="FFFFFF"/>
            <w:vAlign w:val="center"/>
          </w:tcPr>
          <w:p w14:paraId="7591546E" w14:textId="5D9B6066" w:rsidR="001C6F09" w:rsidRDefault="001C6F09" w:rsidP="00187328">
            <w:pPr>
              <w:pStyle w:val="TableText"/>
            </w:pPr>
            <w:r>
              <w:t xml:space="preserve">The user must enter a date </w:t>
            </w:r>
            <w:r w:rsidR="00187328">
              <w:t xml:space="preserve">for which billing statement data </w:t>
            </w:r>
            <w:proofErr w:type="gramStart"/>
            <w:r w:rsidR="00187328">
              <w:t>should be generated</w:t>
            </w:r>
            <w:proofErr w:type="gramEnd"/>
            <w:r w:rsidR="00187328">
              <w:t xml:space="preserve">, per the 16-day schedule </w:t>
            </w:r>
            <w:r>
              <w:t xml:space="preserve">in the “Build CCPC </w:t>
            </w:r>
            <w:r w:rsidRPr="00337F27">
              <w:t>file for transmission</w:t>
            </w:r>
            <w:r>
              <w:t>” menu option</w:t>
            </w:r>
            <w:r w:rsidR="00187328">
              <w:t>’s</w:t>
            </w:r>
            <w:r>
              <w:t xml:space="preserve"> </w:t>
            </w:r>
            <w:r w:rsidR="00187328">
              <w:lastRenderedPageBreak/>
              <w:t xml:space="preserve">statement </w:t>
            </w:r>
            <w:r>
              <w:t>date prompt.</w:t>
            </w:r>
            <w:r w:rsidR="00FC2A42">
              <w:t xml:space="preserve">  When an incorrect date </w:t>
            </w:r>
            <w:proofErr w:type="gramStart"/>
            <w:r w:rsidR="00FC2A42">
              <w:t>is entered</w:t>
            </w:r>
            <w:proofErr w:type="gramEnd"/>
            <w:r w:rsidR="00FC2A42">
              <w:t xml:space="preserve">, the user is presented with the following message “INVALID STATEMENT DATE”. </w:t>
            </w:r>
          </w:p>
        </w:tc>
        <w:tc>
          <w:tcPr>
            <w:tcW w:w="563" w:type="pct"/>
            <w:shd w:val="clear" w:color="000000" w:fill="FFFFFF"/>
          </w:tcPr>
          <w:p w14:paraId="6360F718" w14:textId="12658E3B" w:rsidR="001C6F09" w:rsidRPr="008803AC" w:rsidRDefault="00950E38" w:rsidP="00676E01">
            <w:pPr>
              <w:pStyle w:val="TableText"/>
              <w:rPr>
                <w:color w:val="000000"/>
                <w:szCs w:val="22"/>
              </w:rPr>
            </w:pPr>
            <w:r>
              <w:rPr>
                <w:color w:val="000000"/>
                <w:szCs w:val="22"/>
              </w:rPr>
              <w:lastRenderedPageBreak/>
              <w:t>880609</w:t>
            </w:r>
          </w:p>
        </w:tc>
      </w:tr>
      <w:tr w:rsidR="00DB62EB" w:rsidRPr="00B77544" w14:paraId="78B8182F" w14:textId="77777777" w:rsidTr="00DB62EB">
        <w:trPr>
          <w:trHeight w:val="278"/>
        </w:trPr>
        <w:tc>
          <w:tcPr>
            <w:tcW w:w="607" w:type="pct"/>
            <w:shd w:val="clear" w:color="000000" w:fill="FFFFFF"/>
            <w:vAlign w:val="center"/>
          </w:tcPr>
          <w:p w14:paraId="3C162FEA" w14:textId="123C634A" w:rsidR="004E2A13" w:rsidRPr="008803AC" w:rsidRDefault="000C7A0A" w:rsidP="00D0537A">
            <w:pPr>
              <w:pStyle w:val="TableText"/>
              <w:rPr>
                <w:color w:val="000000"/>
                <w:szCs w:val="22"/>
              </w:rPr>
            </w:pPr>
            <w:r w:rsidRPr="008803AC">
              <w:rPr>
                <w:color w:val="000000"/>
                <w:szCs w:val="22"/>
              </w:rPr>
              <w:lastRenderedPageBreak/>
              <w:t>BN 2.2, 4</w:t>
            </w:r>
          </w:p>
        </w:tc>
        <w:tc>
          <w:tcPr>
            <w:tcW w:w="461" w:type="pct"/>
            <w:shd w:val="clear" w:color="auto" w:fill="auto"/>
            <w:vAlign w:val="center"/>
          </w:tcPr>
          <w:p w14:paraId="3A38F1EF" w14:textId="5CC06980" w:rsidR="004E2A13" w:rsidRDefault="000C7A0A" w:rsidP="00D0537A">
            <w:pPr>
              <w:pStyle w:val="TableText"/>
              <w:rPr>
                <w:color w:val="000000"/>
                <w:szCs w:val="22"/>
              </w:rPr>
            </w:pPr>
            <w:r>
              <w:rPr>
                <w:color w:val="000000"/>
                <w:szCs w:val="22"/>
              </w:rPr>
              <w:t>1.1.11</w:t>
            </w:r>
          </w:p>
        </w:tc>
        <w:tc>
          <w:tcPr>
            <w:tcW w:w="415" w:type="pct"/>
            <w:shd w:val="clear" w:color="auto" w:fill="auto"/>
            <w:vAlign w:val="center"/>
          </w:tcPr>
          <w:p w14:paraId="35A63411" w14:textId="5DB7F7BC" w:rsidR="004E2A13" w:rsidRPr="008803AC" w:rsidRDefault="000C7A0A" w:rsidP="00D0537A">
            <w:pPr>
              <w:pStyle w:val="TableText"/>
              <w:rPr>
                <w:color w:val="000000"/>
                <w:szCs w:val="22"/>
              </w:rPr>
            </w:pPr>
            <w:r>
              <w:rPr>
                <w:color w:val="000000"/>
                <w:szCs w:val="22"/>
              </w:rPr>
              <w:t>Req</w:t>
            </w:r>
          </w:p>
        </w:tc>
        <w:tc>
          <w:tcPr>
            <w:tcW w:w="2954" w:type="pct"/>
            <w:shd w:val="clear" w:color="000000" w:fill="FFFFFF"/>
            <w:vAlign w:val="center"/>
          </w:tcPr>
          <w:p w14:paraId="44284CA3" w14:textId="2A34301B" w:rsidR="004E2A13" w:rsidRDefault="003D4EBA" w:rsidP="00FC2A42">
            <w:pPr>
              <w:pStyle w:val="TableText"/>
            </w:pPr>
            <w:r>
              <w:t>The</w:t>
            </w:r>
            <w:r w:rsidR="00FC2A42">
              <w:t xml:space="preserve"> “</w:t>
            </w:r>
            <w:r w:rsidR="00FC2A42" w:rsidRPr="005C7616">
              <w:t>Transmit CCPC messages</w:t>
            </w:r>
            <w:r w:rsidR="00FC2A42">
              <w:t xml:space="preserve">” menu option </w:t>
            </w:r>
            <w:r w:rsidR="00447B68">
              <w:t>shall</w:t>
            </w:r>
            <w:r>
              <w:t xml:space="preserve"> be enhanced with a statement date prompt </w:t>
            </w:r>
            <w:r w:rsidR="00FC2A42">
              <w:t>to accommodate the 16-day per month FPS file transmission cycle.</w:t>
            </w:r>
          </w:p>
        </w:tc>
        <w:tc>
          <w:tcPr>
            <w:tcW w:w="563" w:type="pct"/>
            <w:shd w:val="clear" w:color="000000" w:fill="FFFFFF"/>
          </w:tcPr>
          <w:p w14:paraId="5910E899" w14:textId="727FD99F" w:rsidR="004E2A13" w:rsidRPr="008803AC" w:rsidRDefault="00950E38" w:rsidP="00676E01">
            <w:pPr>
              <w:pStyle w:val="TableText"/>
              <w:rPr>
                <w:color w:val="000000"/>
                <w:szCs w:val="22"/>
              </w:rPr>
            </w:pPr>
            <w:r>
              <w:rPr>
                <w:color w:val="000000"/>
                <w:szCs w:val="22"/>
              </w:rPr>
              <w:t>880611</w:t>
            </w:r>
          </w:p>
        </w:tc>
      </w:tr>
      <w:tr w:rsidR="00DB62EB" w:rsidRPr="00B77544" w14:paraId="707A888E" w14:textId="77777777" w:rsidTr="00DB62EB">
        <w:trPr>
          <w:trHeight w:val="585"/>
        </w:trPr>
        <w:tc>
          <w:tcPr>
            <w:tcW w:w="607" w:type="pct"/>
            <w:shd w:val="clear" w:color="000000" w:fill="FFFFFF"/>
            <w:vAlign w:val="center"/>
          </w:tcPr>
          <w:p w14:paraId="5C8CF33B" w14:textId="31B9C8A1" w:rsidR="004E2A13" w:rsidRPr="008803AC" w:rsidRDefault="000C7A0A" w:rsidP="00D0537A">
            <w:pPr>
              <w:pStyle w:val="TableText"/>
              <w:rPr>
                <w:color w:val="000000"/>
                <w:szCs w:val="22"/>
              </w:rPr>
            </w:pPr>
            <w:r w:rsidRPr="008803AC">
              <w:rPr>
                <w:color w:val="000000"/>
                <w:szCs w:val="22"/>
              </w:rPr>
              <w:t>BN 2.2, 4</w:t>
            </w:r>
          </w:p>
        </w:tc>
        <w:tc>
          <w:tcPr>
            <w:tcW w:w="461" w:type="pct"/>
            <w:shd w:val="clear" w:color="auto" w:fill="auto"/>
            <w:vAlign w:val="center"/>
          </w:tcPr>
          <w:p w14:paraId="265C102D" w14:textId="5C9C4610" w:rsidR="004E2A13" w:rsidRDefault="000C7A0A" w:rsidP="00D0537A">
            <w:pPr>
              <w:pStyle w:val="TableText"/>
              <w:rPr>
                <w:color w:val="000000"/>
                <w:szCs w:val="22"/>
              </w:rPr>
            </w:pPr>
            <w:r>
              <w:rPr>
                <w:color w:val="000000"/>
                <w:szCs w:val="22"/>
              </w:rPr>
              <w:t>1.1.12</w:t>
            </w:r>
          </w:p>
        </w:tc>
        <w:tc>
          <w:tcPr>
            <w:tcW w:w="415" w:type="pct"/>
            <w:shd w:val="clear" w:color="auto" w:fill="auto"/>
            <w:vAlign w:val="center"/>
          </w:tcPr>
          <w:p w14:paraId="34E55DD9" w14:textId="75A7C794" w:rsidR="004E2A13" w:rsidRPr="008803AC" w:rsidRDefault="000C7A0A" w:rsidP="00D0537A">
            <w:pPr>
              <w:pStyle w:val="TableText"/>
              <w:rPr>
                <w:color w:val="000000"/>
                <w:szCs w:val="22"/>
              </w:rPr>
            </w:pPr>
            <w:r>
              <w:rPr>
                <w:color w:val="000000"/>
                <w:szCs w:val="22"/>
              </w:rPr>
              <w:t>Req</w:t>
            </w:r>
          </w:p>
        </w:tc>
        <w:tc>
          <w:tcPr>
            <w:tcW w:w="2954" w:type="pct"/>
            <w:shd w:val="clear" w:color="000000" w:fill="FFFFFF"/>
            <w:vAlign w:val="center"/>
          </w:tcPr>
          <w:p w14:paraId="5E4E1CF4" w14:textId="1B221A23" w:rsidR="004E2A13" w:rsidRDefault="00FC2A42" w:rsidP="00930475">
            <w:pPr>
              <w:pStyle w:val="TableText"/>
            </w:pPr>
            <w:r>
              <w:t xml:space="preserve">The user must enter a date for which a CCPC </w:t>
            </w:r>
            <w:r w:rsidR="002A449D">
              <w:t xml:space="preserve">file exists at the statement date prompt in </w:t>
            </w:r>
            <w:r>
              <w:t>the “</w:t>
            </w:r>
            <w:r w:rsidRPr="005C7616">
              <w:t>Transmit CCPC messages</w:t>
            </w:r>
            <w:r w:rsidR="002A449D">
              <w:t>” menu option</w:t>
            </w:r>
            <w:r>
              <w:t xml:space="preserve">. </w:t>
            </w:r>
            <w:r w:rsidR="002A449D">
              <w:br/>
            </w:r>
            <w:r>
              <w:t xml:space="preserve">When an incorrect </w:t>
            </w:r>
            <w:r w:rsidR="00262DE7">
              <w:t xml:space="preserve">(i.e., non-existent file) </w:t>
            </w:r>
            <w:r>
              <w:t>date is entered, the user is presented with the following message “There is not a CCPC file for this date”.</w:t>
            </w:r>
            <w:r w:rsidR="00DA3782">
              <w:t xml:space="preserve"> </w:t>
            </w:r>
          </w:p>
        </w:tc>
        <w:tc>
          <w:tcPr>
            <w:tcW w:w="563" w:type="pct"/>
            <w:shd w:val="clear" w:color="000000" w:fill="FFFFFF"/>
          </w:tcPr>
          <w:p w14:paraId="75B9B5A6" w14:textId="3BE5AD12" w:rsidR="004E2A13" w:rsidRPr="008803AC" w:rsidRDefault="007C7466" w:rsidP="00676E01">
            <w:pPr>
              <w:pStyle w:val="TableText"/>
              <w:rPr>
                <w:color w:val="000000"/>
                <w:szCs w:val="22"/>
              </w:rPr>
            </w:pPr>
            <w:r>
              <w:rPr>
                <w:color w:val="000000"/>
                <w:szCs w:val="22"/>
              </w:rPr>
              <w:t>881136</w:t>
            </w:r>
          </w:p>
        </w:tc>
      </w:tr>
      <w:tr w:rsidR="00DB62EB" w:rsidRPr="00B77544" w14:paraId="36C61C2F" w14:textId="77777777" w:rsidTr="00DB62EB">
        <w:trPr>
          <w:trHeight w:val="585"/>
        </w:trPr>
        <w:tc>
          <w:tcPr>
            <w:tcW w:w="607" w:type="pct"/>
            <w:shd w:val="clear" w:color="000000" w:fill="FFFFFF"/>
            <w:vAlign w:val="center"/>
          </w:tcPr>
          <w:p w14:paraId="088C05D5" w14:textId="3F528B8D" w:rsidR="00FC2A42" w:rsidRPr="008803AC" w:rsidRDefault="000C7A0A" w:rsidP="00D0537A">
            <w:pPr>
              <w:pStyle w:val="TableText"/>
              <w:rPr>
                <w:color w:val="000000"/>
                <w:szCs w:val="22"/>
              </w:rPr>
            </w:pPr>
            <w:r w:rsidRPr="008803AC">
              <w:rPr>
                <w:color w:val="000000"/>
                <w:szCs w:val="22"/>
              </w:rPr>
              <w:t>BN 2.2, 4</w:t>
            </w:r>
          </w:p>
        </w:tc>
        <w:tc>
          <w:tcPr>
            <w:tcW w:w="461" w:type="pct"/>
            <w:shd w:val="clear" w:color="auto" w:fill="auto"/>
            <w:vAlign w:val="center"/>
          </w:tcPr>
          <w:p w14:paraId="7EC87B9D" w14:textId="7238C999" w:rsidR="00FC2A42" w:rsidRDefault="000C7A0A" w:rsidP="00D0537A">
            <w:pPr>
              <w:pStyle w:val="TableText"/>
              <w:rPr>
                <w:color w:val="000000"/>
                <w:szCs w:val="22"/>
              </w:rPr>
            </w:pPr>
            <w:r>
              <w:rPr>
                <w:color w:val="000000"/>
                <w:szCs w:val="22"/>
              </w:rPr>
              <w:t>1.1.13</w:t>
            </w:r>
          </w:p>
        </w:tc>
        <w:tc>
          <w:tcPr>
            <w:tcW w:w="415" w:type="pct"/>
            <w:shd w:val="clear" w:color="auto" w:fill="auto"/>
            <w:vAlign w:val="center"/>
          </w:tcPr>
          <w:p w14:paraId="6C3B41ED" w14:textId="63E69AF3" w:rsidR="00FC2A42" w:rsidRPr="008803AC" w:rsidRDefault="000C7A0A" w:rsidP="00D0537A">
            <w:pPr>
              <w:pStyle w:val="TableText"/>
              <w:rPr>
                <w:color w:val="000000"/>
                <w:szCs w:val="22"/>
              </w:rPr>
            </w:pPr>
            <w:r>
              <w:rPr>
                <w:color w:val="000000"/>
                <w:szCs w:val="22"/>
              </w:rPr>
              <w:br/>
              <w:t>Req</w:t>
            </w:r>
          </w:p>
        </w:tc>
        <w:tc>
          <w:tcPr>
            <w:tcW w:w="2954" w:type="pct"/>
            <w:shd w:val="clear" w:color="000000" w:fill="FFFFFF"/>
            <w:vAlign w:val="center"/>
          </w:tcPr>
          <w:p w14:paraId="385CFFBC" w14:textId="7169E060" w:rsidR="00FC2A42" w:rsidRDefault="00FC2A42" w:rsidP="00676759">
            <w:pPr>
              <w:pStyle w:val="TableText"/>
            </w:pPr>
            <w:r>
              <w:t>The user must enter a valid date format in the statement date prompt in the “</w:t>
            </w:r>
            <w:r w:rsidRPr="005C7616">
              <w:t>Transmit CCPC messages</w:t>
            </w:r>
            <w:r>
              <w:t>” menu option.</w:t>
            </w:r>
            <w:r w:rsidR="00DA3782">
              <w:t xml:space="preserve"> (See </w:t>
            </w:r>
            <w:hyperlink w:anchor="Figuer_2_10" w:history="1">
              <w:r w:rsidR="00DA3782" w:rsidRPr="00DA3782">
                <w:rPr>
                  <w:rStyle w:val="Hyperlink"/>
                </w:rPr>
                <w:t>Figure 2-10</w:t>
              </w:r>
            </w:hyperlink>
            <w:r w:rsidR="00DA3782">
              <w:t>)</w:t>
            </w:r>
          </w:p>
        </w:tc>
        <w:tc>
          <w:tcPr>
            <w:tcW w:w="563" w:type="pct"/>
            <w:shd w:val="clear" w:color="000000" w:fill="FFFFFF"/>
          </w:tcPr>
          <w:p w14:paraId="62CB92A8" w14:textId="005B8DA8" w:rsidR="00FC2A42" w:rsidRPr="008803AC" w:rsidRDefault="007C7466" w:rsidP="00676E01">
            <w:pPr>
              <w:pStyle w:val="TableText"/>
              <w:rPr>
                <w:color w:val="000000"/>
                <w:szCs w:val="22"/>
              </w:rPr>
            </w:pPr>
            <w:r>
              <w:rPr>
                <w:color w:val="000000"/>
                <w:szCs w:val="22"/>
              </w:rPr>
              <w:t>881137</w:t>
            </w:r>
          </w:p>
        </w:tc>
      </w:tr>
      <w:tr w:rsidR="00DB62EB" w:rsidRPr="00B77544" w14:paraId="5C0E5F2F" w14:textId="77777777" w:rsidTr="00DB62EB">
        <w:trPr>
          <w:trHeight w:val="585"/>
        </w:trPr>
        <w:tc>
          <w:tcPr>
            <w:tcW w:w="607" w:type="pct"/>
            <w:shd w:val="clear" w:color="000000" w:fill="FFFFFF"/>
            <w:vAlign w:val="center"/>
          </w:tcPr>
          <w:p w14:paraId="3012BDE5" w14:textId="35107E4B" w:rsidR="000C7A0A" w:rsidRPr="008803AC" w:rsidRDefault="000C7A0A" w:rsidP="00D0537A">
            <w:pPr>
              <w:pStyle w:val="TableText"/>
              <w:rPr>
                <w:color w:val="000000"/>
                <w:szCs w:val="22"/>
              </w:rPr>
            </w:pPr>
            <w:r w:rsidRPr="008803AC">
              <w:rPr>
                <w:color w:val="000000"/>
                <w:szCs w:val="22"/>
              </w:rPr>
              <w:t>BN 2.2, 4</w:t>
            </w:r>
          </w:p>
        </w:tc>
        <w:tc>
          <w:tcPr>
            <w:tcW w:w="461" w:type="pct"/>
            <w:shd w:val="clear" w:color="auto" w:fill="auto"/>
            <w:vAlign w:val="center"/>
          </w:tcPr>
          <w:p w14:paraId="5A0BC053" w14:textId="5D6D77C3" w:rsidR="000C7A0A" w:rsidRDefault="00262DE7" w:rsidP="00D0537A">
            <w:pPr>
              <w:pStyle w:val="TableText"/>
              <w:rPr>
                <w:color w:val="000000"/>
                <w:szCs w:val="22"/>
              </w:rPr>
            </w:pPr>
            <w:r>
              <w:rPr>
                <w:color w:val="000000"/>
                <w:szCs w:val="22"/>
              </w:rPr>
              <w:t>1.1.14</w:t>
            </w:r>
          </w:p>
        </w:tc>
        <w:tc>
          <w:tcPr>
            <w:tcW w:w="415" w:type="pct"/>
            <w:shd w:val="clear" w:color="auto" w:fill="auto"/>
            <w:vAlign w:val="center"/>
          </w:tcPr>
          <w:p w14:paraId="0FDE0A98" w14:textId="20D34AB9" w:rsidR="000C7A0A" w:rsidRPr="008803AC" w:rsidRDefault="000C7A0A" w:rsidP="00D0537A">
            <w:pPr>
              <w:pStyle w:val="TableText"/>
              <w:rPr>
                <w:color w:val="000000"/>
                <w:szCs w:val="22"/>
              </w:rPr>
            </w:pPr>
            <w:r>
              <w:rPr>
                <w:color w:val="000000"/>
                <w:szCs w:val="22"/>
              </w:rPr>
              <w:t>Req</w:t>
            </w:r>
          </w:p>
        </w:tc>
        <w:tc>
          <w:tcPr>
            <w:tcW w:w="2954" w:type="pct"/>
            <w:shd w:val="clear" w:color="000000" w:fill="FFFFFF"/>
            <w:vAlign w:val="center"/>
          </w:tcPr>
          <w:p w14:paraId="544925E9" w14:textId="0CCA96D3" w:rsidR="000C7A0A" w:rsidRDefault="000C7A0A" w:rsidP="000C7A0A">
            <w:pPr>
              <w:pStyle w:val="TableText"/>
            </w:pPr>
            <w:r w:rsidRPr="00DB590F">
              <w:rPr>
                <w:szCs w:val="22"/>
              </w:rPr>
              <w:t xml:space="preserve">When a user enters “??” at </w:t>
            </w:r>
            <w:r>
              <w:rPr>
                <w:szCs w:val="22"/>
              </w:rPr>
              <w:t>the statement date prompt within the “</w:t>
            </w:r>
            <w:r w:rsidRPr="000C7A0A">
              <w:rPr>
                <w:szCs w:val="22"/>
              </w:rPr>
              <w:t>Build CCPC file for transmission</w:t>
            </w:r>
            <w:r>
              <w:rPr>
                <w:szCs w:val="22"/>
              </w:rPr>
              <w:t>” and “</w:t>
            </w:r>
            <w:r w:rsidRPr="000C7A0A">
              <w:rPr>
                <w:szCs w:val="22"/>
              </w:rPr>
              <w:t>Transmit CCPC messages</w:t>
            </w:r>
            <w:r>
              <w:rPr>
                <w:szCs w:val="22"/>
              </w:rPr>
              <w:t>” menu options</w:t>
            </w:r>
            <w:r w:rsidR="003F1BA2">
              <w:rPr>
                <w:szCs w:val="22"/>
              </w:rPr>
              <w:t>,</w:t>
            </w:r>
            <w:r>
              <w:rPr>
                <w:szCs w:val="22"/>
              </w:rPr>
              <w:t xml:space="preserve"> the VistA system displays help on the acceptable date formats that </w:t>
            </w:r>
            <w:r w:rsidR="00447B68">
              <w:rPr>
                <w:szCs w:val="22"/>
              </w:rPr>
              <w:t>may</w:t>
            </w:r>
            <w:r>
              <w:rPr>
                <w:szCs w:val="22"/>
              </w:rPr>
              <w:t xml:space="preserve"> be entered. </w:t>
            </w:r>
            <w:r w:rsidR="003F1BA2">
              <w:rPr>
                <w:szCs w:val="22"/>
              </w:rPr>
              <w:t xml:space="preserve"> (See </w:t>
            </w:r>
            <w:hyperlink w:anchor="Figuer_2_7" w:history="1">
              <w:r w:rsidR="003F1BA2" w:rsidRPr="003F1BA2">
                <w:rPr>
                  <w:rStyle w:val="Hyperlink"/>
                  <w:szCs w:val="22"/>
                </w:rPr>
                <w:t>Figure 2-7</w:t>
              </w:r>
            </w:hyperlink>
            <w:r w:rsidR="003F1BA2">
              <w:rPr>
                <w:szCs w:val="22"/>
              </w:rPr>
              <w:t>)</w:t>
            </w:r>
          </w:p>
        </w:tc>
        <w:tc>
          <w:tcPr>
            <w:tcW w:w="563" w:type="pct"/>
            <w:shd w:val="clear" w:color="000000" w:fill="FFFFFF"/>
          </w:tcPr>
          <w:p w14:paraId="15403A6F" w14:textId="63B20E6A" w:rsidR="000C7A0A" w:rsidRPr="008803AC" w:rsidRDefault="007C7466" w:rsidP="00676E01">
            <w:pPr>
              <w:pStyle w:val="TableText"/>
              <w:rPr>
                <w:color w:val="000000"/>
                <w:szCs w:val="22"/>
              </w:rPr>
            </w:pPr>
            <w:r>
              <w:rPr>
                <w:color w:val="000000"/>
                <w:szCs w:val="22"/>
              </w:rPr>
              <w:t>881138</w:t>
            </w:r>
          </w:p>
        </w:tc>
      </w:tr>
      <w:tr w:rsidR="00DB62EB" w:rsidRPr="00B77544" w14:paraId="5648E1A4" w14:textId="77777777" w:rsidTr="00DB62EB">
        <w:trPr>
          <w:trHeight w:val="585"/>
        </w:trPr>
        <w:tc>
          <w:tcPr>
            <w:tcW w:w="607" w:type="pct"/>
            <w:shd w:val="clear" w:color="000000" w:fill="FFFFFF"/>
            <w:vAlign w:val="center"/>
          </w:tcPr>
          <w:p w14:paraId="0C87C09D" w14:textId="5450DDC5" w:rsidR="00930475" w:rsidRPr="008803AC" w:rsidRDefault="00930475" w:rsidP="00D0537A">
            <w:pPr>
              <w:pStyle w:val="TableText"/>
              <w:rPr>
                <w:color w:val="000000"/>
                <w:szCs w:val="22"/>
              </w:rPr>
            </w:pPr>
            <w:r>
              <w:rPr>
                <w:color w:val="000000"/>
                <w:szCs w:val="22"/>
              </w:rPr>
              <w:t>BN 2.2,4</w:t>
            </w:r>
          </w:p>
        </w:tc>
        <w:tc>
          <w:tcPr>
            <w:tcW w:w="461" w:type="pct"/>
            <w:shd w:val="clear" w:color="auto" w:fill="auto"/>
            <w:vAlign w:val="center"/>
          </w:tcPr>
          <w:p w14:paraId="4EF4F2CB" w14:textId="3D58B392" w:rsidR="00930475" w:rsidRDefault="00930475" w:rsidP="00D0537A">
            <w:pPr>
              <w:pStyle w:val="TableText"/>
              <w:rPr>
                <w:color w:val="000000"/>
                <w:szCs w:val="22"/>
              </w:rPr>
            </w:pPr>
            <w:r>
              <w:rPr>
                <w:color w:val="000000"/>
                <w:szCs w:val="22"/>
              </w:rPr>
              <w:t>1.1.15</w:t>
            </w:r>
          </w:p>
        </w:tc>
        <w:tc>
          <w:tcPr>
            <w:tcW w:w="415" w:type="pct"/>
            <w:shd w:val="clear" w:color="auto" w:fill="auto"/>
            <w:vAlign w:val="center"/>
          </w:tcPr>
          <w:p w14:paraId="26133296" w14:textId="0EEDBC30" w:rsidR="00930475" w:rsidRDefault="00930475" w:rsidP="00D0537A">
            <w:pPr>
              <w:pStyle w:val="TableText"/>
              <w:rPr>
                <w:color w:val="000000"/>
                <w:szCs w:val="22"/>
              </w:rPr>
            </w:pPr>
            <w:r>
              <w:rPr>
                <w:color w:val="000000"/>
                <w:szCs w:val="22"/>
              </w:rPr>
              <w:t>Req</w:t>
            </w:r>
          </w:p>
        </w:tc>
        <w:tc>
          <w:tcPr>
            <w:tcW w:w="2954" w:type="pct"/>
            <w:shd w:val="clear" w:color="000000" w:fill="FFFFFF"/>
            <w:vAlign w:val="center"/>
          </w:tcPr>
          <w:p w14:paraId="498859FE" w14:textId="3442A04B" w:rsidR="00930475" w:rsidRPr="00DB590F" w:rsidRDefault="00930475" w:rsidP="00930475">
            <w:pPr>
              <w:pStyle w:val="TableText"/>
              <w:rPr>
                <w:szCs w:val="22"/>
              </w:rPr>
            </w:pPr>
            <w:r>
              <w:t xml:space="preserve">When the VistA AR user attempts to build or </w:t>
            </w:r>
            <w:proofErr w:type="gramStart"/>
            <w:r>
              <w:t>re-transmit</w:t>
            </w:r>
            <w:proofErr w:type="gramEnd"/>
            <w:r>
              <w:t xml:space="preserve"> the APPS file but it has not yet been generated for the previous calendar year, the system presents the following error m</w:t>
            </w:r>
            <w:r w:rsidRPr="00B5157E">
              <w:t xml:space="preserve">essage </w:t>
            </w:r>
            <w:r>
              <w:t xml:space="preserve">“The Build and Transmit of the Annual Payment File for &lt;previous-calendar-year&gt; has not completed. You may not use this option until it completes”.  </w:t>
            </w:r>
          </w:p>
        </w:tc>
        <w:tc>
          <w:tcPr>
            <w:tcW w:w="563" w:type="pct"/>
            <w:shd w:val="clear" w:color="000000" w:fill="FFFFFF"/>
          </w:tcPr>
          <w:p w14:paraId="0EF13347" w14:textId="6FB4662F" w:rsidR="00930475" w:rsidRPr="008803AC" w:rsidRDefault="007C7466" w:rsidP="00676E01">
            <w:pPr>
              <w:pStyle w:val="TableText"/>
              <w:rPr>
                <w:color w:val="000000"/>
                <w:szCs w:val="22"/>
              </w:rPr>
            </w:pPr>
            <w:r>
              <w:rPr>
                <w:color w:val="000000"/>
                <w:szCs w:val="22"/>
              </w:rPr>
              <w:t>881139</w:t>
            </w:r>
          </w:p>
        </w:tc>
      </w:tr>
      <w:tr w:rsidR="00DB62EB" w:rsidRPr="00B77544" w14:paraId="31E65A08" w14:textId="2C4B8268" w:rsidTr="00DB62EB">
        <w:trPr>
          <w:trHeight w:val="870"/>
        </w:trPr>
        <w:tc>
          <w:tcPr>
            <w:tcW w:w="607" w:type="pct"/>
            <w:shd w:val="clear" w:color="000000" w:fill="FFFFFF"/>
            <w:vAlign w:val="center"/>
          </w:tcPr>
          <w:p w14:paraId="5019604C" w14:textId="77777777" w:rsidR="001C6F09" w:rsidRPr="008803AC" w:rsidRDefault="001C6F09" w:rsidP="00D0537A">
            <w:pPr>
              <w:pStyle w:val="TableText"/>
              <w:rPr>
                <w:color w:val="000000"/>
                <w:szCs w:val="22"/>
              </w:rPr>
            </w:pPr>
            <w:r w:rsidRPr="008803AC">
              <w:rPr>
                <w:color w:val="000000"/>
                <w:szCs w:val="22"/>
              </w:rPr>
              <w:t>BN 2.2, 4</w:t>
            </w:r>
          </w:p>
        </w:tc>
        <w:tc>
          <w:tcPr>
            <w:tcW w:w="461" w:type="pct"/>
            <w:shd w:val="clear" w:color="auto" w:fill="auto"/>
            <w:vAlign w:val="center"/>
          </w:tcPr>
          <w:p w14:paraId="4D47C51E" w14:textId="7FF46E35" w:rsidR="001C6F09" w:rsidRPr="008803AC" w:rsidRDefault="001C6F09" w:rsidP="00D0537A">
            <w:pPr>
              <w:pStyle w:val="TableText"/>
              <w:rPr>
                <w:color w:val="000000"/>
                <w:szCs w:val="22"/>
              </w:rPr>
            </w:pPr>
            <w:r w:rsidRPr="008803AC">
              <w:rPr>
                <w:color w:val="000000"/>
                <w:szCs w:val="22"/>
              </w:rPr>
              <w:t>1.1.3</w:t>
            </w:r>
          </w:p>
        </w:tc>
        <w:tc>
          <w:tcPr>
            <w:tcW w:w="415" w:type="pct"/>
            <w:shd w:val="clear" w:color="auto" w:fill="auto"/>
            <w:vAlign w:val="center"/>
          </w:tcPr>
          <w:p w14:paraId="55620084" w14:textId="77777777" w:rsidR="001C6F09" w:rsidRPr="008803AC" w:rsidRDefault="001C6F09" w:rsidP="00D0537A">
            <w:pPr>
              <w:pStyle w:val="TableText"/>
              <w:rPr>
                <w:color w:val="000000"/>
                <w:szCs w:val="22"/>
              </w:rPr>
            </w:pPr>
            <w:r w:rsidRPr="008803AC">
              <w:rPr>
                <w:color w:val="000000"/>
                <w:szCs w:val="22"/>
              </w:rPr>
              <w:t>Req</w:t>
            </w:r>
          </w:p>
        </w:tc>
        <w:tc>
          <w:tcPr>
            <w:tcW w:w="2954" w:type="pct"/>
            <w:shd w:val="clear" w:color="000000" w:fill="FFFFFF"/>
            <w:vAlign w:val="center"/>
          </w:tcPr>
          <w:p w14:paraId="2BBAA205" w14:textId="51B5B1E1" w:rsidR="001C6F09" w:rsidRPr="008803AC" w:rsidRDefault="001C6F09" w:rsidP="00FA262E">
            <w:pPr>
              <w:pStyle w:val="TableText"/>
              <w:rPr>
                <w:color w:val="000000"/>
                <w:szCs w:val="22"/>
              </w:rPr>
            </w:pPr>
            <w:r w:rsidRPr="008803AC">
              <w:rPr>
                <w:color w:val="000000"/>
                <w:szCs w:val="22"/>
              </w:rPr>
              <w:t xml:space="preserve">If the ICN is null in the FPS file, a Mailman message </w:t>
            </w:r>
            <w:proofErr w:type="gramStart"/>
            <w:r w:rsidRPr="008803AC">
              <w:rPr>
                <w:color w:val="000000"/>
                <w:szCs w:val="22"/>
              </w:rPr>
              <w:t>will be sent</w:t>
            </w:r>
            <w:proofErr w:type="gramEnd"/>
            <w:r w:rsidRPr="008803AC">
              <w:rPr>
                <w:color w:val="000000"/>
                <w:szCs w:val="22"/>
              </w:rPr>
              <w:t xml:space="preserve"> in order </w:t>
            </w:r>
            <w:r>
              <w:rPr>
                <w:color w:val="000000"/>
                <w:szCs w:val="22"/>
              </w:rPr>
              <w:t>to identify the records containing</w:t>
            </w:r>
            <w:r w:rsidRPr="008803AC">
              <w:rPr>
                <w:color w:val="000000"/>
                <w:szCs w:val="22"/>
              </w:rPr>
              <w:t xml:space="preserve"> the null ICN.</w:t>
            </w:r>
          </w:p>
        </w:tc>
        <w:tc>
          <w:tcPr>
            <w:tcW w:w="563" w:type="pct"/>
            <w:shd w:val="clear" w:color="000000" w:fill="FFFFFF"/>
          </w:tcPr>
          <w:p w14:paraId="67D68940" w14:textId="2F2E29A0" w:rsidR="001C6F09" w:rsidRPr="008803AC" w:rsidRDefault="007C7466" w:rsidP="00FA262E">
            <w:pPr>
              <w:pStyle w:val="TableText"/>
              <w:rPr>
                <w:color w:val="000000"/>
                <w:szCs w:val="22"/>
              </w:rPr>
            </w:pPr>
            <w:r>
              <w:rPr>
                <w:color w:val="000000"/>
                <w:szCs w:val="22"/>
              </w:rPr>
              <w:t>881140</w:t>
            </w:r>
          </w:p>
        </w:tc>
      </w:tr>
      <w:tr w:rsidR="00DB62EB" w:rsidRPr="00B77544" w14:paraId="5E256774" w14:textId="5B089037" w:rsidTr="00DB62EB">
        <w:trPr>
          <w:trHeight w:val="870"/>
        </w:trPr>
        <w:tc>
          <w:tcPr>
            <w:tcW w:w="607" w:type="pct"/>
            <w:shd w:val="clear" w:color="000000" w:fill="FFFFFF"/>
            <w:vAlign w:val="center"/>
            <w:hideMark/>
          </w:tcPr>
          <w:p w14:paraId="0A2065F3" w14:textId="77777777" w:rsidR="001C6F09" w:rsidRPr="00B77544" w:rsidRDefault="001C6F09" w:rsidP="00973179">
            <w:pPr>
              <w:pStyle w:val="TableText"/>
              <w:rPr>
                <w:color w:val="000000"/>
                <w:szCs w:val="22"/>
              </w:rPr>
            </w:pPr>
            <w:r w:rsidRPr="00B77544">
              <w:rPr>
                <w:color w:val="000000"/>
                <w:szCs w:val="22"/>
              </w:rPr>
              <w:t>BN 2</w:t>
            </w:r>
            <w:r>
              <w:rPr>
                <w:color w:val="000000"/>
                <w:szCs w:val="22"/>
              </w:rPr>
              <w:t>.4</w:t>
            </w:r>
            <w:r w:rsidRPr="00B77544">
              <w:rPr>
                <w:color w:val="000000"/>
                <w:szCs w:val="22"/>
              </w:rPr>
              <w:t>, 4</w:t>
            </w:r>
          </w:p>
        </w:tc>
        <w:tc>
          <w:tcPr>
            <w:tcW w:w="461" w:type="pct"/>
            <w:shd w:val="clear" w:color="auto" w:fill="auto"/>
            <w:vAlign w:val="center"/>
            <w:hideMark/>
          </w:tcPr>
          <w:p w14:paraId="17F3D26D" w14:textId="77777777" w:rsidR="001C6F09" w:rsidRPr="00B77544" w:rsidRDefault="001C6F09" w:rsidP="00973179">
            <w:pPr>
              <w:pStyle w:val="TableText"/>
              <w:rPr>
                <w:color w:val="000000"/>
                <w:szCs w:val="22"/>
              </w:rPr>
            </w:pPr>
            <w:r w:rsidRPr="00B77544">
              <w:rPr>
                <w:color w:val="000000"/>
                <w:szCs w:val="22"/>
              </w:rPr>
              <w:t>1.2.0</w:t>
            </w:r>
          </w:p>
        </w:tc>
        <w:tc>
          <w:tcPr>
            <w:tcW w:w="415" w:type="pct"/>
            <w:shd w:val="clear" w:color="auto" w:fill="auto"/>
            <w:vAlign w:val="center"/>
            <w:hideMark/>
          </w:tcPr>
          <w:p w14:paraId="7FDC6D72" w14:textId="77777777" w:rsidR="001C6F09" w:rsidRPr="00B77544" w:rsidRDefault="001C6F0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465FA40D" w14:textId="77777777" w:rsidR="001C6F09" w:rsidRPr="00B77544" w:rsidRDefault="001C6F0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FPS data files processed by </w:t>
            </w:r>
            <w:r>
              <w:rPr>
                <w:color w:val="000000"/>
                <w:szCs w:val="22"/>
              </w:rPr>
              <w:t>CBSS</w:t>
            </w:r>
            <w:r w:rsidRPr="00B77544">
              <w:rPr>
                <w:color w:val="000000"/>
                <w:szCs w:val="22"/>
              </w:rPr>
              <w:t xml:space="preserve"> so that </w:t>
            </w:r>
            <w:proofErr w:type="gramStart"/>
            <w:r w:rsidRPr="00B77544">
              <w:rPr>
                <w:color w:val="000000"/>
                <w:szCs w:val="22"/>
              </w:rPr>
              <w:t>facility patient statement transactions</w:t>
            </w:r>
            <w:proofErr w:type="gramEnd"/>
            <w:r w:rsidRPr="00B77544">
              <w:rPr>
                <w:color w:val="000000"/>
                <w:szCs w:val="22"/>
              </w:rPr>
              <w:t xml:space="preserve"> can be consolidated into a single patient statement.</w:t>
            </w:r>
          </w:p>
        </w:tc>
        <w:tc>
          <w:tcPr>
            <w:tcW w:w="563" w:type="pct"/>
            <w:shd w:val="clear" w:color="000000" w:fill="FFFFFF"/>
          </w:tcPr>
          <w:p w14:paraId="729179A6" w14:textId="3701CC4A" w:rsidR="001C6F09" w:rsidRPr="00B77544" w:rsidRDefault="00FF2114" w:rsidP="00973179">
            <w:pPr>
              <w:pStyle w:val="TableText"/>
              <w:rPr>
                <w:color w:val="000000"/>
                <w:szCs w:val="22"/>
              </w:rPr>
            </w:pPr>
            <w:r>
              <w:rPr>
                <w:color w:val="000000"/>
                <w:szCs w:val="22"/>
              </w:rPr>
              <w:t>881141</w:t>
            </w:r>
          </w:p>
        </w:tc>
      </w:tr>
      <w:tr w:rsidR="00DB62EB" w:rsidRPr="00B77544" w14:paraId="331082E3" w14:textId="77777777" w:rsidTr="00DB62EB">
        <w:trPr>
          <w:trHeight w:val="870"/>
        </w:trPr>
        <w:tc>
          <w:tcPr>
            <w:tcW w:w="607" w:type="pct"/>
            <w:shd w:val="clear" w:color="000000" w:fill="FFFFFF"/>
            <w:vAlign w:val="center"/>
          </w:tcPr>
          <w:p w14:paraId="69858B5E" w14:textId="05B6C7CD"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43408AF0" w14:textId="501BB719" w:rsidR="00D27028" w:rsidRPr="00B77544" w:rsidRDefault="00D27028" w:rsidP="00973179">
            <w:pPr>
              <w:pStyle w:val="TableText"/>
              <w:rPr>
                <w:color w:val="000000"/>
                <w:szCs w:val="22"/>
              </w:rPr>
            </w:pPr>
            <w:r>
              <w:rPr>
                <w:color w:val="000000"/>
                <w:szCs w:val="22"/>
              </w:rPr>
              <w:t>1.1.5</w:t>
            </w:r>
          </w:p>
        </w:tc>
        <w:tc>
          <w:tcPr>
            <w:tcW w:w="415" w:type="pct"/>
            <w:shd w:val="clear" w:color="auto" w:fill="auto"/>
            <w:vAlign w:val="center"/>
          </w:tcPr>
          <w:p w14:paraId="1E1EE159" w14:textId="524C19B1" w:rsidR="00D27028" w:rsidRPr="00B77544"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73F105D5" w14:textId="77777777" w:rsidR="00DF1799" w:rsidRDefault="00D27028" w:rsidP="00973179">
            <w:pPr>
              <w:pStyle w:val="TableText"/>
              <w:rPr>
                <w:color w:val="000000"/>
                <w:szCs w:val="22"/>
              </w:rPr>
            </w:pPr>
            <w:r w:rsidRPr="00FB4072">
              <w:rPr>
                <w:color w:val="000000"/>
                <w:szCs w:val="22"/>
              </w:rPr>
              <w:t xml:space="preserve">CBSS will perform validations on the FPS data file.  </w:t>
            </w:r>
          </w:p>
          <w:p w14:paraId="21B7C3BD" w14:textId="44F411FB" w:rsidR="00D27028" w:rsidRPr="00FB4072" w:rsidRDefault="00DF1799" w:rsidP="00DF1799">
            <w:pPr>
              <w:pStyle w:val="TableText"/>
              <w:ind w:left="582" w:hanging="582"/>
              <w:rPr>
                <w:color w:val="000000"/>
                <w:szCs w:val="22"/>
              </w:rPr>
            </w:pPr>
            <w:r>
              <w:t xml:space="preserve">Note: Refer to </w:t>
            </w:r>
            <w:r w:rsidR="003D0F37">
              <w:t>Appendix</w:t>
            </w:r>
            <w:r>
              <w:t xml:space="preserve"> A.2 for specific validation</w:t>
            </w:r>
            <w:r w:rsidR="004B198F">
              <w:t>s</w:t>
            </w:r>
            <w:r>
              <w:t xml:space="preserve"> performed against the FPS file.</w:t>
            </w:r>
          </w:p>
        </w:tc>
        <w:tc>
          <w:tcPr>
            <w:tcW w:w="563" w:type="pct"/>
            <w:shd w:val="clear" w:color="000000" w:fill="FFFFFF"/>
          </w:tcPr>
          <w:p w14:paraId="21DCEA2D" w14:textId="7E17E799" w:rsidR="00D27028" w:rsidRPr="00B77544" w:rsidRDefault="00FF2114" w:rsidP="00973179">
            <w:pPr>
              <w:pStyle w:val="TableText"/>
              <w:rPr>
                <w:color w:val="000000"/>
                <w:szCs w:val="22"/>
              </w:rPr>
            </w:pPr>
            <w:r>
              <w:rPr>
                <w:color w:val="000000"/>
                <w:szCs w:val="22"/>
              </w:rPr>
              <w:t>881142</w:t>
            </w:r>
          </w:p>
        </w:tc>
      </w:tr>
      <w:tr w:rsidR="00DB62EB" w:rsidRPr="00B77544" w14:paraId="1A3072D3" w14:textId="77777777" w:rsidTr="00DB62EB">
        <w:trPr>
          <w:trHeight w:val="870"/>
        </w:trPr>
        <w:tc>
          <w:tcPr>
            <w:tcW w:w="607" w:type="pct"/>
            <w:shd w:val="clear" w:color="000000" w:fill="FFFFFF"/>
            <w:vAlign w:val="center"/>
          </w:tcPr>
          <w:p w14:paraId="7A73A6E5" w14:textId="428746C0"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41D69042" w14:textId="5AB21ED2" w:rsidR="00D27028" w:rsidRPr="00B77544" w:rsidRDefault="00D27028" w:rsidP="00973179">
            <w:pPr>
              <w:pStyle w:val="TableText"/>
              <w:rPr>
                <w:color w:val="000000"/>
                <w:szCs w:val="22"/>
              </w:rPr>
            </w:pPr>
            <w:r>
              <w:rPr>
                <w:color w:val="000000"/>
                <w:szCs w:val="22"/>
              </w:rPr>
              <w:t>1.1.6</w:t>
            </w:r>
          </w:p>
        </w:tc>
        <w:tc>
          <w:tcPr>
            <w:tcW w:w="415" w:type="pct"/>
            <w:shd w:val="clear" w:color="auto" w:fill="auto"/>
            <w:vAlign w:val="center"/>
          </w:tcPr>
          <w:p w14:paraId="5F69118F" w14:textId="7E554DC7" w:rsidR="00D27028" w:rsidRPr="00B77544"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5CD39621" w14:textId="6459C0FD" w:rsidR="00D27028" w:rsidRPr="00FB4072" w:rsidRDefault="00D27028" w:rsidP="00FB4072">
            <w:pPr>
              <w:pStyle w:val="TableText"/>
              <w:rPr>
                <w:color w:val="000000"/>
                <w:szCs w:val="22"/>
              </w:rPr>
            </w:pPr>
            <w:r w:rsidRPr="00FB4072">
              <w:rPr>
                <w:color w:val="000000"/>
                <w:szCs w:val="22"/>
              </w:rPr>
              <w:t xml:space="preserve">If </w:t>
            </w:r>
            <w:r w:rsidR="00FB4072" w:rsidRPr="00FB4072">
              <w:rPr>
                <w:color w:val="000000"/>
                <w:szCs w:val="22"/>
              </w:rPr>
              <w:t xml:space="preserve">any validation fails in the FPS file, the entire file </w:t>
            </w:r>
            <w:proofErr w:type="gramStart"/>
            <w:r w:rsidR="00FB4072" w:rsidRPr="00FB4072">
              <w:rPr>
                <w:color w:val="000000"/>
                <w:szCs w:val="22"/>
              </w:rPr>
              <w:t>is rejected</w:t>
            </w:r>
            <w:proofErr w:type="gramEnd"/>
            <w:r w:rsidR="00FB4072" w:rsidRPr="00FB4072">
              <w:rPr>
                <w:color w:val="000000"/>
                <w:szCs w:val="22"/>
              </w:rPr>
              <w:t xml:space="preserve"> and will need to be corrected and re-transmitted. </w:t>
            </w:r>
          </w:p>
        </w:tc>
        <w:tc>
          <w:tcPr>
            <w:tcW w:w="563" w:type="pct"/>
            <w:shd w:val="clear" w:color="000000" w:fill="FFFFFF"/>
          </w:tcPr>
          <w:p w14:paraId="3C336181" w14:textId="54B19CA1" w:rsidR="00D27028" w:rsidRPr="00B77544" w:rsidRDefault="00FF2114" w:rsidP="00973179">
            <w:pPr>
              <w:pStyle w:val="TableText"/>
              <w:rPr>
                <w:color w:val="000000"/>
                <w:szCs w:val="22"/>
              </w:rPr>
            </w:pPr>
            <w:r>
              <w:rPr>
                <w:color w:val="000000"/>
                <w:szCs w:val="22"/>
              </w:rPr>
              <w:t>881143</w:t>
            </w:r>
          </w:p>
        </w:tc>
      </w:tr>
      <w:tr w:rsidR="00DB62EB" w:rsidRPr="00B77544" w14:paraId="62338484" w14:textId="51F4D62E" w:rsidTr="00DB62EB">
        <w:trPr>
          <w:trHeight w:val="585"/>
        </w:trPr>
        <w:tc>
          <w:tcPr>
            <w:tcW w:w="607" w:type="pct"/>
            <w:shd w:val="clear" w:color="000000" w:fill="FFFFFF"/>
            <w:vAlign w:val="center"/>
            <w:hideMark/>
          </w:tcPr>
          <w:p w14:paraId="5635BBE0"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hideMark/>
          </w:tcPr>
          <w:p w14:paraId="66757111" w14:textId="77777777" w:rsidR="00D27028" w:rsidRPr="00B77544" w:rsidRDefault="00D27028" w:rsidP="00973179">
            <w:pPr>
              <w:pStyle w:val="TableText"/>
              <w:rPr>
                <w:color w:val="000000"/>
                <w:szCs w:val="22"/>
              </w:rPr>
            </w:pPr>
            <w:r w:rsidRPr="00B77544">
              <w:rPr>
                <w:color w:val="000000"/>
                <w:szCs w:val="22"/>
              </w:rPr>
              <w:t>1.2.1</w:t>
            </w:r>
          </w:p>
        </w:tc>
        <w:tc>
          <w:tcPr>
            <w:tcW w:w="415" w:type="pct"/>
            <w:shd w:val="clear" w:color="auto" w:fill="auto"/>
            <w:vAlign w:val="center"/>
            <w:hideMark/>
          </w:tcPr>
          <w:p w14:paraId="427F7A35"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2F8025B6"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have an automated batch job to load and store FPS data files from each VAMC sites.</w:t>
            </w:r>
          </w:p>
        </w:tc>
        <w:tc>
          <w:tcPr>
            <w:tcW w:w="563" w:type="pct"/>
            <w:shd w:val="clear" w:color="000000" w:fill="FFFFFF"/>
          </w:tcPr>
          <w:p w14:paraId="38C98CBC" w14:textId="73F6AA69" w:rsidR="00D27028" w:rsidRDefault="00245318" w:rsidP="00973179">
            <w:pPr>
              <w:pStyle w:val="TableText"/>
              <w:rPr>
                <w:color w:val="000000"/>
                <w:szCs w:val="22"/>
              </w:rPr>
            </w:pPr>
            <w:r>
              <w:rPr>
                <w:color w:val="000000"/>
                <w:szCs w:val="22"/>
              </w:rPr>
              <w:t>881144</w:t>
            </w:r>
          </w:p>
        </w:tc>
      </w:tr>
      <w:tr w:rsidR="00DB62EB" w:rsidRPr="00B77544" w14:paraId="560A60A0" w14:textId="2728E2F6" w:rsidTr="00DB62EB">
        <w:trPr>
          <w:trHeight w:val="585"/>
        </w:trPr>
        <w:tc>
          <w:tcPr>
            <w:tcW w:w="607" w:type="pct"/>
            <w:shd w:val="clear" w:color="000000" w:fill="FFFFFF"/>
            <w:vAlign w:val="center"/>
            <w:hideMark/>
          </w:tcPr>
          <w:p w14:paraId="70789462" w14:textId="77777777" w:rsidR="00D27028" w:rsidRPr="00B77544" w:rsidRDefault="00D27028" w:rsidP="00973179">
            <w:pPr>
              <w:pStyle w:val="TableText"/>
              <w:rPr>
                <w:color w:val="000000"/>
                <w:szCs w:val="22"/>
              </w:rPr>
            </w:pPr>
            <w:r w:rsidRPr="00B77544">
              <w:rPr>
                <w:color w:val="000000"/>
                <w:szCs w:val="22"/>
              </w:rPr>
              <w:lastRenderedPageBreak/>
              <w:t>BN 2</w:t>
            </w:r>
            <w:r>
              <w:rPr>
                <w:color w:val="000000"/>
                <w:szCs w:val="22"/>
              </w:rPr>
              <w:t>.2</w:t>
            </w:r>
            <w:r w:rsidRPr="00B77544">
              <w:rPr>
                <w:color w:val="000000"/>
                <w:szCs w:val="22"/>
              </w:rPr>
              <w:t>, 4</w:t>
            </w:r>
          </w:p>
        </w:tc>
        <w:tc>
          <w:tcPr>
            <w:tcW w:w="461" w:type="pct"/>
            <w:shd w:val="clear" w:color="auto" w:fill="auto"/>
            <w:vAlign w:val="center"/>
            <w:hideMark/>
          </w:tcPr>
          <w:p w14:paraId="5CE176CD" w14:textId="77777777" w:rsidR="00D27028" w:rsidRPr="00B77544" w:rsidRDefault="00D27028" w:rsidP="00973179">
            <w:pPr>
              <w:pStyle w:val="TableText"/>
              <w:rPr>
                <w:color w:val="000000"/>
                <w:szCs w:val="22"/>
              </w:rPr>
            </w:pPr>
            <w:r w:rsidRPr="00B77544">
              <w:rPr>
                <w:color w:val="000000"/>
                <w:szCs w:val="22"/>
              </w:rPr>
              <w:t>1.2.2</w:t>
            </w:r>
          </w:p>
        </w:tc>
        <w:tc>
          <w:tcPr>
            <w:tcW w:w="415" w:type="pct"/>
            <w:shd w:val="clear" w:color="auto" w:fill="auto"/>
            <w:vAlign w:val="center"/>
            <w:hideMark/>
          </w:tcPr>
          <w:p w14:paraId="50977269"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5D0CFB1D"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create a unique patient account number for each Veteran.</w:t>
            </w:r>
          </w:p>
        </w:tc>
        <w:tc>
          <w:tcPr>
            <w:tcW w:w="563" w:type="pct"/>
            <w:shd w:val="clear" w:color="000000" w:fill="FFFFFF"/>
          </w:tcPr>
          <w:p w14:paraId="6697C8F6" w14:textId="6181CB28" w:rsidR="00D27028" w:rsidRDefault="00AB7521" w:rsidP="00973179">
            <w:pPr>
              <w:pStyle w:val="TableText"/>
              <w:rPr>
                <w:color w:val="000000"/>
                <w:szCs w:val="22"/>
              </w:rPr>
            </w:pPr>
            <w:r>
              <w:rPr>
                <w:color w:val="000000"/>
                <w:szCs w:val="22"/>
              </w:rPr>
              <w:t>881555</w:t>
            </w:r>
          </w:p>
        </w:tc>
      </w:tr>
      <w:tr w:rsidR="00DB62EB" w:rsidRPr="00B77544" w14:paraId="4A050913" w14:textId="68057E26" w:rsidTr="00DB62EB">
        <w:trPr>
          <w:trHeight w:val="585"/>
        </w:trPr>
        <w:tc>
          <w:tcPr>
            <w:tcW w:w="607" w:type="pct"/>
            <w:shd w:val="clear" w:color="000000" w:fill="FFFFFF"/>
            <w:vAlign w:val="center"/>
            <w:hideMark/>
          </w:tcPr>
          <w:p w14:paraId="45BEBE58"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4</w:t>
            </w:r>
          </w:p>
        </w:tc>
        <w:tc>
          <w:tcPr>
            <w:tcW w:w="461" w:type="pct"/>
            <w:shd w:val="clear" w:color="auto" w:fill="auto"/>
            <w:vAlign w:val="center"/>
            <w:hideMark/>
          </w:tcPr>
          <w:p w14:paraId="41990073" w14:textId="77777777" w:rsidR="00D27028" w:rsidRPr="00B77544" w:rsidRDefault="00D27028" w:rsidP="00973179">
            <w:pPr>
              <w:pStyle w:val="TableText"/>
              <w:rPr>
                <w:color w:val="000000"/>
                <w:szCs w:val="22"/>
              </w:rPr>
            </w:pPr>
            <w:r w:rsidRPr="00B77544">
              <w:rPr>
                <w:color w:val="000000"/>
                <w:szCs w:val="22"/>
              </w:rPr>
              <w:t>1.2.3</w:t>
            </w:r>
          </w:p>
        </w:tc>
        <w:tc>
          <w:tcPr>
            <w:tcW w:w="415" w:type="pct"/>
            <w:shd w:val="clear" w:color="auto" w:fill="auto"/>
            <w:vAlign w:val="center"/>
            <w:hideMark/>
          </w:tcPr>
          <w:p w14:paraId="25B30463"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5FBBFDD0"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c>
          <w:tcPr>
            <w:tcW w:w="563" w:type="pct"/>
            <w:shd w:val="clear" w:color="000000" w:fill="FFFFFF"/>
          </w:tcPr>
          <w:p w14:paraId="35C57084" w14:textId="17927EA6" w:rsidR="00D27028" w:rsidRDefault="002D33D8" w:rsidP="00973179">
            <w:pPr>
              <w:pStyle w:val="TableText"/>
              <w:rPr>
                <w:color w:val="000000"/>
                <w:szCs w:val="22"/>
              </w:rPr>
            </w:pPr>
            <w:r>
              <w:rPr>
                <w:color w:val="000000"/>
                <w:szCs w:val="22"/>
              </w:rPr>
              <w:t>8815</w:t>
            </w:r>
            <w:r w:rsidR="00AB7521">
              <w:rPr>
                <w:color w:val="000000"/>
                <w:szCs w:val="22"/>
              </w:rPr>
              <w:t>56</w:t>
            </w:r>
          </w:p>
        </w:tc>
      </w:tr>
      <w:tr w:rsidR="00DB62EB" w:rsidRPr="00B77544" w14:paraId="0060374C" w14:textId="727A4354" w:rsidTr="00DB62EB">
        <w:trPr>
          <w:trHeight w:val="585"/>
        </w:trPr>
        <w:tc>
          <w:tcPr>
            <w:tcW w:w="607" w:type="pct"/>
            <w:shd w:val="clear" w:color="000000" w:fill="FFFFFF"/>
            <w:vAlign w:val="center"/>
            <w:hideMark/>
          </w:tcPr>
          <w:p w14:paraId="537A07D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hideMark/>
          </w:tcPr>
          <w:p w14:paraId="0B8AE3CD" w14:textId="77777777" w:rsidR="00D27028" w:rsidRPr="00B77544" w:rsidRDefault="00D27028" w:rsidP="00973179">
            <w:pPr>
              <w:pStyle w:val="TableText"/>
              <w:rPr>
                <w:color w:val="000000"/>
                <w:szCs w:val="22"/>
              </w:rPr>
            </w:pPr>
            <w:r w:rsidRPr="00B77544">
              <w:rPr>
                <w:color w:val="000000"/>
                <w:szCs w:val="22"/>
              </w:rPr>
              <w:t>1.2.4</w:t>
            </w:r>
          </w:p>
        </w:tc>
        <w:tc>
          <w:tcPr>
            <w:tcW w:w="415" w:type="pct"/>
            <w:shd w:val="clear" w:color="auto" w:fill="auto"/>
            <w:vAlign w:val="center"/>
            <w:hideMark/>
          </w:tcPr>
          <w:p w14:paraId="6A51E126"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6237590D"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date and time each file is loaded.</w:t>
            </w:r>
          </w:p>
        </w:tc>
        <w:tc>
          <w:tcPr>
            <w:tcW w:w="563" w:type="pct"/>
            <w:shd w:val="clear" w:color="000000" w:fill="FFFFFF"/>
          </w:tcPr>
          <w:p w14:paraId="5775E360" w14:textId="3111149A" w:rsidR="00D27028" w:rsidRDefault="002D33D8" w:rsidP="00973179">
            <w:pPr>
              <w:pStyle w:val="TableText"/>
              <w:rPr>
                <w:color w:val="000000"/>
                <w:szCs w:val="22"/>
              </w:rPr>
            </w:pPr>
            <w:r>
              <w:rPr>
                <w:color w:val="000000"/>
                <w:szCs w:val="22"/>
              </w:rPr>
              <w:t>8815</w:t>
            </w:r>
            <w:r w:rsidR="00AB7521">
              <w:rPr>
                <w:color w:val="000000"/>
                <w:szCs w:val="22"/>
              </w:rPr>
              <w:t>57</w:t>
            </w:r>
          </w:p>
        </w:tc>
      </w:tr>
      <w:tr w:rsidR="00DB62EB" w:rsidRPr="00B77544" w14:paraId="5EA9A252" w14:textId="60A0CF70" w:rsidTr="00DB62EB">
        <w:trPr>
          <w:trHeight w:val="585"/>
        </w:trPr>
        <w:tc>
          <w:tcPr>
            <w:tcW w:w="607" w:type="pct"/>
            <w:shd w:val="clear" w:color="000000" w:fill="FFFFFF"/>
            <w:vAlign w:val="center"/>
            <w:hideMark/>
          </w:tcPr>
          <w:p w14:paraId="604A2B3A"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hideMark/>
          </w:tcPr>
          <w:p w14:paraId="18694C97" w14:textId="77777777" w:rsidR="00D27028" w:rsidRPr="00B77544" w:rsidRDefault="00D27028" w:rsidP="00973179">
            <w:pPr>
              <w:pStyle w:val="TableText"/>
              <w:rPr>
                <w:color w:val="000000"/>
                <w:szCs w:val="22"/>
              </w:rPr>
            </w:pPr>
            <w:r w:rsidRPr="00B77544">
              <w:rPr>
                <w:color w:val="000000"/>
                <w:szCs w:val="22"/>
              </w:rPr>
              <w:t>1.2.5</w:t>
            </w:r>
          </w:p>
        </w:tc>
        <w:tc>
          <w:tcPr>
            <w:tcW w:w="415" w:type="pct"/>
            <w:shd w:val="clear" w:color="auto" w:fill="auto"/>
            <w:vAlign w:val="center"/>
            <w:hideMark/>
          </w:tcPr>
          <w:p w14:paraId="1AABFB80"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52DC0B48"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 for each FPS file.</w:t>
            </w:r>
          </w:p>
        </w:tc>
        <w:tc>
          <w:tcPr>
            <w:tcW w:w="563" w:type="pct"/>
            <w:shd w:val="clear" w:color="000000" w:fill="FFFFFF"/>
          </w:tcPr>
          <w:p w14:paraId="1442D54E" w14:textId="4CC84426" w:rsidR="00D27028" w:rsidRDefault="002D33D8" w:rsidP="00973179">
            <w:pPr>
              <w:pStyle w:val="TableText"/>
              <w:rPr>
                <w:color w:val="000000"/>
                <w:szCs w:val="22"/>
              </w:rPr>
            </w:pPr>
            <w:r>
              <w:rPr>
                <w:color w:val="000000"/>
                <w:szCs w:val="22"/>
              </w:rPr>
              <w:t>8815</w:t>
            </w:r>
            <w:r w:rsidR="00AB7521">
              <w:rPr>
                <w:color w:val="000000"/>
                <w:szCs w:val="22"/>
              </w:rPr>
              <w:t>58</w:t>
            </w:r>
          </w:p>
        </w:tc>
      </w:tr>
      <w:tr w:rsidR="00DB62EB" w:rsidRPr="00B77544" w14:paraId="4D9361C2" w14:textId="62FDCE1A" w:rsidTr="00DB62EB">
        <w:trPr>
          <w:trHeight w:val="870"/>
        </w:trPr>
        <w:tc>
          <w:tcPr>
            <w:tcW w:w="607" w:type="pct"/>
            <w:shd w:val="clear" w:color="000000" w:fill="FFFFFF"/>
            <w:vAlign w:val="center"/>
            <w:hideMark/>
          </w:tcPr>
          <w:p w14:paraId="1D231113"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hideMark/>
          </w:tcPr>
          <w:p w14:paraId="6552D0C1" w14:textId="77777777" w:rsidR="00D27028" w:rsidRPr="00B77544" w:rsidRDefault="00D27028" w:rsidP="00973179">
            <w:pPr>
              <w:pStyle w:val="TableText"/>
              <w:rPr>
                <w:color w:val="000000"/>
                <w:szCs w:val="22"/>
              </w:rPr>
            </w:pPr>
            <w:r w:rsidRPr="00B77544">
              <w:rPr>
                <w:color w:val="000000"/>
                <w:szCs w:val="22"/>
              </w:rPr>
              <w:t>1.2.6</w:t>
            </w:r>
          </w:p>
        </w:tc>
        <w:tc>
          <w:tcPr>
            <w:tcW w:w="415" w:type="pct"/>
            <w:shd w:val="clear" w:color="auto" w:fill="auto"/>
            <w:vAlign w:val="center"/>
            <w:hideMark/>
          </w:tcPr>
          <w:p w14:paraId="351F6790"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10D4C4ED"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Monitoring email distribution group.</w:t>
            </w:r>
          </w:p>
        </w:tc>
        <w:tc>
          <w:tcPr>
            <w:tcW w:w="563" w:type="pct"/>
            <w:shd w:val="clear" w:color="000000" w:fill="FFFFFF"/>
          </w:tcPr>
          <w:p w14:paraId="3DD8A133" w14:textId="7E7171F5" w:rsidR="00D27028" w:rsidRDefault="00AB7521" w:rsidP="00973179">
            <w:pPr>
              <w:pStyle w:val="TableText"/>
              <w:rPr>
                <w:color w:val="000000"/>
                <w:szCs w:val="22"/>
              </w:rPr>
            </w:pPr>
            <w:r>
              <w:rPr>
                <w:color w:val="000000"/>
                <w:szCs w:val="22"/>
              </w:rPr>
              <w:t>881559</w:t>
            </w:r>
          </w:p>
        </w:tc>
      </w:tr>
      <w:tr w:rsidR="00DB62EB" w:rsidRPr="00B77544" w14:paraId="1260A55F" w14:textId="3AACEEA1" w:rsidTr="00DB62EB">
        <w:trPr>
          <w:trHeight w:val="315"/>
        </w:trPr>
        <w:tc>
          <w:tcPr>
            <w:tcW w:w="607" w:type="pct"/>
            <w:shd w:val="clear" w:color="auto" w:fill="F2F2F2" w:themeFill="background1" w:themeFillShade="F2"/>
            <w:vAlign w:val="center"/>
            <w:hideMark/>
          </w:tcPr>
          <w:p w14:paraId="48A45A9D" w14:textId="77777777" w:rsidR="00D27028" w:rsidRPr="00B77544" w:rsidRDefault="00D27028"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643522E8" w14:textId="77777777" w:rsidR="00D27028" w:rsidRPr="00B77544" w:rsidRDefault="00D27028" w:rsidP="00973179">
            <w:pPr>
              <w:pStyle w:val="TableText"/>
              <w:rPr>
                <w:color w:val="000000"/>
                <w:szCs w:val="22"/>
              </w:rPr>
            </w:pPr>
            <w:r w:rsidRPr="00B77544">
              <w:rPr>
                <w:color w:val="000000"/>
                <w:szCs w:val="22"/>
              </w:rPr>
              <w:t>2.0.0</w:t>
            </w:r>
          </w:p>
        </w:tc>
        <w:tc>
          <w:tcPr>
            <w:tcW w:w="415" w:type="pct"/>
            <w:shd w:val="clear" w:color="auto" w:fill="F2F2F2" w:themeFill="background1" w:themeFillShade="F2"/>
            <w:vAlign w:val="center"/>
            <w:hideMark/>
          </w:tcPr>
          <w:p w14:paraId="6589115E" w14:textId="77777777" w:rsidR="00D27028" w:rsidRPr="00B77544" w:rsidRDefault="00D27028"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566C435A" w14:textId="77777777" w:rsidR="00D27028" w:rsidRPr="00B77544" w:rsidRDefault="00D27028" w:rsidP="00973179">
            <w:pPr>
              <w:pStyle w:val="TableText"/>
              <w:rPr>
                <w:color w:val="000000"/>
                <w:szCs w:val="22"/>
              </w:rPr>
            </w:pPr>
            <w:r w:rsidRPr="00B77544">
              <w:rPr>
                <w:color w:val="000000"/>
                <w:szCs w:val="22"/>
              </w:rPr>
              <w:t xml:space="preserve">Generate </w:t>
            </w:r>
            <w:r>
              <w:rPr>
                <w:color w:val="000000"/>
                <w:szCs w:val="22"/>
              </w:rPr>
              <w:t>CBS</w:t>
            </w:r>
          </w:p>
        </w:tc>
        <w:tc>
          <w:tcPr>
            <w:tcW w:w="563" w:type="pct"/>
            <w:shd w:val="clear" w:color="auto" w:fill="F2F2F2" w:themeFill="background1" w:themeFillShade="F2"/>
          </w:tcPr>
          <w:p w14:paraId="174B6CCF" w14:textId="220B2607" w:rsidR="00D27028" w:rsidRPr="00B77544" w:rsidRDefault="002D33D8" w:rsidP="00973179">
            <w:pPr>
              <w:pStyle w:val="TableText"/>
              <w:rPr>
                <w:color w:val="000000"/>
                <w:szCs w:val="22"/>
              </w:rPr>
            </w:pPr>
            <w:r>
              <w:rPr>
                <w:color w:val="000000"/>
                <w:szCs w:val="22"/>
              </w:rPr>
              <w:t>881560</w:t>
            </w:r>
          </w:p>
        </w:tc>
      </w:tr>
      <w:tr w:rsidR="00DB62EB" w:rsidRPr="00B77544" w14:paraId="709A79CA" w14:textId="4399FE44" w:rsidTr="00DB62EB">
        <w:trPr>
          <w:trHeight w:val="585"/>
        </w:trPr>
        <w:tc>
          <w:tcPr>
            <w:tcW w:w="607" w:type="pct"/>
            <w:shd w:val="clear" w:color="000000" w:fill="FFFFFF"/>
            <w:vAlign w:val="center"/>
            <w:hideMark/>
          </w:tcPr>
          <w:p w14:paraId="5616DC5B"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61" w:type="pct"/>
            <w:shd w:val="clear" w:color="auto" w:fill="auto"/>
            <w:vAlign w:val="center"/>
            <w:hideMark/>
          </w:tcPr>
          <w:p w14:paraId="4610812D" w14:textId="77777777" w:rsidR="00D27028" w:rsidRPr="00B77544" w:rsidRDefault="00D27028" w:rsidP="00973179">
            <w:pPr>
              <w:pStyle w:val="TableText"/>
              <w:rPr>
                <w:color w:val="000000"/>
                <w:szCs w:val="22"/>
              </w:rPr>
            </w:pPr>
            <w:r w:rsidRPr="00B77544">
              <w:rPr>
                <w:color w:val="000000"/>
                <w:szCs w:val="22"/>
              </w:rPr>
              <w:t>2.1.0</w:t>
            </w:r>
          </w:p>
        </w:tc>
        <w:tc>
          <w:tcPr>
            <w:tcW w:w="415" w:type="pct"/>
            <w:shd w:val="clear" w:color="auto" w:fill="auto"/>
            <w:vAlign w:val="center"/>
            <w:hideMark/>
          </w:tcPr>
          <w:p w14:paraId="02386754" w14:textId="77777777" w:rsidR="00D27028" w:rsidRPr="00B77544" w:rsidRDefault="00D27028"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48E0BC09" w14:textId="77777777" w:rsidR="00D27028" w:rsidRPr="00B77544" w:rsidRDefault="00D27028"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the ability to aggregate and calculate FPS so that a </w:t>
            </w:r>
            <w:r>
              <w:rPr>
                <w:color w:val="000000"/>
                <w:szCs w:val="22"/>
              </w:rPr>
              <w:t>CBS</w:t>
            </w:r>
            <w:r w:rsidRPr="00B77544">
              <w:rPr>
                <w:color w:val="000000"/>
                <w:szCs w:val="22"/>
              </w:rPr>
              <w:t xml:space="preserve"> </w:t>
            </w:r>
            <w:proofErr w:type="gramStart"/>
            <w:r w:rsidRPr="00B77544">
              <w:rPr>
                <w:color w:val="000000"/>
                <w:szCs w:val="22"/>
              </w:rPr>
              <w:t>can be generated</w:t>
            </w:r>
            <w:proofErr w:type="gramEnd"/>
            <w:r w:rsidRPr="00B77544">
              <w:rPr>
                <w:color w:val="000000"/>
                <w:szCs w:val="22"/>
              </w:rPr>
              <w:t>.</w:t>
            </w:r>
          </w:p>
        </w:tc>
        <w:tc>
          <w:tcPr>
            <w:tcW w:w="563" w:type="pct"/>
            <w:shd w:val="clear" w:color="000000" w:fill="FFFFFF"/>
          </w:tcPr>
          <w:p w14:paraId="05BC51F8" w14:textId="699A1F19" w:rsidR="00D27028" w:rsidRPr="00B77544" w:rsidRDefault="002D33D8" w:rsidP="00973179">
            <w:pPr>
              <w:pStyle w:val="TableText"/>
              <w:rPr>
                <w:color w:val="000000"/>
                <w:szCs w:val="22"/>
              </w:rPr>
            </w:pPr>
            <w:r>
              <w:rPr>
                <w:color w:val="000000"/>
                <w:szCs w:val="22"/>
              </w:rPr>
              <w:t>881561</w:t>
            </w:r>
          </w:p>
        </w:tc>
      </w:tr>
      <w:tr w:rsidR="00DB62EB" w:rsidRPr="00B77544" w14:paraId="4C2B223B" w14:textId="24A153B6" w:rsidTr="00DB62EB">
        <w:trPr>
          <w:trHeight w:val="2580"/>
        </w:trPr>
        <w:tc>
          <w:tcPr>
            <w:tcW w:w="607" w:type="pct"/>
            <w:shd w:val="clear" w:color="000000" w:fill="FFFFFF"/>
            <w:vAlign w:val="center"/>
            <w:hideMark/>
          </w:tcPr>
          <w:p w14:paraId="1EC9201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61" w:type="pct"/>
            <w:shd w:val="clear" w:color="auto" w:fill="auto"/>
            <w:vAlign w:val="center"/>
            <w:hideMark/>
          </w:tcPr>
          <w:p w14:paraId="24E01501" w14:textId="77777777" w:rsidR="00D27028" w:rsidRPr="00B77544" w:rsidRDefault="00D27028" w:rsidP="00973179">
            <w:pPr>
              <w:pStyle w:val="TableText"/>
              <w:rPr>
                <w:color w:val="000000"/>
                <w:szCs w:val="22"/>
              </w:rPr>
            </w:pPr>
            <w:r w:rsidRPr="00B77544">
              <w:rPr>
                <w:color w:val="000000"/>
                <w:szCs w:val="22"/>
              </w:rPr>
              <w:t>2.1.1</w:t>
            </w:r>
          </w:p>
        </w:tc>
        <w:tc>
          <w:tcPr>
            <w:tcW w:w="415" w:type="pct"/>
            <w:shd w:val="clear" w:color="000000" w:fill="FFFFFF"/>
            <w:vAlign w:val="center"/>
            <w:hideMark/>
          </w:tcPr>
          <w:p w14:paraId="43927F43"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6628F425" w14:textId="198980EA"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aggregate and calculate patient account balances for transactions that occurred across VAMCs during the </w:t>
            </w:r>
            <w:proofErr w:type="gramStart"/>
            <w:r w:rsidRPr="00B77544">
              <w:rPr>
                <w:color w:val="000000"/>
                <w:szCs w:val="22"/>
              </w:rPr>
              <w:t>patient</w:t>
            </w:r>
            <w:r>
              <w:rPr>
                <w:color w:val="000000"/>
                <w:szCs w:val="22"/>
              </w:rPr>
              <w:t>’</w:t>
            </w:r>
            <w:r w:rsidRPr="00B77544">
              <w:rPr>
                <w:color w:val="000000"/>
                <w:szCs w:val="22"/>
              </w:rPr>
              <w:t>s</w:t>
            </w:r>
            <w:proofErr w:type="gramEnd"/>
            <w:r w:rsidRPr="00B77544">
              <w:rPr>
                <w:color w:val="000000"/>
                <w:szCs w:val="22"/>
              </w:rPr>
              <w:t xml:space="preserve"> billing cycle. Patient account balance </w:t>
            </w:r>
            <w:proofErr w:type="gramStart"/>
            <w:r w:rsidRPr="00B77544">
              <w:rPr>
                <w:color w:val="000000"/>
                <w:szCs w:val="22"/>
              </w:rPr>
              <w:t>include</w:t>
            </w:r>
            <w:r>
              <w:rPr>
                <w:color w:val="000000"/>
                <w:szCs w:val="22"/>
              </w:rPr>
              <w:t>s</w:t>
            </w:r>
            <w:r w:rsidRPr="00B77544">
              <w:rPr>
                <w:color w:val="000000"/>
                <w:szCs w:val="22"/>
              </w:rPr>
              <w:t>:</w:t>
            </w:r>
            <w:proofErr w:type="gramEnd"/>
            <w:r w:rsidRPr="00B77544">
              <w:rPr>
                <w:color w:val="000000"/>
                <w:szCs w:val="22"/>
              </w:rPr>
              <w:t xml:space="preserve"> Previous Balance (unpaid transactions from previous statements), Current Balance (charges minus payments received during the current statement cycle), and Total Balance (combines Previous Balance and Current Charge amounts).</w:t>
            </w:r>
          </w:p>
        </w:tc>
        <w:tc>
          <w:tcPr>
            <w:tcW w:w="563" w:type="pct"/>
            <w:shd w:val="clear" w:color="000000" w:fill="FFFFFF"/>
          </w:tcPr>
          <w:p w14:paraId="5C1544EF" w14:textId="3B01148A" w:rsidR="00D27028" w:rsidRDefault="002D33D8" w:rsidP="00973179">
            <w:pPr>
              <w:pStyle w:val="TableText"/>
              <w:rPr>
                <w:color w:val="000000"/>
                <w:szCs w:val="22"/>
              </w:rPr>
            </w:pPr>
            <w:r>
              <w:rPr>
                <w:color w:val="000000"/>
                <w:szCs w:val="22"/>
              </w:rPr>
              <w:t>881562</w:t>
            </w:r>
          </w:p>
        </w:tc>
      </w:tr>
      <w:tr w:rsidR="00DB62EB" w:rsidRPr="00B77544" w14:paraId="5FF763B6" w14:textId="37025A2B" w:rsidTr="00DB62EB">
        <w:trPr>
          <w:trHeight w:val="585"/>
        </w:trPr>
        <w:tc>
          <w:tcPr>
            <w:tcW w:w="607" w:type="pct"/>
            <w:shd w:val="clear" w:color="000000" w:fill="FFFFFF"/>
            <w:vAlign w:val="center"/>
            <w:hideMark/>
          </w:tcPr>
          <w:p w14:paraId="2FC8BBFF"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w:t>
            </w:r>
            <w:r w:rsidRPr="00B77544">
              <w:rPr>
                <w:color w:val="000000"/>
                <w:szCs w:val="22"/>
              </w:rPr>
              <w:t>3</w:t>
            </w:r>
          </w:p>
        </w:tc>
        <w:tc>
          <w:tcPr>
            <w:tcW w:w="461" w:type="pct"/>
            <w:shd w:val="clear" w:color="auto" w:fill="auto"/>
            <w:vAlign w:val="center"/>
            <w:hideMark/>
          </w:tcPr>
          <w:p w14:paraId="42E0FD87" w14:textId="77777777" w:rsidR="00D27028" w:rsidRPr="00B77544" w:rsidRDefault="00D27028" w:rsidP="00973179">
            <w:pPr>
              <w:pStyle w:val="TableText"/>
              <w:rPr>
                <w:color w:val="000000"/>
                <w:szCs w:val="22"/>
              </w:rPr>
            </w:pPr>
            <w:r w:rsidRPr="00B77544">
              <w:rPr>
                <w:color w:val="000000"/>
                <w:szCs w:val="22"/>
              </w:rPr>
              <w:t>2.1.2</w:t>
            </w:r>
          </w:p>
        </w:tc>
        <w:tc>
          <w:tcPr>
            <w:tcW w:w="415" w:type="pct"/>
            <w:shd w:val="clear" w:color="000000" w:fill="FFFFFF"/>
            <w:vAlign w:val="center"/>
            <w:hideMark/>
          </w:tcPr>
          <w:p w14:paraId="4C6B005B"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3FF97482" w14:textId="127EC6AD" w:rsidR="00D27028" w:rsidRPr="00B77544" w:rsidRDefault="00D27028" w:rsidP="005F4019">
            <w:pPr>
              <w:pStyle w:val="TableText"/>
              <w:rPr>
                <w:color w:val="000000"/>
                <w:szCs w:val="22"/>
              </w:rPr>
            </w:pPr>
            <w:r w:rsidRPr="009C316B">
              <w:rPr>
                <w:color w:val="000000"/>
                <w:szCs w:val="22"/>
              </w:rPr>
              <w:t>CBSS shall prefix the Veteran’s primary site DFN followed by the first 5 characters of the Veteran last name as the account number on the CBS.</w:t>
            </w:r>
          </w:p>
        </w:tc>
        <w:tc>
          <w:tcPr>
            <w:tcW w:w="563" w:type="pct"/>
            <w:shd w:val="clear" w:color="000000" w:fill="FFFFFF"/>
          </w:tcPr>
          <w:p w14:paraId="7049F930" w14:textId="275BF820" w:rsidR="00D27028" w:rsidRPr="009C316B" w:rsidRDefault="002D33D8" w:rsidP="005F4019">
            <w:pPr>
              <w:pStyle w:val="TableText"/>
              <w:rPr>
                <w:color w:val="000000"/>
                <w:szCs w:val="22"/>
              </w:rPr>
            </w:pPr>
            <w:r>
              <w:rPr>
                <w:color w:val="000000"/>
                <w:szCs w:val="22"/>
              </w:rPr>
              <w:t>881563</w:t>
            </w:r>
          </w:p>
        </w:tc>
      </w:tr>
      <w:tr w:rsidR="00DB62EB" w:rsidRPr="00B77544" w14:paraId="091C7EB5" w14:textId="60E990E9" w:rsidTr="00DB62EB">
        <w:trPr>
          <w:trHeight w:val="585"/>
        </w:trPr>
        <w:tc>
          <w:tcPr>
            <w:tcW w:w="607" w:type="pct"/>
            <w:shd w:val="clear" w:color="000000" w:fill="FFFFFF"/>
            <w:vAlign w:val="center"/>
            <w:hideMark/>
          </w:tcPr>
          <w:p w14:paraId="47CF456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61" w:type="pct"/>
            <w:shd w:val="clear" w:color="auto" w:fill="auto"/>
            <w:vAlign w:val="center"/>
            <w:hideMark/>
          </w:tcPr>
          <w:p w14:paraId="75A59724" w14:textId="77777777" w:rsidR="00D27028" w:rsidRPr="00B77544" w:rsidRDefault="00D27028" w:rsidP="00973179">
            <w:pPr>
              <w:pStyle w:val="TableText"/>
              <w:rPr>
                <w:color w:val="000000"/>
                <w:szCs w:val="22"/>
              </w:rPr>
            </w:pPr>
            <w:r w:rsidRPr="00B77544">
              <w:rPr>
                <w:color w:val="000000"/>
                <w:szCs w:val="22"/>
              </w:rPr>
              <w:t>2.1.3</w:t>
            </w:r>
          </w:p>
        </w:tc>
        <w:tc>
          <w:tcPr>
            <w:tcW w:w="415" w:type="pct"/>
            <w:shd w:val="clear" w:color="000000" w:fill="FFFFFF"/>
            <w:vAlign w:val="center"/>
            <w:hideMark/>
          </w:tcPr>
          <w:p w14:paraId="6CA43869"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7315098E" w14:textId="230CDA76"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Person Traits from the FPS data with the most recent visit date</w:t>
            </w:r>
            <w:r>
              <w:rPr>
                <w:color w:val="000000"/>
                <w:szCs w:val="22"/>
              </w:rPr>
              <w:t>.</w:t>
            </w:r>
          </w:p>
        </w:tc>
        <w:tc>
          <w:tcPr>
            <w:tcW w:w="563" w:type="pct"/>
            <w:shd w:val="clear" w:color="000000" w:fill="FFFFFF"/>
          </w:tcPr>
          <w:p w14:paraId="7B6918D3" w14:textId="7B9B6DE2" w:rsidR="00D27028" w:rsidRDefault="002D33D8" w:rsidP="00973179">
            <w:pPr>
              <w:pStyle w:val="TableText"/>
              <w:rPr>
                <w:color w:val="000000"/>
                <w:szCs w:val="22"/>
              </w:rPr>
            </w:pPr>
            <w:r>
              <w:rPr>
                <w:color w:val="000000"/>
                <w:szCs w:val="22"/>
              </w:rPr>
              <w:t>881564</w:t>
            </w:r>
          </w:p>
        </w:tc>
      </w:tr>
      <w:tr w:rsidR="00DB62EB" w:rsidRPr="00B77544" w14:paraId="441C0DD7" w14:textId="09EA6339" w:rsidTr="00DB62EB">
        <w:trPr>
          <w:trHeight w:val="585"/>
        </w:trPr>
        <w:tc>
          <w:tcPr>
            <w:tcW w:w="607" w:type="pct"/>
            <w:shd w:val="clear" w:color="000000" w:fill="FFFFFF"/>
            <w:vAlign w:val="center"/>
            <w:hideMark/>
          </w:tcPr>
          <w:p w14:paraId="123355E8"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3</w:t>
            </w:r>
            <w:r>
              <w:rPr>
                <w:color w:val="000000"/>
                <w:szCs w:val="22"/>
              </w:rPr>
              <w:t>.3</w:t>
            </w:r>
          </w:p>
        </w:tc>
        <w:tc>
          <w:tcPr>
            <w:tcW w:w="461" w:type="pct"/>
            <w:shd w:val="clear" w:color="auto" w:fill="auto"/>
            <w:vAlign w:val="center"/>
            <w:hideMark/>
          </w:tcPr>
          <w:p w14:paraId="56734F51" w14:textId="77777777" w:rsidR="00D27028" w:rsidRPr="00B77544" w:rsidRDefault="00D27028" w:rsidP="00973179">
            <w:pPr>
              <w:pStyle w:val="TableText"/>
              <w:rPr>
                <w:color w:val="000000"/>
                <w:szCs w:val="22"/>
              </w:rPr>
            </w:pPr>
            <w:r w:rsidRPr="00B77544">
              <w:rPr>
                <w:color w:val="000000"/>
                <w:szCs w:val="22"/>
              </w:rPr>
              <w:t>2.1.4</w:t>
            </w:r>
          </w:p>
        </w:tc>
        <w:tc>
          <w:tcPr>
            <w:tcW w:w="415" w:type="pct"/>
            <w:shd w:val="clear" w:color="000000" w:fill="FFFFFF"/>
            <w:vAlign w:val="center"/>
            <w:hideMark/>
          </w:tcPr>
          <w:p w14:paraId="20B6AC72"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1B0258F9" w14:textId="3F25B204"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use the Veteran address from the FPS data with the most recent visit date</w:t>
            </w:r>
            <w:r>
              <w:rPr>
                <w:color w:val="000000"/>
                <w:szCs w:val="22"/>
              </w:rPr>
              <w:t>.</w:t>
            </w:r>
          </w:p>
        </w:tc>
        <w:tc>
          <w:tcPr>
            <w:tcW w:w="563" w:type="pct"/>
            <w:shd w:val="clear" w:color="000000" w:fill="FFFFFF"/>
          </w:tcPr>
          <w:p w14:paraId="7FED2BE3" w14:textId="18FDE3C9" w:rsidR="00D27028" w:rsidRDefault="002D33D8" w:rsidP="00973179">
            <w:pPr>
              <w:pStyle w:val="TableText"/>
              <w:rPr>
                <w:color w:val="000000"/>
                <w:szCs w:val="22"/>
              </w:rPr>
            </w:pPr>
            <w:r>
              <w:rPr>
                <w:color w:val="000000"/>
                <w:szCs w:val="22"/>
              </w:rPr>
              <w:t>881565</w:t>
            </w:r>
          </w:p>
        </w:tc>
      </w:tr>
      <w:tr w:rsidR="00DB62EB" w:rsidRPr="00B77544" w14:paraId="0D3F13CF" w14:textId="48B9ADC8" w:rsidTr="00DB62EB">
        <w:trPr>
          <w:trHeight w:val="585"/>
        </w:trPr>
        <w:tc>
          <w:tcPr>
            <w:tcW w:w="607" w:type="pct"/>
            <w:shd w:val="clear" w:color="000000" w:fill="FFFFFF"/>
            <w:vAlign w:val="center"/>
            <w:hideMark/>
          </w:tcPr>
          <w:p w14:paraId="0EDAAA66"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3.3</w:t>
            </w:r>
          </w:p>
        </w:tc>
        <w:tc>
          <w:tcPr>
            <w:tcW w:w="461" w:type="pct"/>
            <w:shd w:val="clear" w:color="auto" w:fill="auto"/>
            <w:vAlign w:val="center"/>
            <w:hideMark/>
          </w:tcPr>
          <w:p w14:paraId="75C7BFBB" w14:textId="77777777" w:rsidR="00D27028" w:rsidRPr="00B77544" w:rsidRDefault="00D27028" w:rsidP="00973179">
            <w:pPr>
              <w:pStyle w:val="TableText"/>
              <w:rPr>
                <w:color w:val="000000"/>
                <w:szCs w:val="22"/>
              </w:rPr>
            </w:pPr>
            <w:r w:rsidRPr="00B77544">
              <w:rPr>
                <w:color w:val="000000"/>
                <w:szCs w:val="22"/>
              </w:rPr>
              <w:t>2.1.5</w:t>
            </w:r>
          </w:p>
        </w:tc>
        <w:tc>
          <w:tcPr>
            <w:tcW w:w="415" w:type="pct"/>
            <w:shd w:val="clear" w:color="000000" w:fill="FFFFFF"/>
            <w:vAlign w:val="center"/>
            <w:hideMark/>
          </w:tcPr>
          <w:p w14:paraId="0B134E04"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7EA4A446" w14:textId="242B126E"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Site Id and Address from the FPS data with the most recent visit date</w:t>
            </w:r>
            <w:r>
              <w:rPr>
                <w:color w:val="000000"/>
                <w:szCs w:val="22"/>
              </w:rPr>
              <w:t>.</w:t>
            </w:r>
          </w:p>
        </w:tc>
        <w:tc>
          <w:tcPr>
            <w:tcW w:w="563" w:type="pct"/>
            <w:shd w:val="clear" w:color="000000" w:fill="FFFFFF"/>
          </w:tcPr>
          <w:p w14:paraId="164CB77D" w14:textId="5C2C1030" w:rsidR="00D27028" w:rsidRDefault="002D33D8" w:rsidP="00973179">
            <w:pPr>
              <w:pStyle w:val="TableText"/>
              <w:rPr>
                <w:color w:val="000000"/>
                <w:szCs w:val="22"/>
              </w:rPr>
            </w:pPr>
            <w:r>
              <w:rPr>
                <w:color w:val="000000"/>
                <w:szCs w:val="22"/>
              </w:rPr>
              <w:t>881566</w:t>
            </w:r>
          </w:p>
        </w:tc>
      </w:tr>
      <w:tr w:rsidR="00DB62EB" w:rsidRPr="00B77544" w14:paraId="67D3258B" w14:textId="1827E41F" w:rsidTr="00DB62EB">
        <w:trPr>
          <w:trHeight w:val="585"/>
        </w:trPr>
        <w:tc>
          <w:tcPr>
            <w:tcW w:w="607" w:type="pct"/>
            <w:shd w:val="clear" w:color="000000" w:fill="FFFFFF"/>
            <w:vAlign w:val="center"/>
            <w:hideMark/>
          </w:tcPr>
          <w:p w14:paraId="1C35FDE7"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.1</w:t>
            </w:r>
            <w:r w:rsidRPr="00B77544">
              <w:rPr>
                <w:color w:val="000000"/>
                <w:szCs w:val="22"/>
              </w:rPr>
              <w:t xml:space="preserve">, </w:t>
            </w:r>
            <w:r>
              <w:rPr>
                <w:color w:val="000000"/>
                <w:szCs w:val="22"/>
              </w:rPr>
              <w:t>3.3</w:t>
            </w:r>
          </w:p>
        </w:tc>
        <w:tc>
          <w:tcPr>
            <w:tcW w:w="461" w:type="pct"/>
            <w:shd w:val="clear" w:color="auto" w:fill="auto"/>
            <w:vAlign w:val="center"/>
            <w:hideMark/>
          </w:tcPr>
          <w:p w14:paraId="5E5A39A5" w14:textId="77777777" w:rsidR="00D27028" w:rsidRPr="00B77544" w:rsidRDefault="00D27028" w:rsidP="00973179">
            <w:pPr>
              <w:pStyle w:val="TableText"/>
              <w:rPr>
                <w:color w:val="000000"/>
                <w:szCs w:val="22"/>
              </w:rPr>
            </w:pPr>
            <w:r w:rsidRPr="00B77544">
              <w:rPr>
                <w:color w:val="000000"/>
                <w:szCs w:val="22"/>
              </w:rPr>
              <w:t>2.1.6</w:t>
            </w:r>
          </w:p>
        </w:tc>
        <w:tc>
          <w:tcPr>
            <w:tcW w:w="415" w:type="pct"/>
            <w:shd w:val="clear" w:color="000000" w:fill="FFFFFF"/>
            <w:vAlign w:val="center"/>
            <w:hideMark/>
          </w:tcPr>
          <w:p w14:paraId="466247A8"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4363D445" w14:textId="236ECAAC"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use</w:t>
            </w:r>
            <w:r>
              <w:rPr>
                <w:color w:val="000000"/>
                <w:szCs w:val="22"/>
              </w:rPr>
              <w:t xml:space="preserve"> </w:t>
            </w:r>
            <w:r w:rsidRPr="00B77544">
              <w:rPr>
                <w:color w:val="000000"/>
                <w:szCs w:val="22"/>
              </w:rPr>
              <w:t>the Statement Cycle Date from the FPS data with the most recent visit date</w:t>
            </w:r>
            <w:r>
              <w:rPr>
                <w:color w:val="000000"/>
                <w:szCs w:val="22"/>
              </w:rPr>
              <w:t>.</w:t>
            </w:r>
          </w:p>
        </w:tc>
        <w:tc>
          <w:tcPr>
            <w:tcW w:w="563" w:type="pct"/>
            <w:shd w:val="clear" w:color="000000" w:fill="FFFFFF"/>
          </w:tcPr>
          <w:p w14:paraId="4D672518" w14:textId="5C0E778B" w:rsidR="00D27028" w:rsidRDefault="002D33D8" w:rsidP="00973179">
            <w:pPr>
              <w:pStyle w:val="TableText"/>
              <w:rPr>
                <w:color w:val="000000"/>
                <w:szCs w:val="22"/>
              </w:rPr>
            </w:pPr>
            <w:r>
              <w:rPr>
                <w:color w:val="000000"/>
                <w:szCs w:val="22"/>
              </w:rPr>
              <w:t>881567</w:t>
            </w:r>
          </w:p>
        </w:tc>
      </w:tr>
      <w:tr w:rsidR="00DB62EB" w:rsidRPr="00B77544" w14:paraId="25A03D21" w14:textId="0906ED87" w:rsidTr="00DB62EB">
        <w:trPr>
          <w:trHeight w:val="585"/>
        </w:trPr>
        <w:tc>
          <w:tcPr>
            <w:tcW w:w="607" w:type="pct"/>
            <w:shd w:val="clear" w:color="000000" w:fill="FFFFFF"/>
            <w:vAlign w:val="center"/>
            <w:hideMark/>
          </w:tcPr>
          <w:p w14:paraId="7B6D9371"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61" w:type="pct"/>
            <w:shd w:val="clear" w:color="auto" w:fill="auto"/>
            <w:vAlign w:val="center"/>
            <w:hideMark/>
          </w:tcPr>
          <w:p w14:paraId="35BE4A91" w14:textId="77777777" w:rsidR="00D27028" w:rsidRPr="00B77544" w:rsidRDefault="00D27028" w:rsidP="00973179">
            <w:pPr>
              <w:pStyle w:val="TableText"/>
              <w:rPr>
                <w:color w:val="000000"/>
                <w:szCs w:val="22"/>
              </w:rPr>
            </w:pPr>
            <w:r w:rsidRPr="00B77544">
              <w:rPr>
                <w:color w:val="000000"/>
                <w:szCs w:val="22"/>
              </w:rPr>
              <w:t>2.1.7</w:t>
            </w:r>
          </w:p>
        </w:tc>
        <w:tc>
          <w:tcPr>
            <w:tcW w:w="415" w:type="pct"/>
            <w:shd w:val="clear" w:color="000000" w:fill="FFFFFF"/>
            <w:vAlign w:val="center"/>
            <w:hideMark/>
          </w:tcPr>
          <w:p w14:paraId="603F6189"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7A8D9BD5" w14:textId="6C61F19D"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w:t>
            </w:r>
            <w:r>
              <w:rPr>
                <w:color w:val="000000"/>
                <w:szCs w:val="22"/>
              </w:rPr>
              <w:t xml:space="preserve">Generate CBS </w:t>
            </w:r>
            <w:r w:rsidRPr="00B77544">
              <w:rPr>
                <w:color w:val="000000"/>
                <w:szCs w:val="22"/>
              </w:rPr>
              <w:t>batch job.</w:t>
            </w:r>
          </w:p>
        </w:tc>
        <w:tc>
          <w:tcPr>
            <w:tcW w:w="563" w:type="pct"/>
            <w:shd w:val="clear" w:color="000000" w:fill="FFFFFF"/>
          </w:tcPr>
          <w:p w14:paraId="69D3056B" w14:textId="71B0D023" w:rsidR="00D27028" w:rsidRDefault="006A6A33" w:rsidP="00973179">
            <w:pPr>
              <w:pStyle w:val="TableText"/>
              <w:rPr>
                <w:color w:val="000000"/>
                <w:szCs w:val="22"/>
              </w:rPr>
            </w:pPr>
            <w:r>
              <w:rPr>
                <w:color w:val="000000"/>
                <w:szCs w:val="22"/>
              </w:rPr>
              <w:t>881568</w:t>
            </w:r>
          </w:p>
        </w:tc>
      </w:tr>
      <w:tr w:rsidR="00DB62EB" w:rsidRPr="00B77544" w14:paraId="42E902D8" w14:textId="5F83CE9C" w:rsidTr="00DB62EB">
        <w:trPr>
          <w:trHeight w:val="585"/>
        </w:trPr>
        <w:tc>
          <w:tcPr>
            <w:tcW w:w="607" w:type="pct"/>
            <w:shd w:val="clear" w:color="000000" w:fill="FFFFFF"/>
            <w:vAlign w:val="center"/>
            <w:hideMark/>
          </w:tcPr>
          <w:p w14:paraId="6F6A7D03"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61" w:type="pct"/>
            <w:shd w:val="clear" w:color="auto" w:fill="auto"/>
            <w:vAlign w:val="center"/>
            <w:hideMark/>
          </w:tcPr>
          <w:p w14:paraId="634AD94B" w14:textId="77777777" w:rsidR="00D27028" w:rsidRPr="00B77544" w:rsidRDefault="00D27028" w:rsidP="00973179">
            <w:pPr>
              <w:pStyle w:val="TableText"/>
              <w:rPr>
                <w:color w:val="000000"/>
                <w:szCs w:val="22"/>
              </w:rPr>
            </w:pPr>
            <w:r w:rsidRPr="00B77544">
              <w:rPr>
                <w:color w:val="000000"/>
                <w:szCs w:val="22"/>
              </w:rPr>
              <w:t>2.1.8</w:t>
            </w:r>
          </w:p>
        </w:tc>
        <w:tc>
          <w:tcPr>
            <w:tcW w:w="415" w:type="pct"/>
            <w:shd w:val="clear" w:color="000000" w:fill="FFFFFF"/>
            <w:vAlign w:val="center"/>
            <w:hideMark/>
          </w:tcPr>
          <w:p w14:paraId="497F002A"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28363702"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 for each </w:t>
            </w:r>
            <w:r>
              <w:rPr>
                <w:color w:val="000000"/>
                <w:szCs w:val="22"/>
              </w:rPr>
              <w:t>CBS</w:t>
            </w:r>
            <w:r w:rsidRPr="00B77544">
              <w:rPr>
                <w:color w:val="000000"/>
                <w:szCs w:val="22"/>
              </w:rPr>
              <w:t>.</w:t>
            </w:r>
          </w:p>
        </w:tc>
        <w:tc>
          <w:tcPr>
            <w:tcW w:w="563" w:type="pct"/>
            <w:shd w:val="clear" w:color="000000" w:fill="FFFFFF"/>
          </w:tcPr>
          <w:p w14:paraId="5E9A105C" w14:textId="2DF5FA46" w:rsidR="00D27028" w:rsidRDefault="006A6A33" w:rsidP="00973179">
            <w:pPr>
              <w:pStyle w:val="TableText"/>
              <w:rPr>
                <w:color w:val="000000"/>
                <w:szCs w:val="22"/>
              </w:rPr>
            </w:pPr>
            <w:r>
              <w:rPr>
                <w:color w:val="000000"/>
                <w:szCs w:val="22"/>
              </w:rPr>
              <w:t>881569</w:t>
            </w:r>
          </w:p>
        </w:tc>
      </w:tr>
      <w:tr w:rsidR="00DB62EB" w:rsidRPr="00B77544" w14:paraId="31C8AAF6" w14:textId="57728385" w:rsidTr="00DB62EB">
        <w:trPr>
          <w:trHeight w:val="870"/>
        </w:trPr>
        <w:tc>
          <w:tcPr>
            <w:tcW w:w="607" w:type="pct"/>
            <w:shd w:val="clear" w:color="000000" w:fill="FFFFFF"/>
            <w:vAlign w:val="center"/>
          </w:tcPr>
          <w:p w14:paraId="40115D8D"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xml:space="preserve">, </w:t>
            </w:r>
            <w:r>
              <w:rPr>
                <w:color w:val="000000"/>
                <w:szCs w:val="22"/>
              </w:rPr>
              <w:t>3.3</w:t>
            </w:r>
          </w:p>
        </w:tc>
        <w:tc>
          <w:tcPr>
            <w:tcW w:w="461" w:type="pct"/>
            <w:shd w:val="clear" w:color="auto" w:fill="auto"/>
            <w:vAlign w:val="center"/>
            <w:hideMark/>
          </w:tcPr>
          <w:p w14:paraId="753EB84C" w14:textId="77777777" w:rsidR="00D27028" w:rsidRPr="00B77544" w:rsidRDefault="00D27028" w:rsidP="00973179">
            <w:pPr>
              <w:pStyle w:val="TableText"/>
              <w:rPr>
                <w:color w:val="000000"/>
                <w:szCs w:val="22"/>
              </w:rPr>
            </w:pPr>
            <w:r w:rsidRPr="00B77544">
              <w:rPr>
                <w:color w:val="000000"/>
                <w:szCs w:val="22"/>
              </w:rPr>
              <w:t>2.1.9</w:t>
            </w:r>
          </w:p>
        </w:tc>
        <w:tc>
          <w:tcPr>
            <w:tcW w:w="415" w:type="pct"/>
            <w:shd w:val="clear" w:color="000000" w:fill="FFFFFF"/>
            <w:vAlign w:val="center"/>
            <w:hideMark/>
          </w:tcPr>
          <w:p w14:paraId="02312E2E"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33C543D9"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c>
          <w:tcPr>
            <w:tcW w:w="563" w:type="pct"/>
            <w:shd w:val="clear" w:color="000000" w:fill="FFFFFF"/>
          </w:tcPr>
          <w:p w14:paraId="5F2C66F2" w14:textId="2AB7E772" w:rsidR="00D27028" w:rsidRDefault="006A6A33" w:rsidP="00973179">
            <w:pPr>
              <w:pStyle w:val="TableText"/>
              <w:rPr>
                <w:color w:val="000000"/>
                <w:szCs w:val="22"/>
              </w:rPr>
            </w:pPr>
            <w:r>
              <w:rPr>
                <w:color w:val="000000"/>
                <w:szCs w:val="22"/>
              </w:rPr>
              <w:t>881570</w:t>
            </w:r>
          </w:p>
        </w:tc>
      </w:tr>
      <w:tr w:rsidR="00DB62EB" w:rsidRPr="00B77544" w14:paraId="12022654" w14:textId="457645C1" w:rsidTr="00DB62EB">
        <w:trPr>
          <w:trHeight w:val="315"/>
        </w:trPr>
        <w:tc>
          <w:tcPr>
            <w:tcW w:w="607" w:type="pct"/>
            <w:shd w:val="clear" w:color="auto" w:fill="F2F2F2" w:themeFill="background1" w:themeFillShade="F2"/>
            <w:vAlign w:val="center"/>
            <w:hideMark/>
          </w:tcPr>
          <w:p w14:paraId="6BFC7EDA" w14:textId="77777777" w:rsidR="00D27028" w:rsidRPr="00B77544" w:rsidRDefault="00D27028" w:rsidP="00973179">
            <w:pPr>
              <w:pStyle w:val="TableText"/>
              <w:rPr>
                <w:color w:val="000000"/>
                <w:szCs w:val="22"/>
              </w:rPr>
            </w:pPr>
            <w:r w:rsidRPr="00B77544">
              <w:rPr>
                <w:color w:val="000000"/>
                <w:szCs w:val="22"/>
              </w:rPr>
              <w:lastRenderedPageBreak/>
              <w:t> </w:t>
            </w:r>
          </w:p>
        </w:tc>
        <w:tc>
          <w:tcPr>
            <w:tcW w:w="461" w:type="pct"/>
            <w:shd w:val="clear" w:color="auto" w:fill="F2F2F2" w:themeFill="background1" w:themeFillShade="F2"/>
            <w:vAlign w:val="center"/>
            <w:hideMark/>
          </w:tcPr>
          <w:p w14:paraId="509B5779" w14:textId="77777777" w:rsidR="00D27028" w:rsidRPr="00B77544" w:rsidRDefault="00D27028" w:rsidP="00973179">
            <w:pPr>
              <w:pStyle w:val="TableText"/>
              <w:rPr>
                <w:color w:val="000000"/>
                <w:szCs w:val="22"/>
              </w:rPr>
            </w:pPr>
            <w:r w:rsidRPr="00B77544">
              <w:rPr>
                <w:color w:val="000000"/>
                <w:szCs w:val="22"/>
              </w:rPr>
              <w:t>3.0.0</w:t>
            </w:r>
          </w:p>
        </w:tc>
        <w:tc>
          <w:tcPr>
            <w:tcW w:w="415" w:type="pct"/>
            <w:shd w:val="clear" w:color="auto" w:fill="F2F2F2" w:themeFill="background1" w:themeFillShade="F2"/>
            <w:vAlign w:val="center"/>
            <w:hideMark/>
          </w:tcPr>
          <w:p w14:paraId="7277948C" w14:textId="77777777" w:rsidR="00D27028" w:rsidRPr="00B77544" w:rsidRDefault="00D27028"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708AA5A9" w14:textId="77777777" w:rsidR="00D27028" w:rsidRPr="00B77544" w:rsidRDefault="00D27028" w:rsidP="00973179">
            <w:pPr>
              <w:pStyle w:val="TableText"/>
              <w:rPr>
                <w:color w:val="000000"/>
                <w:szCs w:val="22"/>
              </w:rPr>
            </w:pPr>
            <w:r w:rsidRPr="00B77544">
              <w:rPr>
                <w:color w:val="000000"/>
                <w:szCs w:val="22"/>
              </w:rPr>
              <w:t xml:space="preserve">Send </w:t>
            </w:r>
            <w:r>
              <w:rPr>
                <w:color w:val="000000"/>
                <w:szCs w:val="22"/>
              </w:rPr>
              <w:t>CBS</w:t>
            </w:r>
          </w:p>
        </w:tc>
        <w:tc>
          <w:tcPr>
            <w:tcW w:w="563" w:type="pct"/>
            <w:shd w:val="clear" w:color="auto" w:fill="F2F2F2" w:themeFill="background1" w:themeFillShade="F2"/>
          </w:tcPr>
          <w:p w14:paraId="655ECFE8" w14:textId="4282E40C" w:rsidR="00D27028" w:rsidRPr="00B77544" w:rsidRDefault="008227F5" w:rsidP="00973179">
            <w:pPr>
              <w:pStyle w:val="TableText"/>
              <w:rPr>
                <w:color w:val="000000"/>
                <w:szCs w:val="22"/>
              </w:rPr>
            </w:pPr>
            <w:r>
              <w:rPr>
                <w:color w:val="000000"/>
                <w:szCs w:val="22"/>
              </w:rPr>
              <w:t>881571</w:t>
            </w:r>
          </w:p>
        </w:tc>
      </w:tr>
      <w:tr w:rsidR="00DB62EB" w:rsidRPr="00B77544" w14:paraId="6784B019" w14:textId="015AEC79" w:rsidTr="00DB62EB">
        <w:trPr>
          <w:trHeight w:val="870"/>
        </w:trPr>
        <w:tc>
          <w:tcPr>
            <w:tcW w:w="607" w:type="pct"/>
            <w:shd w:val="clear" w:color="000000" w:fill="FFFFFF"/>
            <w:vAlign w:val="center"/>
            <w:hideMark/>
          </w:tcPr>
          <w:p w14:paraId="4A4C220C"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65C2F2B6" w14:textId="77777777" w:rsidR="00D27028" w:rsidRPr="00B77544" w:rsidRDefault="00D27028" w:rsidP="00973179">
            <w:pPr>
              <w:pStyle w:val="TableText"/>
              <w:rPr>
                <w:color w:val="000000"/>
                <w:szCs w:val="22"/>
              </w:rPr>
            </w:pPr>
            <w:r w:rsidRPr="00B77544">
              <w:rPr>
                <w:color w:val="000000"/>
                <w:szCs w:val="22"/>
              </w:rPr>
              <w:t>3.1.0</w:t>
            </w:r>
          </w:p>
        </w:tc>
        <w:tc>
          <w:tcPr>
            <w:tcW w:w="415" w:type="pct"/>
            <w:shd w:val="clear" w:color="auto" w:fill="auto"/>
            <w:vAlign w:val="center"/>
            <w:hideMark/>
          </w:tcPr>
          <w:p w14:paraId="02E60D7B" w14:textId="77777777" w:rsidR="00D27028" w:rsidRPr="00B77544" w:rsidRDefault="00D27028"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4E9FE799" w14:textId="5BB7B7F0" w:rsidR="00D27028" w:rsidRPr="00B77544" w:rsidRDefault="00D27028"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the ability to create </w:t>
            </w:r>
            <w:r>
              <w:rPr>
                <w:color w:val="000000"/>
                <w:szCs w:val="22"/>
              </w:rPr>
              <w:t xml:space="preserve">and </w:t>
            </w:r>
            <w:r w:rsidRPr="00B77544">
              <w:rPr>
                <w:color w:val="000000"/>
                <w:szCs w:val="22"/>
              </w:rPr>
              <w:t xml:space="preserve">send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 xml:space="preserve"> so that the </w:t>
            </w:r>
            <w:r>
              <w:rPr>
                <w:color w:val="000000"/>
                <w:szCs w:val="22"/>
              </w:rPr>
              <w:t>CBS</w:t>
            </w:r>
            <w:r w:rsidRPr="00B77544">
              <w:rPr>
                <w:color w:val="000000"/>
                <w:szCs w:val="22"/>
              </w:rPr>
              <w:t xml:space="preserve"> </w:t>
            </w:r>
            <w:proofErr w:type="gramStart"/>
            <w:r w:rsidRPr="00B77544">
              <w:rPr>
                <w:color w:val="000000"/>
                <w:szCs w:val="22"/>
              </w:rPr>
              <w:t>can be formatted and mailed to Veterans</w:t>
            </w:r>
            <w:proofErr w:type="gramEnd"/>
            <w:r w:rsidRPr="00B77544">
              <w:rPr>
                <w:color w:val="000000"/>
                <w:szCs w:val="22"/>
              </w:rPr>
              <w:t>.</w:t>
            </w:r>
          </w:p>
        </w:tc>
        <w:tc>
          <w:tcPr>
            <w:tcW w:w="563" w:type="pct"/>
            <w:shd w:val="clear" w:color="000000" w:fill="FFFFFF"/>
          </w:tcPr>
          <w:p w14:paraId="182E94BB" w14:textId="7A3E6A8E" w:rsidR="00D27028" w:rsidRPr="00B77544" w:rsidRDefault="008227F5" w:rsidP="00973179">
            <w:pPr>
              <w:pStyle w:val="TableText"/>
              <w:rPr>
                <w:color w:val="000000"/>
                <w:szCs w:val="22"/>
              </w:rPr>
            </w:pPr>
            <w:r>
              <w:rPr>
                <w:color w:val="000000"/>
                <w:szCs w:val="22"/>
              </w:rPr>
              <w:t>881572</w:t>
            </w:r>
          </w:p>
        </w:tc>
      </w:tr>
      <w:tr w:rsidR="00DB62EB" w:rsidRPr="00B77544" w14:paraId="45FE0C27" w14:textId="4E0C9B4E" w:rsidTr="00DB62EB">
        <w:trPr>
          <w:trHeight w:val="585"/>
        </w:trPr>
        <w:tc>
          <w:tcPr>
            <w:tcW w:w="607" w:type="pct"/>
            <w:shd w:val="clear" w:color="000000" w:fill="FFFFFF"/>
            <w:vAlign w:val="center"/>
            <w:hideMark/>
          </w:tcPr>
          <w:p w14:paraId="783E055B"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7E605DDB" w14:textId="77777777" w:rsidR="00D27028" w:rsidRPr="00B77544" w:rsidRDefault="00D27028" w:rsidP="00973179">
            <w:pPr>
              <w:pStyle w:val="TableText"/>
              <w:rPr>
                <w:color w:val="000000"/>
                <w:szCs w:val="22"/>
              </w:rPr>
            </w:pPr>
            <w:r w:rsidRPr="00B77544">
              <w:rPr>
                <w:color w:val="000000"/>
                <w:szCs w:val="22"/>
              </w:rPr>
              <w:t>3.1.1</w:t>
            </w:r>
          </w:p>
        </w:tc>
        <w:tc>
          <w:tcPr>
            <w:tcW w:w="415" w:type="pct"/>
            <w:shd w:val="clear" w:color="auto" w:fill="auto"/>
            <w:vAlign w:val="center"/>
            <w:hideMark/>
          </w:tcPr>
          <w:p w14:paraId="51FD86AE"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06249F40"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have configurable batch jobs to generate and send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w:t>
            </w:r>
          </w:p>
        </w:tc>
        <w:tc>
          <w:tcPr>
            <w:tcW w:w="563" w:type="pct"/>
          </w:tcPr>
          <w:p w14:paraId="54AEEEB7" w14:textId="3D413882" w:rsidR="00D27028" w:rsidRDefault="008227F5" w:rsidP="00973179">
            <w:pPr>
              <w:pStyle w:val="TableText"/>
              <w:rPr>
                <w:color w:val="000000"/>
                <w:szCs w:val="22"/>
              </w:rPr>
            </w:pPr>
            <w:r>
              <w:rPr>
                <w:color w:val="000000"/>
                <w:szCs w:val="22"/>
              </w:rPr>
              <w:t>881573</w:t>
            </w:r>
          </w:p>
        </w:tc>
      </w:tr>
      <w:tr w:rsidR="00DB62EB" w:rsidRPr="00B77544" w14:paraId="2DBD7BFC" w14:textId="5608CFE0" w:rsidTr="00DB62EB">
        <w:trPr>
          <w:trHeight w:val="585"/>
        </w:trPr>
        <w:tc>
          <w:tcPr>
            <w:tcW w:w="607" w:type="pct"/>
            <w:shd w:val="clear" w:color="000000" w:fill="FFFFFF"/>
            <w:vAlign w:val="center"/>
            <w:hideMark/>
          </w:tcPr>
          <w:p w14:paraId="2E6EF636"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71E83BF9" w14:textId="77777777" w:rsidR="00D27028" w:rsidRPr="00B77544" w:rsidRDefault="00D27028" w:rsidP="00973179">
            <w:pPr>
              <w:pStyle w:val="TableText"/>
              <w:rPr>
                <w:color w:val="000000"/>
                <w:szCs w:val="22"/>
              </w:rPr>
            </w:pPr>
            <w:r w:rsidRPr="00B77544">
              <w:rPr>
                <w:color w:val="000000"/>
                <w:szCs w:val="22"/>
              </w:rPr>
              <w:t>3.1.2</w:t>
            </w:r>
          </w:p>
        </w:tc>
        <w:tc>
          <w:tcPr>
            <w:tcW w:w="415" w:type="pct"/>
            <w:shd w:val="clear" w:color="auto" w:fill="auto"/>
            <w:vAlign w:val="center"/>
            <w:hideMark/>
          </w:tcPr>
          <w:p w14:paraId="7551AECC"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158158D3" w14:textId="77777777" w:rsidR="00D27028" w:rsidRDefault="00D27028" w:rsidP="00973179">
            <w:pPr>
              <w:pStyle w:val="TableText"/>
              <w:rPr>
                <w:color w:val="000000"/>
                <w:szCs w:val="22"/>
              </w:rPr>
            </w:pPr>
            <w:r>
              <w:rPr>
                <w:color w:val="000000"/>
                <w:szCs w:val="22"/>
              </w:rPr>
              <w:t>CBSS</w:t>
            </w:r>
            <w:r w:rsidRPr="00B77544">
              <w:rPr>
                <w:color w:val="000000"/>
                <w:szCs w:val="22"/>
              </w:rPr>
              <w:t xml:space="preserve"> shall have the ability to send daily </w:t>
            </w:r>
            <w:r>
              <w:rPr>
                <w:color w:val="000000"/>
                <w:szCs w:val="22"/>
              </w:rPr>
              <w:t>CBS</w:t>
            </w:r>
            <w:r w:rsidRPr="00B77544">
              <w:rPr>
                <w:color w:val="000000"/>
                <w:szCs w:val="22"/>
              </w:rPr>
              <w:t xml:space="preserve"> files to </w:t>
            </w:r>
            <w:r>
              <w:rPr>
                <w:color w:val="000000"/>
                <w:szCs w:val="22"/>
              </w:rPr>
              <w:t>AITC/CCPC</w:t>
            </w:r>
            <w:r w:rsidRPr="00B77544">
              <w:rPr>
                <w:color w:val="000000"/>
                <w:szCs w:val="22"/>
              </w:rPr>
              <w:t>.</w:t>
            </w:r>
          </w:p>
          <w:p w14:paraId="197B6788" w14:textId="77777777" w:rsidR="00D27028" w:rsidRDefault="00D27028" w:rsidP="00973179">
            <w:pPr>
              <w:pStyle w:val="TableText"/>
              <w:rPr>
                <w:color w:val="000000"/>
                <w:szCs w:val="22"/>
              </w:rPr>
            </w:pPr>
            <w:r>
              <w:rPr>
                <w:color w:val="000000"/>
                <w:szCs w:val="22"/>
              </w:rPr>
              <w:t>For each CBS transmission to AITC, two files are sent:</w:t>
            </w:r>
          </w:p>
          <w:p w14:paraId="6F5B9DE7" w14:textId="2334329E" w:rsidR="00D27028" w:rsidRDefault="00D27028" w:rsidP="00B5541E">
            <w:pPr>
              <w:pStyle w:val="TableText"/>
              <w:numPr>
                <w:ilvl w:val="0"/>
                <w:numId w:val="18"/>
              </w:numPr>
              <w:ind w:left="360"/>
              <w:rPr>
                <w:color w:val="000000"/>
                <w:szCs w:val="22"/>
              </w:rPr>
            </w:pPr>
            <w:r>
              <w:rPr>
                <w:color w:val="000000"/>
                <w:szCs w:val="22"/>
              </w:rPr>
              <w:t>The “P1” file includes Veterans who have statement data from only one site within the statement date range.</w:t>
            </w:r>
          </w:p>
          <w:p w14:paraId="772EDBB6" w14:textId="77777777" w:rsidR="00D27028" w:rsidRDefault="00D27028" w:rsidP="00B5541E">
            <w:pPr>
              <w:pStyle w:val="TableText"/>
              <w:numPr>
                <w:ilvl w:val="0"/>
                <w:numId w:val="18"/>
              </w:numPr>
              <w:ind w:left="360"/>
              <w:rPr>
                <w:color w:val="000000"/>
                <w:szCs w:val="22"/>
              </w:rPr>
            </w:pPr>
            <w:r>
              <w:rPr>
                <w:color w:val="000000"/>
                <w:szCs w:val="22"/>
              </w:rPr>
              <w:t xml:space="preserve">The “Multi-Site” file includes Veterans who have statement data from two or more sites within the statement date range.  </w:t>
            </w:r>
          </w:p>
          <w:p w14:paraId="59ABC550" w14:textId="67027A9F" w:rsidR="00D27028" w:rsidRPr="00B77544" w:rsidRDefault="00D27028" w:rsidP="005C233B">
            <w:pPr>
              <w:pStyle w:val="TableText"/>
              <w:ind w:left="360"/>
              <w:rPr>
                <w:color w:val="000000"/>
                <w:szCs w:val="22"/>
              </w:rPr>
            </w:pPr>
            <w:r>
              <w:rPr>
                <w:color w:val="000000"/>
                <w:szCs w:val="22"/>
              </w:rPr>
              <w:t xml:space="preserve">For the Multi-Site file, the data is sorted so that the primary site data is first to allow printing of the primary site transaction data at the top of Billing Statement’s transaction detail section.  The file is sorted further alphabetically by site name for all other site data.  </w:t>
            </w:r>
          </w:p>
        </w:tc>
        <w:tc>
          <w:tcPr>
            <w:tcW w:w="563" w:type="pct"/>
          </w:tcPr>
          <w:p w14:paraId="2B1BA5B5" w14:textId="358394E5" w:rsidR="00D27028" w:rsidRDefault="008227F5" w:rsidP="00973179">
            <w:pPr>
              <w:pStyle w:val="TableText"/>
              <w:rPr>
                <w:color w:val="000000"/>
                <w:szCs w:val="22"/>
              </w:rPr>
            </w:pPr>
            <w:r>
              <w:rPr>
                <w:color w:val="000000"/>
                <w:szCs w:val="22"/>
              </w:rPr>
              <w:t>881574</w:t>
            </w:r>
          </w:p>
        </w:tc>
      </w:tr>
      <w:tr w:rsidR="00DB62EB" w:rsidRPr="00B77544" w14:paraId="707A0732" w14:textId="5EB0E8B8" w:rsidTr="00DB62EB">
        <w:trPr>
          <w:trHeight w:val="585"/>
        </w:trPr>
        <w:tc>
          <w:tcPr>
            <w:tcW w:w="607" w:type="pct"/>
            <w:shd w:val="clear" w:color="000000" w:fill="FFFFFF"/>
            <w:vAlign w:val="center"/>
            <w:hideMark/>
          </w:tcPr>
          <w:p w14:paraId="0F5086F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1F55B175" w14:textId="77777777" w:rsidR="00D27028" w:rsidRPr="00B77544" w:rsidRDefault="00D27028" w:rsidP="00973179">
            <w:pPr>
              <w:pStyle w:val="TableText"/>
              <w:rPr>
                <w:color w:val="000000"/>
                <w:szCs w:val="22"/>
              </w:rPr>
            </w:pPr>
            <w:r w:rsidRPr="00B77544">
              <w:rPr>
                <w:color w:val="000000"/>
                <w:szCs w:val="22"/>
              </w:rPr>
              <w:t>3.1.3</w:t>
            </w:r>
          </w:p>
        </w:tc>
        <w:tc>
          <w:tcPr>
            <w:tcW w:w="415" w:type="pct"/>
            <w:shd w:val="clear" w:color="auto" w:fill="auto"/>
            <w:vAlign w:val="center"/>
            <w:hideMark/>
          </w:tcPr>
          <w:p w14:paraId="35858A2E"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5F12D4C9" w14:textId="12805C0E" w:rsidR="00D27028" w:rsidRPr="00B77544" w:rsidRDefault="00D27028" w:rsidP="00973179">
            <w:pPr>
              <w:pStyle w:val="TableText"/>
              <w:rPr>
                <w:color w:val="000000"/>
                <w:szCs w:val="22"/>
              </w:rPr>
            </w:pPr>
            <w:r>
              <w:rPr>
                <w:color w:val="000000"/>
                <w:szCs w:val="22"/>
              </w:rPr>
              <w:t>AITC/CCPC</w:t>
            </w:r>
            <w:r w:rsidRPr="00B77544">
              <w:rPr>
                <w:color w:val="000000"/>
                <w:szCs w:val="22"/>
              </w:rPr>
              <w:t xml:space="preserve"> shall send </w:t>
            </w:r>
            <w:r>
              <w:rPr>
                <w:color w:val="000000"/>
                <w:szCs w:val="22"/>
              </w:rPr>
              <w:t>CBSS</w:t>
            </w:r>
            <w:r w:rsidRPr="00B77544">
              <w:rPr>
                <w:color w:val="000000"/>
                <w:szCs w:val="22"/>
              </w:rPr>
              <w:t xml:space="preserve"> </w:t>
            </w:r>
            <w:r w:rsidR="002134E0">
              <w:rPr>
                <w:color w:val="000000"/>
                <w:szCs w:val="22"/>
              </w:rPr>
              <w:t xml:space="preserve">print </w:t>
            </w:r>
            <w:r w:rsidRPr="00B77544">
              <w:rPr>
                <w:color w:val="000000"/>
                <w:szCs w:val="22"/>
              </w:rPr>
              <w:t xml:space="preserve">acknowledgement of </w:t>
            </w:r>
            <w:r w:rsidR="002134E0">
              <w:rPr>
                <w:color w:val="000000"/>
                <w:szCs w:val="22"/>
              </w:rPr>
              <w:t xml:space="preserve">the </w:t>
            </w:r>
            <w:r>
              <w:rPr>
                <w:color w:val="000000"/>
                <w:szCs w:val="22"/>
              </w:rPr>
              <w:t>CBS</w:t>
            </w:r>
            <w:r w:rsidRPr="00B77544">
              <w:rPr>
                <w:color w:val="000000"/>
                <w:szCs w:val="22"/>
              </w:rPr>
              <w:t>.</w:t>
            </w:r>
          </w:p>
        </w:tc>
        <w:tc>
          <w:tcPr>
            <w:tcW w:w="563" w:type="pct"/>
          </w:tcPr>
          <w:p w14:paraId="43DCBE20" w14:textId="798A168D" w:rsidR="00D27028" w:rsidRDefault="008227F5" w:rsidP="00973179">
            <w:pPr>
              <w:pStyle w:val="TableText"/>
              <w:rPr>
                <w:color w:val="000000"/>
                <w:szCs w:val="22"/>
              </w:rPr>
            </w:pPr>
            <w:r>
              <w:rPr>
                <w:color w:val="000000"/>
                <w:szCs w:val="22"/>
              </w:rPr>
              <w:t>881575</w:t>
            </w:r>
          </w:p>
        </w:tc>
      </w:tr>
      <w:tr w:rsidR="00DB62EB" w:rsidRPr="00B77544" w14:paraId="4CAB0F0B" w14:textId="06769EF4" w:rsidTr="00DB62EB">
        <w:trPr>
          <w:trHeight w:val="585"/>
        </w:trPr>
        <w:tc>
          <w:tcPr>
            <w:tcW w:w="607" w:type="pct"/>
            <w:shd w:val="clear" w:color="000000" w:fill="FFFFFF"/>
            <w:vAlign w:val="center"/>
            <w:hideMark/>
          </w:tcPr>
          <w:p w14:paraId="1B639686"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569247E1" w14:textId="77777777" w:rsidR="00D27028" w:rsidRPr="00B77544" w:rsidRDefault="00D27028" w:rsidP="00973179">
            <w:pPr>
              <w:pStyle w:val="TableText"/>
              <w:rPr>
                <w:color w:val="000000"/>
                <w:szCs w:val="22"/>
              </w:rPr>
            </w:pPr>
            <w:r w:rsidRPr="00B77544">
              <w:rPr>
                <w:color w:val="000000"/>
                <w:szCs w:val="22"/>
              </w:rPr>
              <w:t>3.1.4</w:t>
            </w:r>
          </w:p>
        </w:tc>
        <w:tc>
          <w:tcPr>
            <w:tcW w:w="415" w:type="pct"/>
            <w:shd w:val="clear" w:color="auto" w:fill="auto"/>
            <w:vAlign w:val="center"/>
            <w:hideMark/>
          </w:tcPr>
          <w:p w14:paraId="44DC5B3B"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54A4ADC4" w14:textId="61584DB1"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have the ability to receive consolidated </w:t>
            </w:r>
            <w:r w:rsidR="002134E0">
              <w:rPr>
                <w:color w:val="000000"/>
                <w:szCs w:val="22"/>
              </w:rPr>
              <w:t xml:space="preserve">print </w:t>
            </w:r>
            <w:r w:rsidRPr="00B77544">
              <w:rPr>
                <w:color w:val="000000"/>
                <w:szCs w:val="22"/>
              </w:rPr>
              <w:t>acknowledgements from AITC</w:t>
            </w:r>
            <w:r>
              <w:rPr>
                <w:color w:val="000000"/>
                <w:szCs w:val="22"/>
              </w:rPr>
              <w:t>.</w:t>
            </w:r>
          </w:p>
        </w:tc>
        <w:tc>
          <w:tcPr>
            <w:tcW w:w="563" w:type="pct"/>
          </w:tcPr>
          <w:p w14:paraId="0FBCBB81" w14:textId="0D44AB31" w:rsidR="00D27028" w:rsidRDefault="008227F5" w:rsidP="00973179">
            <w:pPr>
              <w:pStyle w:val="TableText"/>
              <w:rPr>
                <w:color w:val="000000"/>
                <w:szCs w:val="22"/>
              </w:rPr>
            </w:pPr>
            <w:r>
              <w:rPr>
                <w:color w:val="000000"/>
                <w:szCs w:val="22"/>
              </w:rPr>
              <w:t>881576</w:t>
            </w:r>
          </w:p>
        </w:tc>
      </w:tr>
      <w:tr w:rsidR="00DB62EB" w:rsidRPr="00B77544" w14:paraId="0FA9B525" w14:textId="5671F491" w:rsidTr="00DB62EB">
        <w:trPr>
          <w:trHeight w:val="1155"/>
        </w:trPr>
        <w:tc>
          <w:tcPr>
            <w:tcW w:w="607" w:type="pct"/>
            <w:shd w:val="clear" w:color="000000" w:fill="FFFFFF"/>
            <w:vAlign w:val="center"/>
            <w:hideMark/>
          </w:tcPr>
          <w:p w14:paraId="46AC4AE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5AC1A5B4" w14:textId="77777777" w:rsidR="00D27028" w:rsidRPr="00B77544" w:rsidRDefault="00D27028" w:rsidP="00973179">
            <w:pPr>
              <w:pStyle w:val="TableText"/>
              <w:rPr>
                <w:color w:val="000000"/>
                <w:szCs w:val="22"/>
              </w:rPr>
            </w:pPr>
            <w:r w:rsidRPr="00B77544">
              <w:rPr>
                <w:color w:val="000000"/>
                <w:szCs w:val="22"/>
              </w:rPr>
              <w:t>3.1.5</w:t>
            </w:r>
          </w:p>
        </w:tc>
        <w:tc>
          <w:tcPr>
            <w:tcW w:w="415" w:type="pct"/>
            <w:shd w:val="clear" w:color="auto" w:fill="auto"/>
            <w:vAlign w:val="center"/>
            <w:hideMark/>
          </w:tcPr>
          <w:p w14:paraId="51FECFEB"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377B48EE" w14:textId="3F49AA51" w:rsidR="00D27028" w:rsidRPr="00B77544" w:rsidRDefault="00D27028" w:rsidP="002134E0">
            <w:pPr>
              <w:pStyle w:val="TableText"/>
              <w:rPr>
                <w:color w:val="000000"/>
                <w:szCs w:val="22"/>
              </w:rPr>
            </w:pPr>
            <w:r>
              <w:rPr>
                <w:color w:val="000000"/>
                <w:szCs w:val="22"/>
              </w:rPr>
              <w:t>CBSS</w:t>
            </w:r>
            <w:r w:rsidRPr="00B77544">
              <w:rPr>
                <w:color w:val="000000"/>
                <w:szCs w:val="22"/>
              </w:rPr>
              <w:t xml:space="preserve"> shall have the ability to translate consolidated acknowledgements into </w:t>
            </w:r>
            <w:r w:rsidR="002134E0">
              <w:rPr>
                <w:color w:val="000000"/>
                <w:szCs w:val="22"/>
              </w:rPr>
              <w:t xml:space="preserve">individual VAMC acknowledgements. </w:t>
            </w:r>
            <w:r w:rsidRPr="00B77544">
              <w:rPr>
                <w:color w:val="000000"/>
                <w:szCs w:val="22"/>
              </w:rPr>
              <w:t xml:space="preserve"> </w:t>
            </w:r>
          </w:p>
        </w:tc>
        <w:tc>
          <w:tcPr>
            <w:tcW w:w="563" w:type="pct"/>
          </w:tcPr>
          <w:p w14:paraId="6CC03B0F" w14:textId="24BDE185" w:rsidR="00D27028" w:rsidRDefault="008227F5" w:rsidP="00973179">
            <w:pPr>
              <w:pStyle w:val="TableText"/>
              <w:rPr>
                <w:color w:val="000000"/>
                <w:szCs w:val="22"/>
              </w:rPr>
            </w:pPr>
            <w:r>
              <w:rPr>
                <w:color w:val="000000"/>
                <w:szCs w:val="22"/>
              </w:rPr>
              <w:t>881577</w:t>
            </w:r>
          </w:p>
        </w:tc>
      </w:tr>
      <w:tr w:rsidR="00DB62EB" w:rsidRPr="00B77544" w14:paraId="2E414E32" w14:textId="25A6AD3B" w:rsidTr="00DB62EB">
        <w:trPr>
          <w:trHeight w:val="585"/>
        </w:trPr>
        <w:tc>
          <w:tcPr>
            <w:tcW w:w="607" w:type="pct"/>
            <w:shd w:val="clear" w:color="000000" w:fill="FFFFFF"/>
            <w:vAlign w:val="center"/>
            <w:hideMark/>
          </w:tcPr>
          <w:p w14:paraId="49297D6E"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57BDB91B" w14:textId="77777777" w:rsidR="00D27028" w:rsidRPr="00B77544" w:rsidRDefault="00D27028" w:rsidP="00973179">
            <w:pPr>
              <w:pStyle w:val="TableText"/>
              <w:rPr>
                <w:color w:val="000000"/>
                <w:szCs w:val="22"/>
              </w:rPr>
            </w:pPr>
            <w:r w:rsidRPr="00B77544">
              <w:rPr>
                <w:color w:val="000000"/>
                <w:szCs w:val="22"/>
              </w:rPr>
              <w:t>3.1.6</w:t>
            </w:r>
          </w:p>
        </w:tc>
        <w:tc>
          <w:tcPr>
            <w:tcW w:w="415" w:type="pct"/>
            <w:shd w:val="clear" w:color="auto" w:fill="auto"/>
            <w:vAlign w:val="center"/>
            <w:hideMark/>
          </w:tcPr>
          <w:p w14:paraId="247319FA"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6EB84523" w14:textId="6CDE1B00" w:rsidR="00D27028" w:rsidRPr="00B77544" w:rsidRDefault="00D27028" w:rsidP="00973179">
            <w:pPr>
              <w:pStyle w:val="TableText"/>
              <w:rPr>
                <w:color w:val="000000"/>
                <w:szCs w:val="22"/>
              </w:rPr>
            </w:pPr>
            <w:r>
              <w:rPr>
                <w:color w:val="000000"/>
                <w:szCs w:val="22"/>
              </w:rPr>
              <w:t>AITC/CCPC</w:t>
            </w:r>
            <w:r w:rsidRPr="00B77544">
              <w:rPr>
                <w:color w:val="000000"/>
                <w:szCs w:val="22"/>
              </w:rPr>
              <w:t xml:space="preserve"> shall have the ability to receive and distribute site acknowledgements to each VAMC</w:t>
            </w:r>
            <w:r>
              <w:rPr>
                <w:color w:val="000000"/>
                <w:szCs w:val="22"/>
              </w:rPr>
              <w:t>.</w:t>
            </w:r>
          </w:p>
        </w:tc>
        <w:tc>
          <w:tcPr>
            <w:tcW w:w="563" w:type="pct"/>
          </w:tcPr>
          <w:p w14:paraId="065070CD" w14:textId="4D65ABC3" w:rsidR="00D27028" w:rsidRDefault="008227F5" w:rsidP="00973179">
            <w:pPr>
              <w:pStyle w:val="TableText"/>
              <w:rPr>
                <w:color w:val="000000"/>
                <w:szCs w:val="22"/>
              </w:rPr>
            </w:pPr>
            <w:r>
              <w:rPr>
                <w:color w:val="000000"/>
                <w:szCs w:val="22"/>
              </w:rPr>
              <w:t>881578</w:t>
            </w:r>
          </w:p>
        </w:tc>
      </w:tr>
      <w:tr w:rsidR="00DB62EB" w:rsidRPr="00B77544" w14:paraId="7B5C82A4" w14:textId="57041D12" w:rsidTr="00DB62EB">
        <w:trPr>
          <w:trHeight w:val="585"/>
        </w:trPr>
        <w:tc>
          <w:tcPr>
            <w:tcW w:w="607" w:type="pct"/>
            <w:shd w:val="clear" w:color="000000" w:fill="FFFFFF"/>
            <w:vAlign w:val="center"/>
            <w:hideMark/>
          </w:tcPr>
          <w:p w14:paraId="2E1E47E7"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r w:rsidRPr="00B77544">
              <w:rPr>
                <w:color w:val="000000"/>
                <w:szCs w:val="22"/>
              </w:rPr>
              <w:t>, 3</w:t>
            </w:r>
            <w:r>
              <w:rPr>
                <w:color w:val="000000"/>
                <w:szCs w:val="22"/>
              </w:rPr>
              <w:t>.3</w:t>
            </w:r>
          </w:p>
        </w:tc>
        <w:tc>
          <w:tcPr>
            <w:tcW w:w="461" w:type="pct"/>
            <w:shd w:val="clear" w:color="auto" w:fill="auto"/>
            <w:vAlign w:val="center"/>
            <w:hideMark/>
          </w:tcPr>
          <w:p w14:paraId="5AB92E86" w14:textId="77777777" w:rsidR="00D27028" w:rsidRPr="00B77544" w:rsidRDefault="00D27028" w:rsidP="00973179">
            <w:pPr>
              <w:pStyle w:val="TableText"/>
              <w:rPr>
                <w:color w:val="000000"/>
                <w:szCs w:val="22"/>
              </w:rPr>
            </w:pPr>
            <w:r w:rsidRPr="00B77544">
              <w:rPr>
                <w:color w:val="000000"/>
                <w:szCs w:val="22"/>
              </w:rPr>
              <w:t>3.1.7</w:t>
            </w:r>
          </w:p>
        </w:tc>
        <w:tc>
          <w:tcPr>
            <w:tcW w:w="415" w:type="pct"/>
            <w:shd w:val="clear" w:color="auto" w:fill="auto"/>
            <w:vAlign w:val="center"/>
            <w:hideMark/>
          </w:tcPr>
          <w:p w14:paraId="0D3AC112"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220D82B8" w14:textId="77777777" w:rsidR="00D27028" w:rsidRPr="00B77544" w:rsidRDefault="00D27028" w:rsidP="00973179">
            <w:pPr>
              <w:pStyle w:val="TableText"/>
              <w:rPr>
                <w:color w:val="000000"/>
                <w:szCs w:val="22"/>
              </w:rPr>
            </w:pPr>
            <w:r w:rsidRPr="00B77544">
              <w:rPr>
                <w:color w:val="000000"/>
                <w:szCs w:val="22"/>
              </w:rPr>
              <w:t xml:space="preserve">VistA AR shall have the ability to receive site acknowledgements from </w:t>
            </w:r>
            <w:r>
              <w:rPr>
                <w:color w:val="000000"/>
                <w:szCs w:val="22"/>
              </w:rPr>
              <w:t>AITC/CCPC</w:t>
            </w:r>
            <w:r w:rsidRPr="00B77544">
              <w:rPr>
                <w:color w:val="000000"/>
                <w:szCs w:val="22"/>
              </w:rPr>
              <w:t>.</w:t>
            </w:r>
          </w:p>
        </w:tc>
        <w:tc>
          <w:tcPr>
            <w:tcW w:w="563" w:type="pct"/>
          </w:tcPr>
          <w:p w14:paraId="53DC2902" w14:textId="0B83EEBF" w:rsidR="00D27028" w:rsidRPr="00B77544" w:rsidRDefault="00F05632" w:rsidP="00973179">
            <w:pPr>
              <w:pStyle w:val="TableText"/>
              <w:rPr>
                <w:color w:val="000000"/>
                <w:szCs w:val="22"/>
              </w:rPr>
            </w:pPr>
            <w:r>
              <w:rPr>
                <w:color w:val="000000"/>
                <w:szCs w:val="22"/>
              </w:rPr>
              <w:t>881579</w:t>
            </w:r>
          </w:p>
        </w:tc>
      </w:tr>
      <w:tr w:rsidR="00DB62EB" w:rsidRPr="00B77544" w14:paraId="50DC4C69" w14:textId="401E1A07" w:rsidTr="00DB62EB">
        <w:trPr>
          <w:trHeight w:val="585"/>
        </w:trPr>
        <w:tc>
          <w:tcPr>
            <w:tcW w:w="607" w:type="pct"/>
            <w:shd w:val="clear" w:color="000000" w:fill="FFFFFF"/>
            <w:vAlign w:val="center"/>
            <w:hideMark/>
          </w:tcPr>
          <w:p w14:paraId="2DE6A9F2"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 4</w:t>
            </w:r>
          </w:p>
        </w:tc>
        <w:tc>
          <w:tcPr>
            <w:tcW w:w="461" w:type="pct"/>
            <w:shd w:val="clear" w:color="auto" w:fill="auto"/>
            <w:vAlign w:val="center"/>
            <w:hideMark/>
          </w:tcPr>
          <w:p w14:paraId="0512635D" w14:textId="77777777" w:rsidR="00D27028" w:rsidRPr="00B77544" w:rsidRDefault="00D27028" w:rsidP="00973179">
            <w:pPr>
              <w:pStyle w:val="TableText"/>
              <w:rPr>
                <w:color w:val="000000"/>
                <w:szCs w:val="22"/>
              </w:rPr>
            </w:pPr>
            <w:r w:rsidRPr="00B77544">
              <w:rPr>
                <w:color w:val="000000"/>
                <w:szCs w:val="22"/>
              </w:rPr>
              <w:t>3.1.8</w:t>
            </w:r>
          </w:p>
        </w:tc>
        <w:tc>
          <w:tcPr>
            <w:tcW w:w="415" w:type="pct"/>
            <w:shd w:val="clear" w:color="auto" w:fill="auto"/>
            <w:vAlign w:val="center"/>
            <w:hideMark/>
          </w:tcPr>
          <w:p w14:paraId="2D7A8DF9"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51A56338"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c>
          <w:tcPr>
            <w:tcW w:w="563" w:type="pct"/>
            <w:shd w:val="clear" w:color="000000" w:fill="FFFFFF"/>
          </w:tcPr>
          <w:p w14:paraId="5DD95263" w14:textId="36CBFBB5" w:rsidR="00D27028" w:rsidRDefault="00F05632" w:rsidP="00973179">
            <w:pPr>
              <w:pStyle w:val="TableText"/>
              <w:rPr>
                <w:color w:val="000000"/>
                <w:szCs w:val="22"/>
              </w:rPr>
            </w:pPr>
            <w:r>
              <w:rPr>
                <w:color w:val="000000"/>
                <w:szCs w:val="22"/>
              </w:rPr>
              <w:t>881580</w:t>
            </w:r>
          </w:p>
        </w:tc>
      </w:tr>
      <w:tr w:rsidR="00DB62EB" w:rsidRPr="00B77544" w14:paraId="1D18F997" w14:textId="753A839E" w:rsidTr="00DB62EB">
        <w:trPr>
          <w:trHeight w:val="585"/>
        </w:trPr>
        <w:tc>
          <w:tcPr>
            <w:tcW w:w="607" w:type="pct"/>
            <w:shd w:val="clear" w:color="000000" w:fill="FFFFFF"/>
            <w:vAlign w:val="center"/>
            <w:hideMark/>
          </w:tcPr>
          <w:p w14:paraId="08533BE3" w14:textId="77777777" w:rsidR="00D27028" w:rsidRPr="00B77544" w:rsidRDefault="00D27028"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7C2D1C5F" w14:textId="77777777" w:rsidR="00D27028" w:rsidRPr="00B77544" w:rsidRDefault="00D27028" w:rsidP="00973179">
            <w:pPr>
              <w:pStyle w:val="TableText"/>
              <w:rPr>
                <w:color w:val="000000"/>
                <w:szCs w:val="22"/>
              </w:rPr>
            </w:pPr>
            <w:r w:rsidRPr="00B77544">
              <w:rPr>
                <w:color w:val="000000"/>
                <w:szCs w:val="22"/>
              </w:rPr>
              <w:t>3.1.9</w:t>
            </w:r>
          </w:p>
        </w:tc>
        <w:tc>
          <w:tcPr>
            <w:tcW w:w="415" w:type="pct"/>
            <w:shd w:val="clear" w:color="auto" w:fill="auto"/>
            <w:vAlign w:val="center"/>
            <w:hideMark/>
          </w:tcPr>
          <w:p w14:paraId="69A66F75"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310EBA97"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c>
          <w:tcPr>
            <w:tcW w:w="563" w:type="pct"/>
            <w:shd w:val="clear" w:color="000000" w:fill="FFFFFF"/>
          </w:tcPr>
          <w:p w14:paraId="60D83490" w14:textId="1DE9968F" w:rsidR="00D27028" w:rsidRDefault="00F05632" w:rsidP="00973179">
            <w:pPr>
              <w:pStyle w:val="TableText"/>
              <w:rPr>
                <w:color w:val="000000"/>
                <w:szCs w:val="22"/>
              </w:rPr>
            </w:pPr>
            <w:r>
              <w:rPr>
                <w:color w:val="000000"/>
                <w:szCs w:val="22"/>
              </w:rPr>
              <w:t>881581</w:t>
            </w:r>
          </w:p>
        </w:tc>
      </w:tr>
      <w:tr w:rsidR="00DB62EB" w:rsidRPr="00B77544" w14:paraId="34647E51" w14:textId="6165755E" w:rsidTr="00DB62EB">
        <w:trPr>
          <w:trHeight w:val="870"/>
        </w:trPr>
        <w:tc>
          <w:tcPr>
            <w:tcW w:w="607" w:type="pct"/>
            <w:shd w:val="clear" w:color="000000" w:fill="FFFFFF"/>
            <w:vAlign w:val="center"/>
            <w:hideMark/>
          </w:tcPr>
          <w:p w14:paraId="47897483" w14:textId="77777777" w:rsidR="00D27028" w:rsidRPr="00B77544" w:rsidRDefault="00D27028" w:rsidP="00973179">
            <w:pPr>
              <w:pStyle w:val="TableText"/>
              <w:rPr>
                <w:color w:val="000000"/>
                <w:szCs w:val="22"/>
              </w:rPr>
            </w:pPr>
            <w:r>
              <w:rPr>
                <w:color w:val="000000"/>
                <w:szCs w:val="22"/>
              </w:rPr>
              <w:t>BN 2.2</w:t>
            </w:r>
          </w:p>
        </w:tc>
        <w:tc>
          <w:tcPr>
            <w:tcW w:w="461" w:type="pct"/>
            <w:shd w:val="clear" w:color="auto" w:fill="auto"/>
            <w:vAlign w:val="center"/>
            <w:hideMark/>
          </w:tcPr>
          <w:p w14:paraId="7F47A75E" w14:textId="77777777" w:rsidR="00D27028" w:rsidRPr="00B77544" w:rsidRDefault="00D27028" w:rsidP="00973179">
            <w:pPr>
              <w:pStyle w:val="TableText"/>
              <w:rPr>
                <w:color w:val="000000"/>
                <w:szCs w:val="22"/>
              </w:rPr>
            </w:pPr>
            <w:r w:rsidRPr="00B77544">
              <w:rPr>
                <w:color w:val="000000"/>
                <w:szCs w:val="22"/>
              </w:rPr>
              <w:t>3.1.10</w:t>
            </w:r>
          </w:p>
        </w:tc>
        <w:tc>
          <w:tcPr>
            <w:tcW w:w="415" w:type="pct"/>
            <w:shd w:val="clear" w:color="auto" w:fill="auto"/>
            <w:vAlign w:val="center"/>
            <w:hideMark/>
          </w:tcPr>
          <w:p w14:paraId="7AECC2EC"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67FEC8A6"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c>
          <w:tcPr>
            <w:tcW w:w="563" w:type="pct"/>
            <w:shd w:val="clear" w:color="000000" w:fill="FFFFFF"/>
          </w:tcPr>
          <w:p w14:paraId="0C54770F" w14:textId="1FB72534" w:rsidR="00D27028" w:rsidRDefault="00F05632" w:rsidP="00973179">
            <w:pPr>
              <w:pStyle w:val="TableText"/>
              <w:rPr>
                <w:color w:val="000000"/>
                <w:szCs w:val="22"/>
              </w:rPr>
            </w:pPr>
            <w:r>
              <w:rPr>
                <w:bCs/>
                <w:szCs w:val="22"/>
              </w:rPr>
              <w:t>881582</w:t>
            </w:r>
          </w:p>
        </w:tc>
      </w:tr>
      <w:tr w:rsidR="00DB62EB" w:rsidRPr="00B77544" w14:paraId="5EFBA087" w14:textId="1F68411C" w:rsidTr="00DB62EB">
        <w:trPr>
          <w:trHeight w:val="585"/>
        </w:trPr>
        <w:tc>
          <w:tcPr>
            <w:tcW w:w="607" w:type="pct"/>
            <w:shd w:val="clear" w:color="000000" w:fill="FFFFFF"/>
            <w:vAlign w:val="center"/>
          </w:tcPr>
          <w:p w14:paraId="7F2173CF" w14:textId="77777777" w:rsidR="00D27028" w:rsidRPr="00B77544" w:rsidRDefault="00D27028" w:rsidP="00973179">
            <w:pPr>
              <w:pStyle w:val="TableText"/>
              <w:rPr>
                <w:color w:val="000000"/>
                <w:szCs w:val="22"/>
              </w:rPr>
            </w:pPr>
            <w:r>
              <w:rPr>
                <w:color w:val="000000"/>
                <w:szCs w:val="22"/>
              </w:rPr>
              <w:t>BN 2.2</w:t>
            </w:r>
          </w:p>
        </w:tc>
        <w:tc>
          <w:tcPr>
            <w:tcW w:w="461" w:type="pct"/>
            <w:shd w:val="clear" w:color="auto" w:fill="auto"/>
            <w:vAlign w:val="center"/>
          </w:tcPr>
          <w:p w14:paraId="5521A4A5" w14:textId="738BC405" w:rsidR="00D27028" w:rsidRPr="00B77544" w:rsidRDefault="00D27028" w:rsidP="00973179">
            <w:pPr>
              <w:pStyle w:val="TableText"/>
              <w:rPr>
                <w:color w:val="000000"/>
                <w:szCs w:val="22"/>
              </w:rPr>
            </w:pPr>
            <w:r>
              <w:rPr>
                <w:color w:val="000000"/>
                <w:szCs w:val="22"/>
              </w:rPr>
              <w:t>3.1.11</w:t>
            </w:r>
          </w:p>
        </w:tc>
        <w:tc>
          <w:tcPr>
            <w:tcW w:w="415" w:type="pct"/>
            <w:shd w:val="clear" w:color="auto" w:fill="auto"/>
            <w:vAlign w:val="center"/>
          </w:tcPr>
          <w:p w14:paraId="06B64216" w14:textId="77777777" w:rsidR="00D27028" w:rsidRPr="00B77544" w:rsidRDefault="00D27028" w:rsidP="00973179">
            <w:pPr>
              <w:pStyle w:val="TableText"/>
              <w:rPr>
                <w:color w:val="000000"/>
                <w:szCs w:val="22"/>
              </w:rPr>
            </w:pPr>
            <w:r>
              <w:rPr>
                <w:color w:val="000000"/>
                <w:szCs w:val="22"/>
              </w:rPr>
              <w:t>Req</w:t>
            </w:r>
          </w:p>
        </w:tc>
        <w:tc>
          <w:tcPr>
            <w:tcW w:w="2954" w:type="pct"/>
            <w:shd w:val="clear" w:color="auto" w:fill="auto"/>
            <w:vAlign w:val="center"/>
          </w:tcPr>
          <w:p w14:paraId="1911E7F0" w14:textId="77777777" w:rsidR="00D27028" w:rsidRPr="00811223" w:rsidRDefault="00D27028" w:rsidP="00973179">
            <w:pPr>
              <w:pStyle w:val="TableText"/>
              <w:rPr>
                <w:color w:val="000000"/>
                <w:szCs w:val="22"/>
              </w:rPr>
            </w:pPr>
            <w:r w:rsidRPr="00811223">
              <w:rPr>
                <w:bCs/>
                <w:szCs w:val="22"/>
              </w:rPr>
              <w:t xml:space="preserve">CBSS shall identify when a second CBS </w:t>
            </w:r>
            <w:proofErr w:type="gramStart"/>
            <w:r w:rsidRPr="00811223">
              <w:rPr>
                <w:bCs/>
                <w:szCs w:val="22"/>
              </w:rPr>
              <w:t>has been created</w:t>
            </w:r>
            <w:proofErr w:type="gramEnd"/>
            <w:r w:rsidRPr="00811223">
              <w:rPr>
                <w:bCs/>
                <w:szCs w:val="22"/>
              </w:rPr>
              <w:t xml:space="preserve"> (for a Veteran for the month) so that AITC/CCPC </w:t>
            </w:r>
            <w:r w:rsidRPr="00811223">
              <w:rPr>
                <w:bCs/>
                <w:szCs w:val="22"/>
              </w:rPr>
              <w:lastRenderedPageBreak/>
              <w:t>can add an explanation message to the statement.</w:t>
            </w:r>
          </w:p>
        </w:tc>
        <w:tc>
          <w:tcPr>
            <w:tcW w:w="563" w:type="pct"/>
          </w:tcPr>
          <w:p w14:paraId="7D968DA9" w14:textId="4BA9389A" w:rsidR="00D27028" w:rsidRPr="00811223" w:rsidRDefault="00F05632" w:rsidP="00973179">
            <w:pPr>
              <w:pStyle w:val="TableText"/>
              <w:rPr>
                <w:bCs/>
                <w:szCs w:val="22"/>
              </w:rPr>
            </w:pPr>
            <w:r>
              <w:rPr>
                <w:bCs/>
                <w:szCs w:val="22"/>
              </w:rPr>
              <w:lastRenderedPageBreak/>
              <w:t>881584</w:t>
            </w:r>
          </w:p>
        </w:tc>
      </w:tr>
      <w:tr w:rsidR="00DB62EB" w:rsidRPr="00B77544" w14:paraId="44725EB8" w14:textId="13C578F8" w:rsidTr="00DB62EB">
        <w:trPr>
          <w:trHeight w:val="870"/>
        </w:trPr>
        <w:tc>
          <w:tcPr>
            <w:tcW w:w="607" w:type="pct"/>
            <w:shd w:val="clear" w:color="000000" w:fill="FFFFFF"/>
            <w:vAlign w:val="center"/>
          </w:tcPr>
          <w:p w14:paraId="18938B80" w14:textId="77777777" w:rsidR="00D27028" w:rsidRDefault="00D27028" w:rsidP="00973179">
            <w:pPr>
              <w:pStyle w:val="TableText"/>
              <w:rPr>
                <w:color w:val="000000"/>
                <w:szCs w:val="22"/>
              </w:rPr>
            </w:pPr>
            <w:r>
              <w:rPr>
                <w:color w:val="000000"/>
                <w:szCs w:val="22"/>
              </w:rPr>
              <w:lastRenderedPageBreak/>
              <w:t>BN 2.2</w:t>
            </w:r>
          </w:p>
        </w:tc>
        <w:tc>
          <w:tcPr>
            <w:tcW w:w="461" w:type="pct"/>
            <w:shd w:val="clear" w:color="auto" w:fill="auto"/>
            <w:vAlign w:val="center"/>
          </w:tcPr>
          <w:p w14:paraId="2050A0BC" w14:textId="483720F3" w:rsidR="00D27028" w:rsidRPr="00B77544" w:rsidRDefault="00D27028" w:rsidP="00973179">
            <w:pPr>
              <w:pStyle w:val="TableText"/>
              <w:rPr>
                <w:color w:val="000000"/>
                <w:szCs w:val="22"/>
              </w:rPr>
            </w:pPr>
            <w:r>
              <w:rPr>
                <w:color w:val="000000"/>
                <w:szCs w:val="22"/>
              </w:rPr>
              <w:t>3.1.12</w:t>
            </w:r>
          </w:p>
        </w:tc>
        <w:tc>
          <w:tcPr>
            <w:tcW w:w="415" w:type="pct"/>
            <w:shd w:val="clear" w:color="auto" w:fill="auto"/>
            <w:vAlign w:val="center"/>
          </w:tcPr>
          <w:p w14:paraId="503314C0" w14:textId="77777777" w:rsidR="00D27028" w:rsidRPr="00B77544"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52AFFC64" w14:textId="52BFF3C9" w:rsidR="00D27028" w:rsidRDefault="00D27028" w:rsidP="00973179">
            <w:pPr>
              <w:pStyle w:val="TableText"/>
              <w:rPr>
                <w:color w:val="000000"/>
                <w:szCs w:val="22"/>
              </w:rPr>
            </w:pPr>
            <w:r>
              <w:rPr>
                <w:color w:val="000000"/>
                <w:szCs w:val="22"/>
              </w:rPr>
              <w:t>CBSS shall send an email notification when an error occurs in the print acknowledgement files.</w:t>
            </w:r>
          </w:p>
        </w:tc>
        <w:tc>
          <w:tcPr>
            <w:tcW w:w="563" w:type="pct"/>
            <w:shd w:val="clear" w:color="000000" w:fill="FFFFFF"/>
          </w:tcPr>
          <w:p w14:paraId="19BE7D37" w14:textId="64CFCCC7" w:rsidR="00D27028" w:rsidRDefault="00F05632" w:rsidP="00973179">
            <w:pPr>
              <w:pStyle w:val="TableText"/>
              <w:rPr>
                <w:color w:val="000000"/>
                <w:szCs w:val="22"/>
              </w:rPr>
            </w:pPr>
            <w:r>
              <w:rPr>
                <w:color w:val="000000"/>
                <w:szCs w:val="22"/>
              </w:rPr>
              <w:t>881583</w:t>
            </w:r>
          </w:p>
        </w:tc>
      </w:tr>
      <w:tr w:rsidR="00DB62EB" w:rsidRPr="00B77544" w14:paraId="45ED44D7" w14:textId="3BD66685" w:rsidTr="00DB62EB">
        <w:trPr>
          <w:trHeight w:val="870"/>
        </w:trPr>
        <w:tc>
          <w:tcPr>
            <w:tcW w:w="607" w:type="pct"/>
            <w:shd w:val="clear" w:color="000000" w:fill="FFFFFF"/>
            <w:vAlign w:val="center"/>
          </w:tcPr>
          <w:p w14:paraId="4A8B58AA" w14:textId="77777777" w:rsidR="00D27028" w:rsidRDefault="00D27028" w:rsidP="00973179">
            <w:pPr>
              <w:pStyle w:val="TableText"/>
              <w:rPr>
                <w:color w:val="000000"/>
                <w:szCs w:val="22"/>
              </w:rPr>
            </w:pPr>
            <w:r>
              <w:rPr>
                <w:color w:val="000000"/>
                <w:szCs w:val="22"/>
              </w:rPr>
              <w:t>BN 2.2</w:t>
            </w:r>
          </w:p>
        </w:tc>
        <w:tc>
          <w:tcPr>
            <w:tcW w:w="461" w:type="pct"/>
            <w:shd w:val="clear" w:color="auto" w:fill="auto"/>
            <w:vAlign w:val="center"/>
          </w:tcPr>
          <w:p w14:paraId="3931EDB3" w14:textId="68C397B4" w:rsidR="00D27028" w:rsidRDefault="00D27028" w:rsidP="00973179">
            <w:pPr>
              <w:pStyle w:val="TableText"/>
              <w:rPr>
                <w:color w:val="000000"/>
                <w:szCs w:val="22"/>
              </w:rPr>
            </w:pPr>
            <w:r>
              <w:rPr>
                <w:color w:val="000000"/>
                <w:szCs w:val="22"/>
              </w:rPr>
              <w:t>3.1.13</w:t>
            </w:r>
          </w:p>
        </w:tc>
        <w:tc>
          <w:tcPr>
            <w:tcW w:w="415" w:type="pct"/>
            <w:shd w:val="clear" w:color="auto" w:fill="auto"/>
            <w:vAlign w:val="center"/>
          </w:tcPr>
          <w:p w14:paraId="4B78CF02" w14:textId="77777777" w:rsidR="00D27028"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74AA578A" w14:textId="77777777" w:rsidR="00D27028" w:rsidRDefault="00D27028" w:rsidP="00973179">
            <w:pPr>
              <w:pStyle w:val="TableText"/>
              <w:rPr>
                <w:color w:val="000000"/>
                <w:szCs w:val="22"/>
              </w:rPr>
            </w:pPr>
            <w:r>
              <w:rPr>
                <w:color w:val="000000"/>
                <w:szCs w:val="22"/>
              </w:rPr>
              <w:t>VistA AR shall have the ability to update the statement run date for sites that run at the end of the month so that Veterans will not receive multiple statements.</w:t>
            </w:r>
          </w:p>
        </w:tc>
        <w:tc>
          <w:tcPr>
            <w:tcW w:w="563" w:type="pct"/>
            <w:shd w:val="clear" w:color="000000" w:fill="FFFFFF"/>
          </w:tcPr>
          <w:p w14:paraId="2B27D75B" w14:textId="57204843" w:rsidR="00D27028" w:rsidRDefault="00F05632" w:rsidP="00973179">
            <w:pPr>
              <w:pStyle w:val="TableText"/>
              <w:rPr>
                <w:color w:val="000000"/>
                <w:szCs w:val="22"/>
              </w:rPr>
            </w:pPr>
            <w:r>
              <w:rPr>
                <w:color w:val="000000"/>
                <w:szCs w:val="22"/>
              </w:rPr>
              <w:t>881585</w:t>
            </w:r>
          </w:p>
        </w:tc>
      </w:tr>
      <w:tr w:rsidR="00DB62EB" w:rsidRPr="00B77544" w14:paraId="3EDC7C0F" w14:textId="327D8C23" w:rsidTr="00DB62EB">
        <w:trPr>
          <w:trHeight w:val="870"/>
        </w:trPr>
        <w:tc>
          <w:tcPr>
            <w:tcW w:w="607" w:type="pct"/>
            <w:shd w:val="clear" w:color="000000" w:fill="FFFFFF"/>
            <w:vAlign w:val="center"/>
          </w:tcPr>
          <w:p w14:paraId="6FE519A3" w14:textId="2B902690" w:rsidR="00D27028" w:rsidRDefault="00D27028" w:rsidP="00973179">
            <w:pPr>
              <w:pStyle w:val="TableText"/>
              <w:rPr>
                <w:color w:val="000000"/>
                <w:szCs w:val="22"/>
              </w:rPr>
            </w:pPr>
            <w:r>
              <w:rPr>
                <w:color w:val="000000"/>
                <w:szCs w:val="22"/>
              </w:rPr>
              <w:t>BN2.2</w:t>
            </w:r>
          </w:p>
        </w:tc>
        <w:tc>
          <w:tcPr>
            <w:tcW w:w="461" w:type="pct"/>
            <w:shd w:val="clear" w:color="auto" w:fill="auto"/>
            <w:vAlign w:val="center"/>
          </w:tcPr>
          <w:p w14:paraId="431586FD" w14:textId="5424375B" w:rsidR="00D27028" w:rsidRDefault="00D27028" w:rsidP="00973179">
            <w:pPr>
              <w:pStyle w:val="TableText"/>
              <w:rPr>
                <w:color w:val="000000"/>
                <w:szCs w:val="22"/>
              </w:rPr>
            </w:pPr>
            <w:r>
              <w:rPr>
                <w:color w:val="000000"/>
                <w:szCs w:val="22"/>
              </w:rPr>
              <w:t>3.1.14</w:t>
            </w:r>
          </w:p>
        </w:tc>
        <w:tc>
          <w:tcPr>
            <w:tcW w:w="415" w:type="pct"/>
            <w:shd w:val="clear" w:color="auto" w:fill="auto"/>
            <w:vAlign w:val="center"/>
          </w:tcPr>
          <w:p w14:paraId="2BE86CA8" w14:textId="0C6C7E1F" w:rsidR="00D27028"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0E9D2D38" w14:textId="248C04E6" w:rsidR="00D27028" w:rsidRDefault="00D27028" w:rsidP="00973179">
            <w:pPr>
              <w:pStyle w:val="TableText"/>
              <w:rPr>
                <w:color w:val="000000"/>
                <w:szCs w:val="22"/>
              </w:rPr>
            </w:pPr>
            <w:r>
              <w:rPr>
                <w:color w:val="000000"/>
                <w:szCs w:val="22"/>
              </w:rPr>
              <w:t xml:space="preserve">Whenever the Send CBS job </w:t>
            </w:r>
            <w:proofErr w:type="gramStart"/>
            <w:r>
              <w:rPr>
                <w:color w:val="000000"/>
                <w:szCs w:val="22"/>
              </w:rPr>
              <w:t>is started</w:t>
            </w:r>
            <w:proofErr w:type="gramEnd"/>
            <w:r>
              <w:rPr>
                <w:color w:val="000000"/>
                <w:szCs w:val="22"/>
              </w:rPr>
              <w:t xml:space="preserve">, CBSS shall perform a check to see if the Generate CBS job is already actively running.  </w:t>
            </w:r>
            <w:r>
              <w:t xml:space="preserve">If the Generate CBS process is running, the Send CBS </w:t>
            </w:r>
            <w:r w:rsidRPr="00890BB1">
              <w:t xml:space="preserve">batch job </w:t>
            </w:r>
            <w:proofErr w:type="gramStart"/>
            <w:r>
              <w:t>will not be started</w:t>
            </w:r>
            <w:proofErr w:type="gramEnd"/>
            <w:r>
              <w:t>.</w:t>
            </w:r>
          </w:p>
        </w:tc>
        <w:tc>
          <w:tcPr>
            <w:tcW w:w="563" w:type="pct"/>
            <w:shd w:val="clear" w:color="000000" w:fill="FFFFFF"/>
          </w:tcPr>
          <w:p w14:paraId="1575D889" w14:textId="770589A6" w:rsidR="00D27028" w:rsidRDefault="00F05632" w:rsidP="00973179">
            <w:pPr>
              <w:pStyle w:val="TableText"/>
              <w:rPr>
                <w:color w:val="000000"/>
                <w:szCs w:val="22"/>
              </w:rPr>
            </w:pPr>
            <w:r>
              <w:rPr>
                <w:color w:val="000000"/>
                <w:szCs w:val="22"/>
              </w:rPr>
              <w:t>881586</w:t>
            </w:r>
          </w:p>
        </w:tc>
      </w:tr>
      <w:tr w:rsidR="00DB62EB" w:rsidRPr="00B77544" w14:paraId="4EC4E069" w14:textId="6500ADA0" w:rsidTr="00DB62EB">
        <w:trPr>
          <w:trHeight w:val="870"/>
        </w:trPr>
        <w:tc>
          <w:tcPr>
            <w:tcW w:w="607" w:type="pct"/>
            <w:shd w:val="clear" w:color="000000" w:fill="FFFFFF"/>
            <w:vAlign w:val="center"/>
          </w:tcPr>
          <w:p w14:paraId="363AF0AD" w14:textId="71E1F90E" w:rsidR="00D27028" w:rsidRDefault="00D27028" w:rsidP="00973179">
            <w:pPr>
              <w:pStyle w:val="TableText"/>
              <w:rPr>
                <w:color w:val="000000"/>
                <w:szCs w:val="22"/>
              </w:rPr>
            </w:pPr>
            <w:r>
              <w:rPr>
                <w:color w:val="000000"/>
                <w:szCs w:val="22"/>
              </w:rPr>
              <w:t>BN2.2</w:t>
            </w:r>
          </w:p>
        </w:tc>
        <w:tc>
          <w:tcPr>
            <w:tcW w:w="461" w:type="pct"/>
            <w:shd w:val="clear" w:color="auto" w:fill="auto"/>
            <w:vAlign w:val="center"/>
          </w:tcPr>
          <w:p w14:paraId="0E2FE049" w14:textId="051C70EC" w:rsidR="00D27028" w:rsidRDefault="00D27028" w:rsidP="00973179">
            <w:pPr>
              <w:pStyle w:val="TableText"/>
              <w:rPr>
                <w:color w:val="000000"/>
                <w:szCs w:val="22"/>
              </w:rPr>
            </w:pPr>
            <w:r>
              <w:rPr>
                <w:color w:val="000000"/>
                <w:szCs w:val="22"/>
              </w:rPr>
              <w:t>3.1.15</w:t>
            </w:r>
          </w:p>
        </w:tc>
        <w:tc>
          <w:tcPr>
            <w:tcW w:w="415" w:type="pct"/>
            <w:shd w:val="clear" w:color="auto" w:fill="auto"/>
            <w:vAlign w:val="center"/>
          </w:tcPr>
          <w:p w14:paraId="5DBC1647" w14:textId="2F24B154" w:rsidR="00D27028"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13AF7FC2" w14:textId="4190A88C" w:rsidR="00D27028" w:rsidRDefault="00D27028" w:rsidP="00973179">
            <w:pPr>
              <w:pStyle w:val="TableText"/>
              <w:rPr>
                <w:color w:val="000000"/>
                <w:szCs w:val="22"/>
              </w:rPr>
            </w:pPr>
            <w:r>
              <w:t xml:space="preserve">When the Send CBS job does not initially start because the Generate CBS job is actively running, CBSS shall retry a start </w:t>
            </w:r>
            <w:r w:rsidRPr="00890BB1">
              <w:t>every 15 minutes and will sto</w:t>
            </w:r>
            <w:r>
              <w:t>p retrying after 2 hours.  If the Send CBS</w:t>
            </w:r>
            <w:r w:rsidRPr="00890BB1">
              <w:t xml:space="preserve"> stops</w:t>
            </w:r>
            <w:r>
              <w:t xml:space="preserve"> due to the 2 hour retry timeout, CBSS </w:t>
            </w:r>
            <w:r w:rsidRPr="00890BB1">
              <w:t xml:space="preserve">will send an email notification to the </w:t>
            </w:r>
            <w:r>
              <w:t xml:space="preserve">CBSS distribution group </w:t>
            </w:r>
            <w:r w:rsidRPr="00890BB1">
              <w:t xml:space="preserve">that the job did not run and needs to </w:t>
            </w:r>
            <w:proofErr w:type="gramStart"/>
            <w:r w:rsidRPr="00890BB1">
              <w:t>be manually started</w:t>
            </w:r>
            <w:proofErr w:type="gramEnd"/>
            <w:r w:rsidRPr="00890BB1">
              <w:t>.</w:t>
            </w:r>
          </w:p>
        </w:tc>
        <w:tc>
          <w:tcPr>
            <w:tcW w:w="563" w:type="pct"/>
            <w:shd w:val="clear" w:color="000000" w:fill="FFFFFF"/>
          </w:tcPr>
          <w:p w14:paraId="6611B342" w14:textId="1B8812C8" w:rsidR="00D27028" w:rsidRDefault="00B156E3" w:rsidP="00973179">
            <w:pPr>
              <w:pStyle w:val="TableText"/>
            </w:pPr>
            <w:r>
              <w:t>881588</w:t>
            </w:r>
          </w:p>
        </w:tc>
      </w:tr>
      <w:tr w:rsidR="00DB62EB" w:rsidRPr="00B77544" w14:paraId="4B12B52C" w14:textId="5016C68A" w:rsidTr="00DB62EB">
        <w:trPr>
          <w:trHeight w:val="315"/>
        </w:trPr>
        <w:tc>
          <w:tcPr>
            <w:tcW w:w="607" w:type="pct"/>
            <w:shd w:val="clear" w:color="auto" w:fill="F2F2F2" w:themeFill="background1" w:themeFillShade="F2"/>
            <w:vAlign w:val="center"/>
            <w:hideMark/>
          </w:tcPr>
          <w:p w14:paraId="78F3ADD3" w14:textId="77777777" w:rsidR="00D27028" w:rsidRPr="00B77544" w:rsidRDefault="00D27028"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37607801" w14:textId="77777777" w:rsidR="00D27028" w:rsidRPr="00B77544" w:rsidRDefault="00D27028" w:rsidP="00973179">
            <w:pPr>
              <w:pStyle w:val="TableText"/>
              <w:rPr>
                <w:color w:val="000000"/>
                <w:szCs w:val="22"/>
              </w:rPr>
            </w:pPr>
            <w:r w:rsidRPr="00B77544">
              <w:rPr>
                <w:color w:val="000000"/>
                <w:szCs w:val="22"/>
              </w:rPr>
              <w:t>4.0.0</w:t>
            </w:r>
          </w:p>
        </w:tc>
        <w:tc>
          <w:tcPr>
            <w:tcW w:w="415" w:type="pct"/>
            <w:shd w:val="clear" w:color="auto" w:fill="F2F2F2" w:themeFill="background1" w:themeFillShade="F2"/>
            <w:vAlign w:val="center"/>
            <w:hideMark/>
          </w:tcPr>
          <w:p w14:paraId="0AE89E0D" w14:textId="77777777" w:rsidR="00D27028" w:rsidRPr="00B77544" w:rsidRDefault="00D27028"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19040A7A" w14:textId="77777777" w:rsidR="00D27028" w:rsidRPr="00B77544" w:rsidRDefault="00D27028" w:rsidP="00973179">
            <w:pPr>
              <w:pStyle w:val="TableText"/>
              <w:rPr>
                <w:color w:val="000000"/>
                <w:szCs w:val="22"/>
              </w:rPr>
            </w:pPr>
            <w:r w:rsidRPr="00B77544">
              <w:rPr>
                <w:color w:val="000000"/>
                <w:szCs w:val="22"/>
              </w:rPr>
              <w:t>Manage Bill</w:t>
            </w:r>
          </w:p>
        </w:tc>
        <w:tc>
          <w:tcPr>
            <w:tcW w:w="563" w:type="pct"/>
            <w:shd w:val="clear" w:color="auto" w:fill="F2F2F2" w:themeFill="background1" w:themeFillShade="F2"/>
          </w:tcPr>
          <w:p w14:paraId="14CB74A0" w14:textId="11E4095D" w:rsidR="00D27028" w:rsidRPr="00B77544" w:rsidRDefault="002D24C4" w:rsidP="00973179">
            <w:pPr>
              <w:pStyle w:val="TableText"/>
              <w:rPr>
                <w:color w:val="000000"/>
                <w:szCs w:val="22"/>
              </w:rPr>
            </w:pPr>
            <w:r>
              <w:rPr>
                <w:color w:val="000000"/>
                <w:szCs w:val="22"/>
              </w:rPr>
              <w:t>881589</w:t>
            </w:r>
          </w:p>
        </w:tc>
      </w:tr>
      <w:tr w:rsidR="00DB62EB" w:rsidRPr="00B77544" w14:paraId="2D23413B" w14:textId="5C45E575" w:rsidTr="00DB62EB">
        <w:trPr>
          <w:trHeight w:val="870"/>
        </w:trPr>
        <w:tc>
          <w:tcPr>
            <w:tcW w:w="607" w:type="pct"/>
            <w:shd w:val="clear" w:color="000000" w:fill="FFFFFF"/>
            <w:vAlign w:val="center"/>
            <w:hideMark/>
          </w:tcPr>
          <w:p w14:paraId="22F71BEF"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7CF76FD8" w14:textId="77777777" w:rsidR="00D27028" w:rsidRPr="00B77544" w:rsidRDefault="00D27028" w:rsidP="00973179">
            <w:pPr>
              <w:pStyle w:val="TableText"/>
              <w:rPr>
                <w:color w:val="000000"/>
                <w:szCs w:val="22"/>
              </w:rPr>
            </w:pPr>
            <w:r w:rsidRPr="00B77544">
              <w:rPr>
                <w:color w:val="000000"/>
                <w:szCs w:val="22"/>
              </w:rPr>
              <w:t>4.1.0</w:t>
            </w:r>
          </w:p>
        </w:tc>
        <w:tc>
          <w:tcPr>
            <w:tcW w:w="415" w:type="pct"/>
            <w:shd w:val="clear" w:color="auto" w:fill="auto"/>
            <w:vAlign w:val="center"/>
            <w:hideMark/>
          </w:tcPr>
          <w:p w14:paraId="3B8AB15F" w14:textId="77777777" w:rsidR="00D27028" w:rsidRPr="00B77544" w:rsidRDefault="00D27028"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52C365BF" w14:textId="77777777" w:rsidR="00D27028" w:rsidRPr="00B77544" w:rsidRDefault="00D27028"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ICN, oldest bill balance and date sent from each VAMC to </w:t>
            </w:r>
            <w:r>
              <w:rPr>
                <w:color w:val="000000"/>
                <w:szCs w:val="22"/>
              </w:rPr>
              <w:t>CBSS</w:t>
            </w:r>
            <w:r w:rsidRPr="00B77544">
              <w:rPr>
                <w:color w:val="000000"/>
                <w:szCs w:val="22"/>
              </w:rPr>
              <w:t xml:space="preserve"> so that </w:t>
            </w:r>
            <w:r>
              <w:rPr>
                <w:color w:val="000000"/>
                <w:szCs w:val="22"/>
              </w:rPr>
              <w:t>CBSS</w:t>
            </w:r>
            <w:r w:rsidRPr="00B77544">
              <w:rPr>
                <w:color w:val="000000"/>
                <w:szCs w:val="22"/>
              </w:rPr>
              <w:t xml:space="preserve"> can determine payment </w:t>
            </w:r>
            <w:r>
              <w:rPr>
                <w:color w:val="000000"/>
                <w:szCs w:val="22"/>
              </w:rPr>
              <w:t>allocation.</w:t>
            </w:r>
          </w:p>
        </w:tc>
        <w:tc>
          <w:tcPr>
            <w:tcW w:w="563" w:type="pct"/>
            <w:shd w:val="clear" w:color="000000" w:fill="FFFFFF"/>
          </w:tcPr>
          <w:p w14:paraId="0080905A" w14:textId="1C556404" w:rsidR="00D27028" w:rsidRPr="00B77544" w:rsidRDefault="002D24C4" w:rsidP="00973179">
            <w:pPr>
              <w:pStyle w:val="TableText"/>
              <w:rPr>
                <w:color w:val="000000"/>
                <w:szCs w:val="22"/>
              </w:rPr>
            </w:pPr>
            <w:r>
              <w:rPr>
                <w:color w:val="000000"/>
                <w:szCs w:val="22"/>
              </w:rPr>
              <w:t>881590</w:t>
            </w:r>
          </w:p>
        </w:tc>
      </w:tr>
      <w:tr w:rsidR="00DB62EB" w:rsidRPr="00B77544" w14:paraId="15266189" w14:textId="77777777" w:rsidTr="00DB62EB">
        <w:trPr>
          <w:trHeight w:val="870"/>
        </w:trPr>
        <w:tc>
          <w:tcPr>
            <w:tcW w:w="607" w:type="pct"/>
            <w:shd w:val="clear" w:color="000000" w:fill="FFFFFF"/>
            <w:vAlign w:val="center"/>
          </w:tcPr>
          <w:p w14:paraId="7477CD0D" w14:textId="70D92BCE"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33026F4C" w14:textId="1A4AC81C" w:rsidR="00D27028" w:rsidRPr="00B77544" w:rsidRDefault="00D27028" w:rsidP="00973179">
            <w:pPr>
              <w:pStyle w:val="TableText"/>
              <w:rPr>
                <w:color w:val="000000"/>
                <w:szCs w:val="22"/>
              </w:rPr>
            </w:pPr>
            <w:r>
              <w:rPr>
                <w:color w:val="000000"/>
                <w:szCs w:val="22"/>
              </w:rPr>
              <w:t>4.1.6</w:t>
            </w:r>
          </w:p>
        </w:tc>
        <w:tc>
          <w:tcPr>
            <w:tcW w:w="415" w:type="pct"/>
            <w:shd w:val="clear" w:color="auto" w:fill="auto"/>
            <w:vAlign w:val="center"/>
          </w:tcPr>
          <w:p w14:paraId="7F748EF2" w14:textId="47386752" w:rsidR="00D27028" w:rsidRPr="00B77544"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1178F712" w14:textId="77777777" w:rsidR="00DF1799" w:rsidRDefault="00D27028" w:rsidP="00973179">
            <w:pPr>
              <w:pStyle w:val="TableText"/>
              <w:rPr>
                <w:color w:val="000000"/>
                <w:szCs w:val="22"/>
              </w:rPr>
            </w:pPr>
            <w:r>
              <w:rPr>
                <w:color w:val="000000"/>
                <w:szCs w:val="22"/>
              </w:rPr>
              <w:t xml:space="preserve">CBSS will perform validations on the bill data file.  </w:t>
            </w:r>
          </w:p>
          <w:p w14:paraId="359CE009" w14:textId="6262A9DE" w:rsidR="00D27028" w:rsidRPr="00B77544" w:rsidRDefault="00DF1799" w:rsidP="00DF1799">
            <w:pPr>
              <w:pStyle w:val="TableText"/>
              <w:ind w:left="582" w:hanging="582"/>
              <w:rPr>
                <w:color w:val="000000"/>
                <w:szCs w:val="22"/>
              </w:rPr>
            </w:pPr>
            <w:r>
              <w:t xml:space="preserve">Note: Refer to </w:t>
            </w:r>
            <w:r w:rsidR="003D0F37">
              <w:t>Appendix</w:t>
            </w:r>
            <w:r>
              <w:t xml:space="preserve"> A.2 for specific validation</w:t>
            </w:r>
            <w:r w:rsidR="004B198F">
              <w:t>s</w:t>
            </w:r>
            <w:r>
              <w:t xml:space="preserve"> performed against the bill data file.</w:t>
            </w:r>
          </w:p>
        </w:tc>
        <w:tc>
          <w:tcPr>
            <w:tcW w:w="563" w:type="pct"/>
            <w:shd w:val="clear" w:color="000000" w:fill="FFFFFF"/>
          </w:tcPr>
          <w:p w14:paraId="5E4B9880" w14:textId="7AC6D2B2" w:rsidR="00D27028" w:rsidRPr="00B77544" w:rsidRDefault="002D24C4" w:rsidP="00973179">
            <w:pPr>
              <w:pStyle w:val="TableText"/>
              <w:rPr>
                <w:color w:val="000000"/>
                <w:szCs w:val="22"/>
              </w:rPr>
            </w:pPr>
            <w:r>
              <w:rPr>
                <w:color w:val="000000"/>
                <w:szCs w:val="22"/>
              </w:rPr>
              <w:t>881591</w:t>
            </w:r>
          </w:p>
        </w:tc>
      </w:tr>
      <w:tr w:rsidR="00DB62EB" w:rsidRPr="00B77544" w14:paraId="10D51CC9" w14:textId="77777777" w:rsidTr="00DB62EB">
        <w:trPr>
          <w:trHeight w:val="870"/>
        </w:trPr>
        <w:tc>
          <w:tcPr>
            <w:tcW w:w="607" w:type="pct"/>
            <w:shd w:val="clear" w:color="000000" w:fill="FFFFFF"/>
            <w:vAlign w:val="center"/>
          </w:tcPr>
          <w:p w14:paraId="0EF744E9" w14:textId="56725FFE"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3F1B5E42" w14:textId="41EB9212" w:rsidR="00D27028" w:rsidRPr="00B77544" w:rsidRDefault="00D27028" w:rsidP="00973179">
            <w:pPr>
              <w:pStyle w:val="TableText"/>
              <w:rPr>
                <w:color w:val="000000"/>
                <w:szCs w:val="22"/>
              </w:rPr>
            </w:pPr>
            <w:r>
              <w:rPr>
                <w:color w:val="000000"/>
                <w:szCs w:val="22"/>
              </w:rPr>
              <w:t>4.1.7</w:t>
            </w:r>
          </w:p>
        </w:tc>
        <w:tc>
          <w:tcPr>
            <w:tcW w:w="415" w:type="pct"/>
            <w:shd w:val="clear" w:color="auto" w:fill="auto"/>
            <w:vAlign w:val="center"/>
          </w:tcPr>
          <w:p w14:paraId="17FBEBFC" w14:textId="155C98B7" w:rsidR="00D27028" w:rsidRPr="00B77544"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3698EC81" w14:textId="1C5B7448" w:rsidR="00D27028" w:rsidRPr="00B77544" w:rsidRDefault="00D27028" w:rsidP="00973179">
            <w:pPr>
              <w:pStyle w:val="TableText"/>
              <w:rPr>
                <w:color w:val="000000"/>
                <w:szCs w:val="22"/>
              </w:rPr>
            </w:pPr>
            <w:r>
              <w:rPr>
                <w:color w:val="000000"/>
                <w:szCs w:val="22"/>
              </w:rPr>
              <w:t xml:space="preserve">If a validation check of the bill data </w:t>
            </w:r>
            <w:r w:rsidRPr="00A74784">
              <w:rPr>
                <w:color w:val="000000"/>
              </w:rPr>
              <w:t>files’ PD record</w:t>
            </w:r>
            <w:r w:rsidRPr="00A74784">
              <w:rPr>
                <w:color w:val="000000"/>
                <w:szCs w:val="22"/>
              </w:rPr>
              <w:t xml:space="preserve"> fails, </w:t>
            </w:r>
            <w:r>
              <w:rPr>
                <w:color w:val="000000"/>
                <w:szCs w:val="22"/>
              </w:rPr>
              <w:t xml:space="preserve">only </w:t>
            </w:r>
            <w:r w:rsidRPr="00A74784">
              <w:rPr>
                <w:color w:val="000000"/>
                <w:szCs w:val="22"/>
              </w:rPr>
              <w:t xml:space="preserve">the specific record that fails </w:t>
            </w:r>
            <w:proofErr w:type="gramStart"/>
            <w:r w:rsidRPr="00A74784">
              <w:rPr>
                <w:color w:val="000000"/>
                <w:szCs w:val="22"/>
              </w:rPr>
              <w:t>will be rejected</w:t>
            </w:r>
            <w:proofErr w:type="gramEnd"/>
            <w:r w:rsidRPr="00A74784">
              <w:rPr>
                <w:color w:val="000000"/>
                <w:szCs w:val="22"/>
              </w:rPr>
              <w:t>.</w:t>
            </w:r>
          </w:p>
        </w:tc>
        <w:tc>
          <w:tcPr>
            <w:tcW w:w="563" w:type="pct"/>
            <w:shd w:val="clear" w:color="000000" w:fill="FFFFFF"/>
          </w:tcPr>
          <w:p w14:paraId="23B5CF0E" w14:textId="2B8A2D49" w:rsidR="00D27028" w:rsidRPr="00B77544" w:rsidRDefault="002D24C4" w:rsidP="00973179">
            <w:pPr>
              <w:pStyle w:val="TableText"/>
              <w:rPr>
                <w:color w:val="000000"/>
                <w:szCs w:val="22"/>
              </w:rPr>
            </w:pPr>
            <w:r>
              <w:rPr>
                <w:color w:val="000000"/>
                <w:szCs w:val="22"/>
              </w:rPr>
              <w:t>881592</w:t>
            </w:r>
          </w:p>
        </w:tc>
      </w:tr>
      <w:tr w:rsidR="00DB62EB" w:rsidRPr="00B77544" w14:paraId="7402950D" w14:textId="77777777" w:rsidTr="00DB62EB">
        <w:trPr>
          <w:trHeight w:val="870"/>
        </w:trPr>
        <w:tc>
          <w:tcPr>
            <w:tcW w:w="607" w:type="pct"/>
            <w:shd w:val="clear" w:color="000000" w:fill="FFFFFF"/>
            <w:vAlign w:val="center"/>
          </w:tcPr>
          <w:p w14:paraId="67B4996A" w14:textId="7CD96B50"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166E6E1F" w14:textId="054F835A" w:rsidR="00D27028" w:rsidRPr="00B77544" w:rsidRDefault="00D27028" w:rsidP="00973179">
            <w:pPr>
              <w:pStyle w:val="TableText"/>
              <w:rPr>
                <w:color w:val="000000"/>
                <w:szCs w:val="22"/>
              </w:rPr>
            </w:pPr>
            <w:r>
              <w:rPr>
                <w:color w:val="000000"/>
                <w:szCs w:val="22"/>
              </w:rPr>
              <w:t>4.1.8</w:t>
            </w:r>
          </w:p>
        </w:tc>
        <w:tc>
          <w:tcPr>
            <w:tcW w:w="415" w:type="pct"/>
            <w:shd w:val="clear" w:color="auto" w:fill="auto"/>
            <w:vAlign w:val="center"/>
          </w:tcPr>
          <w:p w14:paraId="25836358" w14:textId="7B88B2CA" w:rsidR="00D27028" w:rsidRPr="00B77544" w:rsidRDefault="00D27028" w:rsidP="00973179">
            <w:pPr>
              <w:pStyle w:val="TableText"/>
              <w:rPr>
                <w:color w:val="000000"/>
                <w:szCs w:val="22"/>
              </w:rPr>
            </w:pPr>
            <w:r>
              <w:rPr>
                <w:color w:val="000000"/>
                <w:szCs w:val="22"/>
              </w:rPr>
              <w:t>Req</w:t>
            </w:r>
          </w:p>
        </w:tc>
        <w:tc>
          <w:tcPr>
            <w:tcW w:w="2954" w:type="pct"/>
            <w:shd w:val="clear" w:color="000000" w:fill="FFFFFF"/>
            <w:vAlign w:val="center"/>
          </w:tcPr>
          <w:p w14:paraId="3C86F6C5" w14:textId="463FD7E8" w:rsidR="00D27028" w:rsidRPr="00B77544" w:rsidRDefault="00D27028" w:rsidP="00973179">
            <w:pPr>
              <w:pStyle w:val="TableText"/>
              <w:rPr>
                <w:color w:val="000000"/>
                <w:szCs w:val="22"/>
              </w:rPr>
            </w:pPr>
            <w:r>
              <w:rPr>
                <w:color w:val="000000"/>
                <w:szCs w:val="22"/>
              </w:rPr>
              <w:t xml:space="preserve">If the bill data file itself is </w:t>
            </w:r>
            <w:r w:rsidRPr="00A74784">
              <w:rPr>
                <w:color w:val="000000"/>
                <w:szCs w:val="22"/>
              </w:rPr>
              <w:t xml:space="preserve">corrupt </w:t>
            </w:r>
            <w:r w:rsidRPr="00A74784">
              <w:rPr>
                <w:color w:val="000000"/>
              </w:rPr>
              <w:t>or any validation of the files’ “PU” record</w:t>
            </w:r>
            <w:r w:rsidRPr="00A74784">
              <w:rPr>
                <w:color w:val="000000"/>
                <w:szCs w:val="22"/>
              </w:rPr>
              <w:t xml:space="preserve">, the entire file </w:t>
            </w:r>
            <w:proofErr w:type="gramStart"/>
            <w:r w:rsidRPr="00A74784">
              <w:rPr>
                <w:color w:val="000000"/>
                <w:szCs w:val="22"/>
              </w:rPr>
              <w:t>will be</w:t>
            </w:r>
            <w:r>
              <w:rPr>
                <w:color w:val="000000"/>
                <w:szCs w:val="22"/>
              </w:rPr>
              <w:t xml:space="preserve"> rejected</w:t>
            </w:r>
            <w:proofErr w:type="gramEnd"/>
            <w:r>
              <w:rPr>
                <w:color w:val="000000"/>
                <w:szCs w:val="22"/>
              </w:rPr>
              <w:t xml:space="preserve"> and no data records contained in the file will be processed.</w:t>
            </w:r>
          </w:p>
        </w:tc>
        <w:tc>
          <w:tcPr>
            <w:tcW w:w="563" w:type="pct"/>
            <w:shd w:val="clear" w:color="000000" w:fill="FFFFFF"/>
          </w:tcPr>
          <w:p w14:paraId="20B5A834" w14:textId="215996E4" w:rsidR="00D27028" w:rsidRPr="00B77544" w:rsidRDefault="002D24C4" w:rsidP="00973179">
            <w:pPr>
              <w:pStyle w:val="TableText"/>
              <w:rPr>
                <w:color w:val="000000"/>
                <w:szCs w:val="22"/>
              </w:rPr>
            </w:pPr>
            <w:r>
              <w:rPr>
                <w:color w:val="000000"/>
                <w:szCs w:val="22"/>
              </w:rPr>
              <w:t>881593</w:t>
            </w:r>
          </w:p>
        </w:tc>
      </w:tr>
      <w:tr w:rsidR="00DB62EB" w:rsidRPr="00B77544" w14:paraId="6895B753" w14:textId="5F2E6DD0" w:rsidTr="00DB62EB">
        <w:trPr>
          <w:trHeight w:val="585"/>
        </w:trPr>
        <w:tc>
          <w:tcPr>
            <w:tcW w:w="607" w:type="pct"/>
            <w:shd w:val="clear" w:color="000000" w:fill="FFFFFF"/>
            <w:vAlign w:val="center"/>
            <w:hideMark/>
          </w:tcPr>
          <w:p w14:paraId="1E5482D9"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2B2C8CFC" w14:textId="77777777" w:rsidR="00D27028" w:rsidRPr="00B77544" w:rsidRDefault="00D27028" w:rsidP="00973179">
            <w:pPr>
              <w:pStyle w:val="TableText"/>
              <w:rPr>
                <w:color w:val="000000"/>
                <w:szCs w:val="22"/>
              </w:rPr>
            </w:pPr>
            <w:r w:rsidRPr="00B77544">
              <w:rPr>
                <w:color w:val="000000"/>
                <w:szCs w:val="22"/>
              </w:rPr>
              <w:t>4.1.1</w:t>
            </w:r>
          </w:p>
        </w:tc>
        <w:tc>
          <w:tcPr>
            <w:tcW w:w="415" w:type="pct"/>
            <w:shd w:val="clear" w:color="auto" w:fill="auto"/>
            <w:vAlign w:val="center"/>
            <w:hideMark/>
          </w:tcPr>
          <w:p w14:paraId="67296454"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39FAE0FA" w14:textId="107D80E9"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w:t>
            </w:r>
            <w:r>
              <w:rPr>
                <w:color w:val="000000"/>
                <w:szCs w:val="22"/>
              </w:rPr>
              <w:t xml:space="preserve">shall have an automated </w:t>
            </w:r>
            <w:r w:rsidRPr="00B77544">
              <w:rPr>
                <w:color w:val="000000"/>
                <w:szCs w:val="22"/>
              </w:rPr>
              <w:t>batch job to load and store bill data from each VAMC.</w:t>
            </w:r>
          </w:p>
        </w:tc>
        <w:tc>
          <w:tcPr>
            <w:tcW w:w="563" w:type="pct"/>
            <w:shd w:val="clear" w:color="000000" w:fill="FFFFFF"/>
          </w:tcPr>
          <w:p w14:paraId="1337A958" w14:textId="6DB3DCC4" w:rsidR="00D27028" w:rsidRDefault="00FB2C62" w:rsidP="00973179">
            <w:pPr>
              <w:pStyle w:val="TableText"/>
              <w:rPr>
                <w:color w:val="000000"/>
                <w:szCs w:val="22"/>
              </w:rPr>
            </w:pPr>
            <w:r>
              <w:rPr>
                <w:color w:val="000000"/>
                <w:szCs w:val="22"/>
              </w:rPr>
              <w:t>881594</w:t>
            </w:r>
          </w:p>
        </w:tc>
      </w:tr>
      <w:tr w:rsidR="00DB62EB" w:rsidRPr="00B77544" w14:paraId="3FFE667F" w14:textId="59685FAC" w:rsidTr="00DB62EB">
        <w:trPr>
          <w:trHeight w:val="585"/>
        </w:trPr>
        <w:tc>
          <w:tcPr>
            <w:tcW w:w="607" w:type="pct"/>
            <w:shd w:val="clear" w:color="000000" w:fill="FFFFFF"/>
            <w:vAlign w:val="center"/>
            <w:hideMark/>
          </w:tcPr>
          <w:p w14:paraId="685AD6D5"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7FF098F2" w14:textId="77777777" w:rsidR="00D27028" w:rsidRPr="00B77544" w:rsidRDefault="00D27028" w:rsidP="00973179">
            <w:pPr>
              <w:pStyle w:val="TableText"/>
              <w:rPr>
                <w:color w:val="000000"/>
                <w:szCs w:val="22"/>
              </w:rPr>
            </w:pPr>
            <w:r w:rsidRPr="00B77544">
              <w:rPr>
                <w:color w:val="000000"/>
                <w:szCs w:val="22"/>
              </w:rPr>
              <w:t>4.1.2</w:t>
            </w:r>
          </w:p>
        </w:tc>
        <w:tc>
          <w:tcPr>
            <w:tcW w:w="415" w:type="pct"/>
            <w:shd w:val="clear" w:color="auto" w:fill="auto"/>
            <w:vAlign w:val="center"/>
            <w:hideMark/>
          </w:tcPr>
          <w:p w14:paraId="4C286783" w14:textId="7777777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4517E023"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file processed by the Process Bill Data batch job.</w:t>
            </w:r>
          </w:p>
        </w:tc>
        <w:tc>
          <w:tcPr>
            <w:tcW w:w="563" w:type="pct"/>
            <w:shd w:val="clear" w:color="000000" w:fill="FFFFFF"/>
          </w:tcPr>
          <w:p w14:paraId="142B26FF" w14:textId="4BBE254D" w:rsidR="00D27028" w:rsidRDefault="00FB2C62" w:rsidP="00973179">
            <w:pPr>
              <w:pStyle w:val="TableText"/>
              <w:rPr>
                <w:color w:val="000000"/>
                <w:szCs w:val="22"/>
              </w:rPr>
            </w:pPr>
            <w:r>
              <w:rPr>
                <w:color w:val="000000"/>
                <w:szCs w:val="22"/>
              </w:rPr>
              <w:t>881595</w:t>
            </w:r>
          </w:p>
        </w:tc>
      </w:tr>
      <w:tr w:rsidR="00DB62EB" w:rsidRPr="00B77544" w14:paraId="18DD48E4" w14:textId="5683D27C" w:rsidTr="00DB62EB">
        <w:trPr>
          <w:trHeight w:val="585"/>
        </w:trPr>
        <w:tc>
          <w:tcPr>
            <w:tcW w:w="607" w:type="pct"/>
            <w:shd w:val="clear" w:color="000000" w:fill="FFFFFF"/>
            <w:vAlign w:val="center"/>
            <w:hideMark/>
          </w:tcPr>
          <w:p w14:paraId="5B4A5AB7"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4E870582" w14:textId="77777777" w:rsidR="00D27028" w:rsidRPr="00B77544" w:rsidRDefault="00D27028" w:rsidP="00973179">
            <w:pPr>
              <w:pStyle w:val="TableText"/>
              <w:rPr>
                <w:color w:val="000000"/>
                <w:szCs w:val="22"/>
              </w:rPr>
            </w:pPr>
            <w:r w:rsidRPr="00B77544">
              <w:rPr>
                <w:color w:val="000000"/>
                <w:szCs w:val="22"/>
              </w:rPr>
              <w:t>4.1.3</w:t>
            </w:r>
          </w:p>
        </w:tc>
        <w:tc>
          <w:tcPr>
            <w:tcW w:w="415" w:type="pct"/>
            <w:shd w:val="clear" w:color="auto" w:fill="auto"/>
            <w:vAlign w:val="center"/>
            <w:hideMark/>
          </w:tcPr>
          <w:p w14:paraId="2CEB1CB3" w14:textId="1DC449A5"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52B8DC03"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c>
          <w:tcPr>
            <w:tcW w:w="563" w:type="pct"/>
            <w:shd w:val="clear" w:color="000000" w:fill="FFFFFF"/>
          </w:tcPr>
          <w:p w14:paraId="1A2ED4B0" w14:textId="04BCCB6B" w:rsidR="00D27028" w:rsidRDefault="00FB2C62" w:rsidP="00973179">
            <w:pPr>
              <w:pStyle w:val="TableText"/>
              <w:rPr>
                <w:color w:val="000000"/>
                <w:szCs w:val="22"/>
              </w:rPr>
            </w:pPr>
            <w:r>
              <w:rPr>
                <w:color w:val="000000"/>
                <w:szCs w:val="22"/>
              </w:rPr>
              <w:t>881596</w:t>
            </w:r>
          </w:p>
        </w:tc>
      </w:tr>
      <w:tr w:rsidR="00DB62EB" w:rsidRPr="00B77544" w14:paraId="0237388A" w14:textId="11A21E29" w:rsidTr="00DB62EB">
        <w:trPr>
          <w:trHeight w:val="585"/>
        </w:trPr>
        <w:tc>
          <w:tcPr>
            <w:tcW w:w="607" w:type="pct"/>
            <w:shd w:val="clear" w:color="000000" w:fill="FFFFFF"/>
            <w:vAlign w:val="center"/>
            <w:hideMark/>
          </w:tcPr>
          <w:p w14:paraId="0EB61075"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79A20396" w14:textId="77777777" w:rsidR="00D27028" w:rsidRPr="00B77544" w:rsidRDefault="00D27028" w:rsidP="00973179">
            <w:pPr>
              <w:pStyle w:val="TableText"/>
              <w:rPr>
                <w:color w:val="000000"/>
                <w:szCs w:val="22"/>
              </w:rPr>
            </w:pPr>
            <w:r w:rsidRPr="00B77544">
              <w:rPr>
                <w:color w:val="000000"/>
                <w:szCs w:val="22"/>
              </w:rPr>
              <w:t>4.1.4</w:t>
            </w:r>
          </w:p>
        </w:tc>
        <w:tc>
          <w:tcPr>
            <w:tcW w:w="415" w:type="pct"/>
            <w:shd w:val="clear" w:color="auto" w:fill="auto"/>
            <w:vAlign w:val="center"/>
            <w:hideMark/>
          </w:tcPr>
          <w:p w14:paraId="57707C57" w14:textId="4A77AFE8"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115EF059"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c>
          <w:tcPr>
            <w:tcW w:w="563" w:type="pct"/>
            <w:shd w:val="clear" w:color="000000" w:fill="FFFFFF"/>
          </w:tcPr>
          <w:p w14:paraId="136BC38B" w14:textId="5C2461CA" w:rsidR="00D27028" w:rsidRDefault="00FB2C62" w:rsidP="00973179">
            <w:pPr>
              <w:pStyle w:val="TableText"/>
              <w:rPr>
                <w:color w:val="000000"/>
                <w:szCs w:val="22"/>
              </w:rPr>
            </w:pPr>
            <w:r>
              <w:rPr>
                <w:color w:val="000000"/>
                <w:szCs w:val="22"/>
              </w:rPr>
              <w:t>881597</w:t>
            </w:r>
          </w:p>
        </w:tc>
      </w:tr>
      <w:tr w:rsidR="00DB62EB" w:rsidRPr="00B77544" w14:paraId="06DE4916" w14:textId="28396B43" w:rsidTr="00DB62EB">
        <w:trPr>
          <w:trHeight w:val="870"/>
        </w:trPr>
        <w:tc>
          <w:tcPr>
            <w:tcW w:w="607" w:type="pct"/>
            <w:shd w:val="clear" w:color="000000" w:fill="FFFFFF"/>
            <w:vAlign w:val="center"/>
            <w:hideMark/>
          </w:tcPr>
          <w:p w14:paraId="32A2BB43" w14:textId="77777777" w:rsidR="00D27028" w:rsidRPr="00B77544" w:rsidRDefault="00D27028" w:rsidP="00973179">
            <w:pPr>
              <w:pStyle w:val="TableText"/>
              <w:rPr>
                <w:color w:val="000000"/>
                <w:szCs w:val="22"/>
              </w:rPr>
            </w:pPr>
            <w:r w:rsidRPr="00B77544">
              <w:rPr>
                <w:color w:val="000000"/>
                <w:szCs w:val="22"/>
              </w:rPr>
              <w:lastRenderedPageBreak/>
              <w:t>BN 3</w:t>
            </w:r>
            <w:r>
              <w:rPr>
                <w:color w:val="000000"/>
                <w:szCs w:val="22"/>
              </w:rPr>
              <w:t>.3</w:t>
            </w:r>
            <w:r w:rsidRPr="00B77544">
              <w:rPr>
                <w:color w:val="000000"/>
                <w:szCs w:val="22"/>
              </w:rPr>
              <w:t>, 4</w:t>
            </w:r>
          </w:p>
        </w:tc>
        <w:tc>
          <w:tcPr>
            <w:tcW w:w="461" w:type="pct"/>
            <w:shd w:val="clear" w:color="auto" w:fill="auto"/>
            <w:vAlign w:val="center"/>
            <w:hideMark/>
          </w:tcPr>
          <w:p w14:paraId="27F6D833" w14:textId="77777777" w:rsidR="00D27028" w:rsidRPr="00B77544" w:rsidRDefault="00D27028" w:rsidP="00973179">
            <w:pPr>
              <w:pStyle w:val="TableText"/>
              <w:rPr>
                <w:color w:val="000000"/>
                <w:szCs w:val="22"/>
              </w:rPr>
            </w:pPr>
            <w:r w:rsidRPr="00B77544">
              <w:rPr>
                <w:color w:val="000000"/>
                <w:szCs w:val="22"/>
              </w:rPr>
              <w:t>4.1.5</w:t>
            </w:r>
          </w:p>
        </w:tc>
        <w:tc>
          <w:tcPr>
            <w:tcW w:w="415" w:type="pct"/>
            <w:shd w:val="clear" w:color="auto" w:fill="auto"/>
            <w:vAlign w:val="center"/>
            <w:hideMark/>
          </w:tcPr>
          <w:p w14:paraId="43D0F4B8" w14:textId="73871237" w:rsidR="00D27028" w:rsidRPr="00B77544" w:rsidRDefault="00D27028"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424908AA" w14:textId="77777777" w:rsidR="00D27028" w:rsidRPr="00B77544" w:rsidRDefault="00D27028"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c>
          <w:tcPr>
            <w:tcW w:w="563" w:type="pct"/>
            <w:shd w:val="clear" w:color="000000" w:fill="FFFFFF"/>
          </w:tcPr>
          <w:p w14:paraId="3DD4B2EB" w14:textId="3DABA8F9" w:rsidR="00D27028" w:rsidRDefault="00FB2C62" w:rsidP="00973179">
            <w:pPr>
              <w:pStyle w:val="TableText"/>
              <w:rPr>
                <w:color w:val="000000"/>
                <w:szCs w:val="22"/>
              </w:rPr>
            </w:pPr>
            <w:r>
              <w:rPr>
                <w:color w:val="000000"/>
                <w:szCs w:val="22"/>
              </w:rPr>
              <w:t>881598</w:t>
            </w:r>
          </w:p>
        </w:tc>
      </w:tr>
      <w:tr w:rsidR="00DB62EB" w:rsidRPr="00B77544" w14:paraId="550745FD" w14:textId="23E0C973" w:rsidTr="00DB62EB">
        <w:trPr>
          <w:trHeight w:val="870"/>
        </w:trPr>
        <w:tc>
          <w:tcPr>
            <w:tcW w:w="607" w:type="pct"/>
            <w:shd w:val="clear" w:color="000000" w:fill="FFFFFF"/>
            <w:vAlign w:val="center"/>
            <w:hideMark/>
          </w:tcPr>
          <w:p w14:paraId="49FAC152" w14:textId="77777777" w:rsidR="00D27028" w:rsidRPr="00B77544" w:rsidRDefault="00D27028"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hideMark/>
          </w:tcPr>
          <w:p w14:paraId="33D75216" w14:textId="77777777" w:rsidR="00D27028" w:rsidRPr="00B77544" w:rsidRDefault="00D27028" w:rsidP="00973179">
            <w:pPr>
              <w:pStyle w:val="TableText"/>
              <w:rPr>
                <w:color w:val="000000"/>
                <w:szCs w:val="22"/>
              </w:rPr>
            </w:pPr>
            <w:r w:rsidRPr="00B77544">
              <w:rPr>
                <w:color w:val="000000"/>
                <w:szCs w:val="22"/>
              </w:rPr>
              <w:t>4.2.0</w:t>
            </w:r>
          </w:p>
        </w:tc>
        <w:tc>
          <w:tcPr>
            <w:tcW w:w="415" w:type="pct"/>
            <w:shd w:val="clear" w:color="auto" w:fill="auto"/>
            <w:vAlign w:val="center"/>
            <w:hideMark/>
          </w:tcPr>
          <w:p w14:paraId="6674F406" w14:textId="77777777" w:rsidR="00D27028" w:rsidRPr="00D37BD9" w:rsidRDefault="00D27028" w:rsidP="00973179">
            <w:pPr>
              <w:pStyle w:val="TableText"/>
              <w:rPr>
                <w:color w:val="000000"/>
                <w:szCs w:val="22"/>
              </w:rPr>
            </w:pPr>
            <w:r w:rsidRPr="00D37BD9">
              <w:rPr>
                <w:color w:val="000000"/>
                <w:szCs w:val="22"/>
              </w:rPr>
              <w:t>User Story</w:t>
            </w:r>
          </w:p>
        </w:tc>
        <w:tc>
          <w:tcPr>
            <w:tcW w:w="2954" w:type="pct"/>
            <w:shd w:val="clear" w:color="000000" w:fill="FFFFFF"/>
            <w:vAlign w:val="center"/>
            <w:hideMark/>
          </w:tcPr>
          <w:p w14:paraId="2FC288CF" w14:textId="77777777" w:rsidR="00D27028" w:rsidRPr="00D37BD9" w:rsidRDefault="00D27028" w:rsidP="00973179">
            <w:pPr>
              <w:pStyle w:val="TableText"/>
              <w:rPr>
                <w:color w:val="000000"/>
                <w:szCs w:val="22"/>
              </w:rPr>
            </w:pPr>
            <w:r w:rsidRPr="00D37BD9">
              <w:rPr>
                <w:color w:val="000000"/>
                <w:szCs w:val="22"/>
              </w:rPr>
              <w:t>As a Vista user, I want to send a nightly file of ICN, oldest bill balance and date so that CBSS can correctly determine payment allocation.</w:t>
            </w:r>
          </w:p>
        </w:tc>
        <w:tc>
          <w:tcPr>
            <w:tcW w:w="563" w:type="pct"/>
            <w:shd w:val="clear" w:color="000000" w:fill="FFFFFF"/>
          </w:tcPr>
          <w:p w14:paraId="019CFFB9" w14:textId="24C5CFC5" w:rsidR="00D27028" w:rsidRPr="00B77544" w:rsidRDefault="00FB2C62" w:rsidP="00973179">
            <w:pPr>
              <w:pStyle w:val="TableText"/>
              <w:rPr>
                <w:color w:val="000000"/>
                <w:szCs w:val="22"/>
              </w:rPr>
            </w:pPr>
            <w:r>
              <w:rPr>
                <w:color w:val="000000"/>
                <w:szCs w:val="22"/>
              </w:rPr>
              <w:t>881599</w:t>
            </w:r>
          </w:p>
        </w:tc>
      </w:tr>
      <w:tr w:rsidR="00DB62EB" w:rsidRPr="00B77544" w14:paraId="6CC7DA4F" w14:textId="77777777" w:rsidTr="00DB62EB">
        <w:trPr>
          <w:trHeight w:val="870"/>
        </w:trPr>
        <w:tc>
          <w:tcPr>
            <w:tcW w:w="607" w:type="pct"/>
            <w:shd w:val="clear" w:color="000000" w:fill="FFFFFF"/>
            <w:vAlign w:val="center"/>
          </w:tcPr>
          <w:p w14:paraId="32CA614F" w14:textId="3270A101" w:rsidR="00D37BD9" w:rsidRPr="00B77544" w:rsidRDefault="00D37BD9" w:rsidP="00973179">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1903E1AA" w14:textId="0A69E846" w:rsidR="00D37BD9" w:rsidRPr="00B77544" w:rsidRDefault="00D37BD9" w:rsidP="00973179">
            <w:pPr>
              <w:pStyle w:val="TableText"/>
              <w:rPr>
                <w:color w:val="000000"/>
                <w:szCs w:val="22"/>
              </w:rPr>
            </w:pPr>
            <w:r>
              <w:rPr>
                <w:color w:val="000000"/>
                <w:szCs w:val="22"/>
              </w:rPr>
              <w:t>4.2.1</w:t>
            </w:r>
          </w:p>
        </w:tc>
        <w:tc>
          <w:tcPr>
            <w:tcW w:w="415" w:type="pct"/>
            <w:shd w:val="clear" w:color="auto" w:fill="auto"/>
            <w:vAlign w:val="center"/>
          </w:tcPr>
          <w:p w14:paraId="44F4FD4E" w14:textId="03990920" w:rsidR="00D37BD9" w:rsidRPr="00D37BD9" w:rsidRDefault="00D37BD9" w:rsidP="00973179">
            <w:pPr>
              <w:pStyle w:val="TableText"/>
              <w:rPr>
                <w:color w:val="000000"/>
                <w:szCs w:val="22"/>
              </w:rPr>
            </w:pPr>
            <w:r w:rsidRPr="00D37BD9">
              <w:rPr>
                <w:color w:val="000000"/>
                <w:szCs w:val="22"/>
              </w:rPr>
              <w:t>Req</w:t>
            </w:r>
          </w:p>
        </w:tc>
        <w:tc>
          <w:tcPr>
            <w:tcW w:w="2954" w:type="pct"/>
            <w:shd w:val="clear" w:color="000000" w:fill="FFFFFF"/>
            <w:vAlign w:val="center"/>
          </w:tcPr>
          <w:p w14:paraId="05A6608F" w14:textId="20FFC1DB" w:rsidR="00D37BD9" w:rsidRPr="00D37BD9" w:rsidRDefault="00D37BD9" w:rsidP="00973179">
            <w:pPr>
              <w:pStyle w:val="TableText"/>
              <w:rPr>
                <w:color w:val="000000"/>
                <w:szCs w:val="22"/>
              </w:rPr>
            </w:pPr>
            <w:r w:rsidRPr="00D37BD9">
              <w:rPr>
                <w:color w:val="000000"/>
                <w:szCs w:val="22"/>
              </w:rPr>
              <w:t xml:space="preserve">Each VAMC shall send bill data to CBSS.  (See the section in the RSD “Send Nightly Bill Information”.)  </w:t>
            </w:r>
          </w:p>
        </w:tc>
        <w:tc>
          <w:tcPr>
            <w:tcW w:w="563" w:type="pct"/>
            <w:shd w:val="clear" w:color="000000" w:fill="FFFFFF"/>
          </w:tcPr>
          <w:p w14:paraId="5AD30731" w14:textId="1FC01C5E" w:rsidR="00D37BD9" w:rsidRPr="00B77544" w:rsidRDefault="00FB2C62" w:rsidP="00973179">
            <w:pPr>
              <w:pStyle w:val="TableText"/>
              <w:rPr>
                <w:color w:val="000000"/>
                <w:szCs w:val="22"/>
              </w:rPr>
            </w:pPr>
            <w:r>
              <w:rPr>
                <w:color w:val="000000"/>
                <w:szCs w:val="22"/>
              </w:rPr>
              <w:t>881600</w:t>
            </w:r>
          </w:p>
        </w:tc>
      </w:tr>
      <w:tr w:rsidR="00DB62EB" w:rsidRPr="00B77544" w14:paraId="7E3B1D54" w14:textId="7F0AFF7F" w:rsidTr="00DB62EB">
        <w:trPr>
          <w:trHeight w:val="870"/>
        </w:trPr>
        <w:tc>
          <w:tcPr>
            <w:tcW w:w="607" w:type="pct"/>
            <w:shd w:val="clear" w:color="000000" w:fill="FFFFFF"/>
            <w:vAlign w:val="center"/>
          </w:tcPr>
          <w:p w14:paraId="32862B05" w14:textId="3BF23CE0" w:rsidR="00D37BD9" w:rsidRPr="00B77544" w:rsidRDefault="00D37BD9" w:rsidP="004F2C28">
            <w:pPr>
              <w:pStyle w:val="TableText"/>
              <w:rPr>
                <w:color w:val="000000"/>
                <w:szCs w:val="22"/>
              </w:rPr>
            </w:pPr>
            <w:r w:rsidRPr="00B77544">
              <w:rPr>
                <w:color w:val="000000"/>
                <w:szCs w:val="22"/>
              </w:rPr>
              <w:t>BN 3</w:t>
            </w:r>
            <w:r>
              <w:rPr>
                <w:color w:val="000000"/>
                <w:szCs w:val="22"/>
              </w:rPr>
              <w:t>.3</w:t>
            </w:r>
            <w:r w:rsidRPr="00B77544">
              <w:rPr>
                <w:color w:val="000000"/>
                <w:szCs w:val="22"/>
              </w:rPr>
              <w:t>, 4</w:t>
            </w:r>
          </w:p>
        </w:tc>
        <w:tc>
          <w:tcPr>
            <w:tcW w:w="461" w:type="pct"/>
            <w:shd w:val="clear" w:color="auto" w:fill="auto"/>
            <w:vAlign w:val="center"/>
          </w:tcPr>
          <w:p w14:paraId="602D2F36" w14:textId="1DC1BB64" w:rsidR="00D37BD9" w:rsidRPr="00B77544" w:rsidRDefault="00170D65" w:rsidP="004F2C28">
            <w:pPr>
              <w:pStyle w:val="TableText"/>
              <w:rPr>
                <w:color w:val="000000"/>
                <w:szCs w:val="22"/>
              </w:rPr>
            </w:pPr>
            <w:r>
              <w:rPr>
                <w:color w:val="000000"/>
                <w:szCs w:val="22"/>
              </w:rPr>
              <w:t>4.2.2</w:t>
            </w:r>
          </w:p>
        </w:tc>
        <w:tc>
          <w:tcPr>
            <w:tcW w:w="415" w:type="pct"/>
            <w:shd w:val="clear" w:color="auto" w:fill="auto"/>
            <w:vAlign w:val="center"/>
          </w:tcPr>
          <w:p w14:paraId="40792700" w14:textId="3B365047" w:rsidR="00D37BD9" w:rsidRPr="00D37BD9" w:rsidRDefault="00D37BD9" w:rsidP="004F2C28">
            <w:pPr>
              <w:pStyle w:val="TableText"/>
              <w:rPr>
                <w:color w:val="000000"/>
                <w:szCs w:val="22"/>
              </w:rPr>
            </w:pPr>
            <w:r w:rsidRPr="00D37BD9">
              <w:rPr>
                <w:color w:val="000000"/>
                <w:szCs w:val="22"/>
              </w:rPr>
              <w:t>Req</w:t>
            </w:r>
          </w:p>
        </w:tc>
        <w:tc>
          <w:tcPr>
            <w:tcW w:w="2954" w:type="pct"/>
            <w:shd w:val="clear" w:color="000000" w:fill="FFFFFF"/>
            <w:vAlign w:val="center"/>
          </w:tcPr>
          <w:p w14:paraId="02D9F290" w14:textId="332BAD53" w:rsidR="00D37BD9" w:rsidRPr="00D37BD9" w:rsidRDefault="00D37BD9" w:rsidP="00D06A1A">
            <w:pPr>
              <w:pStyle w:val="TableText"/>
              <w:rPr>
                <w:color w:val="000000"/>
                <w:szCs w:val="22"/>
              </w:rPr>
            </w:pPr>
            <w:r w:rsidRPr="00D37BD9">
              <w:t>CBSS shall send AITC/Lockbox a nightly file of payment allocation for all Veterans who have a bill balance greater than zero.</w:t>
            </w:r>
          </w:p>
        </w:tc>
        <w:tc>
          <w:tcPr>
            <w:tcW w:w="563" w:type="pct"/>
            <w:shd w:val="clear" w:color="000000" w:fill="FFFFFF"/>
          </w:tcPr>
          <w:p w14:paraId="63F89A2E" w14:textId="14409A1B" w:rsidR="00D37BD9" w:rsidRDefault="00170D65" w:rsidP="00D06A1A">
            <w:pPr>
              <w:pStyle w:val="TableText"/>
            </w:pPr>
            <w:r>
              <w:t>881601</w:t>
            </w:r>
          </w:p>
        </w:tc>
      </w:tr>
      <w:tr w:rsidR="00DB62EB" w:rsidRPr="00B77544" w14:paraId="08509610" w14:textId="533FC36E" w:rsidTr="00DB62EB">
        <w:trPr>
          <w:trHeight w:val="315"/>
        </w:trPr>
        <w:tc>
          <w:tcPr>
            <w:tcW w:w="607" w:type="pct"/>
            <w:shd w:val="clear" w:color="auto" w:fill="F2F2F2" w:themeFill="background1" w:themeFillShade="F2"/>
            <w:vAlign w:val="center"/>
            <w:hideMark/>
          </w:tcPr>
          <w:p w14:paraId="2299EB42" w14:textId="77777777" w:rsidR="00D37BD9" w:rsidRPr="00B77544" w:rsidRDefault="00D37BD9"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05E30BF6" w14:textId="77777777" w:rsidR="00D37BD9" w:rsidRPr="00B77544" w:rsidRDefault="00D37BD9" w:rsidP="00973179">
            <w:pPr>
              <w:pStyle w:val="TableText"/>
              <w:rPr>
                <w:color w:val="000000"/>
                <w:szCs w:val="22"/>
              </w:rPr>
            </w:pPr>
            <w:r w:rsidRPr="00B77544">
              <w:rPr>
                <w:color w:val="000000"/>
                <w:szCs w:val="22"/>
              </w:rPr>
              <w:t>5.0.0</w:t>
            </w:r>
          </w:p>
        </w:tc>
        <w:tc>
          <w:tcPr>
            <w:tcW w:w="415" w:type="pct"/>
            <w:shd w:val="clear" w:color="auto" w:fill="F2F2F2" w:themeFill="background1" w:themeFillShade="F2"/>
            <w:vAlign w:val="center"/>
            <w:hideMark/>
          </w:tcPr>
          <w:p w14:paraId="724E8CB1" w14:textId="77777777" w:rsidR="00D37BD9" w:rsidRPr="00B77544" w:rsidRDefault="00D37BD9"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4A786892" w14:textId="77777777" w:rsidR="00D37BD9" w:rsidRPr="00B77544" w:rsidRDefault="00D37BD9" w:rsidP="00973179">
            <w:pPr>
              <w:pStyle w:val="TableText"/>
              <w:rPr>
                <w:color w:val="000000"/>
                <w:szCs w:val="22"/>
              </w:rPr>
            </w:pPr>
            <w:r w:rsidRPr="00B77544">
              <w:rPr>
                <w:color w:val="000000"/>
                <w:szCs w:val="22"/>
              </w:rPr>
              <w:t>Manage Batch Jobs</w:t>
            </w:r>
          </w:p>
        </w:tc>
        <w:tc>
          <w:tcPr>
            <w:tcW w:w="563" w:type="pct"/>
            <w:shd w:val="clear" w:color="auto" w:fill="F2F2F2" w:themeFill="background1" w:themeFillShade="F2"/>
          </w:tcPr>
          <w:p w14:paraId="5039424E" w14:textId="3118DC87" w:rsidR="00D37BD9" w:rsidRPr="00B77544" w:rsidRDefault="001D1E8A" w:rsidP="00973179">
            <w:pPr>
              <w:pStyle w:val="TableText"/>
              <w:rPr>
                <w:color w:val="000000"/>
                <w:szCs w:val="22"/>
              </w:rPr>
            </w:pPr>
            <w:r>
              <w:rPr>
                <w:color w:val="000000"/>
                <w:szCs w:val="22"/>
              </w:rPr>
              <w:t>88</w:t>
            </w:r>
            <w:r w:rsidR="00535056">
              <w:rPr>
                <w:color w:val="000000"/>
                <w:szCs w:val="22"/>
              </w:rPr>
              <w:t>1602</w:t>
            </w:r>
          </w:p>
        </w:tc>
      </w:tr>
      <w:tr w:rsidR="00DB62EB" w:rsidRPr="00B77544" w14:paraId="45ABC7C2" w14:textId="3FB18107" w:rsidTr="00DB62EB">
        <w:trPr>
          <w:trHeight w:val="870"/>
        </w:trPr>
        <w:tc>
          <w:tcPr>
            <w:tcW w:w="607" w:type="pct"/>
            <w:shd w:val="clear" w:color="000000" w:fill="FFFFFF"/>
            <w:vAlign w:val="center"/>
            <w:hideMark/>
          </w:tcPr>
          <w:p w14:paraId="1EF4508C"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1DC2C5E8" w14:textId="77777777" w:rsidR="00D37BD9" w:rsidRPr="00B77544" w:rsidRDefault="00D37BD9" w:rsidP="00973179">
            <w:pPr>
              <w:pStyle w:val="TableText"/>
              <w:rPr>
                <w:color w:val="000000"/>
                <w:szCs w:val="22"/>
              </w:rPr>
            </w:pPr>
            <w:r w:rsidRPr="00B77544">
              <w:rPr>
                <w:color w:val="000000"/>
                <w:szCs w:val="22"/>
              </w:rPr>
              <w:t>5.1.0</w:t>
            </w:r>
          </w:p>
        </w:tc>
        <w:tc>
          <w:tcPr>
            <w:tcW w:w="415" w:type="pct"/>
            <w:shd w:val="clear" w:color="auto" w:fill="auto"/>
            <w:vAlign w:val="center"/>
            <w:hideMark/>
          </w:tcPr>
          <w:p w14:paraId="542F0DDA"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2C33435B" w14:textId="77777777" w:rsidR="00D37BD9" w:rsidRPr="00B77544" w:rsidRDefault="00D37BD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to view batch job information so that </w:t>
            </w:r>
            <w:r>
              <w:rPr>
                <w:color w:val="000000"/>
                <w:szCs w:val="22"/>
              </w:rPr>
              <w:t>CBS</w:t>
            </w:r>
            <w:r w:rsidRPr="00B77544">
              <w:rPr>
                <w:color w:val="000000"/>
                <w:szCs w:val="22"/>
              </w:rPr>
              <w:t xml:space="preserve"> files </w:t>
            </w:r>
            <w:proofErr w:type="gramStart"/>
            <w:r w:rsidRPr="00B77544">
              <w:rPr>
                <w:color w:val="000000"/>
                <w:szCs w:val="22"/>
              </w:rPr>
              <w:t>can be effectively managed</w:t>
            </w:r>
            <w:proofErr w:type="gramEnd"/>
            <w:r w:rsidRPr="00B77544">
              <w:rPr>
                <w:color w:val="000000"/>
                <w:szCs w:val="22"/>
              </w:rPr>
              <w:t>.</w:t>
            </w:r>
          </w:p>
        </w:tc>
        <w:tc>
          <w:tcPr>
            <w:tcW w:w="563" w:type="pct"/>
            <w:shd w:val="clear" w:color="000000" w:fill="FFFFFF"/>
          </w:tcPr>
          <w:p w14:paraId="17AFC974" w14:textId="0D7B2A9F" w:rsidR="00D37BD9" w:rsidRPr="00B77544" w:rsidRDefault="001D1E8A" w:rsidP="00973179">
            <w:pPr>
              <w:pStyle w:val="TableText"/>
              <w:rPr>
                <w:color w:val="000000"/>
                <w:szCs w:val="22"/>
              </w:rPr>
            </w:pPr>
            <w:r>
              <w:rPr>
                <w:color w:val="000000"/>
                <w:szCs w:val="22"/>
              </w:rPr>
              <w:t>881603</w:t>
            </w:r>
          </w:p>
        </w:tc>
      </w:tr>
      <w:tr w:rsidR="00DB62EB" w:rsidRPr="00B77544" w14:paraId="112200B0" w14:textId="4DD02DCC" w:rsidTr="00DB62EB">
        <w:trPr>
          <w:trHeight w:val="585"/>
        </w:trPr>
        <w:tc>
          <w:tcPr>
            <w:tcW w:w="607" w:type="pct"/>
            <w:shd w:val="clear" w:color="000000" w:fill="FFFFFF"/>
            <w:vAlign w:val="center"/>
            <w:hideMark/>
          </w:tcPr>
          <w:p w14:paraId="3339B82C"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485B4E3E" w14:textId="77777777" w:rsidR="00D37BD9" w:rsidRPr="00B77544" w:rsidRDefault="00D37BD9" w:rsidP="00973179">
            <w:pPr>
              <w:pStyle w:val="TableText"/>
              <w:rPr>
                <w:color w:val="000000"/>
                <w:szCs w:val="22"/>
              </w:rPr>
            </w:pPr>
            <w:r w:rsidRPr="00B77544">
              <w:rPr>
                <w:color w:val="000000"/>
                <w:szCs w:val="22"/>
              </w:rPr>
              <w:t>5.1.1</w:t>
            </w:r>
          </w:p>
        </w:tc>
        <w:tc>
          <w:tcPr>
            <w:tcW w:w="415" w:type="pct"/>
            <w:shd w:val="clear" w:color="auto" w:fill="auto"/>
            <w:vAlign w:val="center"/>
            <w:hideMark/>
          </w:tcPr>
          <w:p w14:paraId="71D58DB1"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28A9B218"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to view the status of each batch job.</w:t>
            </w:r>
          </w:p>
        </w:tc>
        <w:tc>
          <w:tcPr>
            <w:tcW w:w="563" w:type="pct"/>
          </w:tcPr>
          <w:p w14:paraId="4679CFF6" w14:textId="1BC29FF5" w:rsidR="00D37BD9" w:rsidRDefault="001D1E8A" w:rsidP="00973179">
            <w:pPr>
              <w:pStyle w:val="TableText"/>
              <w:rPr>
                <w:color w:val="000000"/>
                <w:szCs w:val="22"/>
              </w:rPr>
            </w:pPr>
            <w:r>
              <w:rPr>
                <w:color w:val="000000"/>
                <w:szCs w:val="22"/>
              </w:rPr>
              <w:t>881604</w:t>
            </w:r>
          </w:p>
        </w:tc>
      </w:tr>
      <w:tr w:rsidR="00DB62EB" w:rsidRPr="00B77544" w14:paraId="7F7FC8E6" w14:textId="4A2BFCF0" w:rsidTr="00DB62EB">
        <w:trPr>
          <w:trHeight w:val="585"/>
        </w:trPr>
        <w:tc>
          <w:tcPr>
            <w:tcW w:w="607" w:type="pct"/>
            <w:shd w:val="clear" w:color="000000" w:fill="FFFFFF"/>
            <w:vAlign w:val="center"/>
            <w:hideMark/>
          </w:tcPr>
          <w:p w14:paraId="5411ACD3"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451FF6F7" w14:textId="77777777" w:rsidR="00D37BD9" w:rsidRPr="00B77544" w:rsidRDefault="00D37BD9" w:rsidP="00973179">
            <w:pPr>
              <w:pStyle w:val="TableText"/>
              <w:rPr>
                <w:color w:val="000000"/>
                <w:szCs w:val="22"/>
              </w:rPr>
            </w:pPr>
            <w:r w:rsidRPr="00B77544">
              <w:rPr>
                <w:color w:val="000000"/>
                <w:szCs w:val="22"/>
              </w:rPr>
              <w:t>5.1.2</w:t>
            </w:r>
          </w:p>
        </w:tc>
        <w:tc>
          <w:tcPr>
            <w:tcW w:w="415" w:type="pct"/>
            <w:shd w:val="clear" w:color="auto" w:fill="auto"/>
            <w:vAlign w:val="center"/>
            <w:hideMark/>
          </w:tcPr>
          <w:p w14:paraId="7652332D"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4A823032"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to view the batch job start and end date/time</w:t>
            </w:r>
            <w:r>
              <w:rPr>
                <w:color w:val="000000"/>
                <w:szCs w:val="22"/>
              </w:rPr>
              <w:t>.</w:t>
            </w:r>
          </w:p>
        </w:tc>
        <w:tc>
          <w:tcPr>
            <w:tcW w:w="563" w:type="pct"/>
          </w:tcPr>
          <w:p w14:paraId="14936499" w14:textId="2054947D" w:rsidR="00D37BD9" w:rsidRDefault="001D1E8A" w:rsidP="00973179">
            <w:pPr>
              <w:pStyle w:val="TableText"/>
              <w:rPr>
                <w:color w:val="000000"/>
                <w:szCs w:val="22"/>
              </w:rPr>
            </w:pPr>
            <w:r>
              <w:rPr>
                <w:color w:val="000000"/>
                <w:szCs w:val="22"/>
              </w:rPr>
              <w:t>881605</w:t>
            </w:r>
          </w:p>
        </w:tc>
      </w:tr>
      <w:tr w:rsidR="00DB62EB" w:rsidRPr="00B77544" w14:paraId="788E10EE" w14:textId="7586FA26" w:rsidTr="00DB62EB">
        <w:trPr>
          <w:trHeight w:val="585"/>
        </w:trPr>
        <w:tc>
          <w:tcPr>
            <w:tcW w:w="607" w:type="pct"/>
            <w:shd w:val="clear" w:color="000000" w:fill="FFFFFF"/>
            <w:vAlign w:val="center"/>
            <w:hideMark/>
          </w:tcPr>
          <w:p w14:paraId="30DD4980"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34596DCC" w14:textId="77777777" w:rsidR="00D37BD9" w:rsidRPr="00B77544" w:rsidRDefault="00D37BD9" w:rsidP="00973179">
            <w:pPr>
              <w:pStyle w:val="TableText"/>
              <w:rPr>
                <w:color w:val="000000"/>
                <w:szCs w:val="22"/>
              </w:rPr>
            </w:pPr>
            <w:r w:rsidRPr="00B77544">
              <w:rPr>
                <w:color w:val="000000"/>
                <w:szCs w:val="22"/>
              </w:rPr>
              <w:t>5.1.4</w:t>
            </w:r>
          </w:p>
        </w:tc>
        <w:tc>
          <w:tcPr>
            <w:tcW w:w="415" w:type="pct"/>
            <w:shd w:val="clear" w:color="auto" w:fill="auto"/>
            <w:vAlign w:val="center"/>
            <w:hideMark/>
          </w:tcPr>
          <w:p w14:paraId="65D5EAB9"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5A9A9D36"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to view the status of a completed job. </w:t>
            </w:r>
          </w:p>
        </w:tc>
        <w:tc>
          <w:tcPr>
            <w:tcW w:w="563" w:type="pct"/>
          </w:tcPr>
          <w:p w14:paraId="56378953" w14:textId="58DFE48D" w:rsidR="00D37BD9" w:rsidRDefault="001D1E8A" w:rsidP="00973179">
            <w:pPr>
              <w:pStyle w:val="TableText"/>
              <w:rPr>
                <w:color w:val="000000"/>
                <w:szCs w:val="22"/>
              </w:rPr>
            </w:pPr>
            <w:r>
              <w:rPr>
                <w:color w:val="000000"/>
                <w:szCs w:val="22"/>
              </w:rPr>
              <w:t>881606</w:t>
            </w:r>
          </w:p>
        </w:tc>
      </w:tr>
      <w:tr w:rsidR="00DB62EB" w:rsidRPr="00B77544" w14:paraId="74D7BAF2" w14:textId="2B9C295E" w:rsidTr="00DB62EB">
        <w:trPr>
          <w:trHeight w:val="585"/>
        </w:trPr>
        <w:tc>
          <w:tcPr>
            <w:tcW w:w="607" w:type="pct"/>
            <w:shd w:val="clear" w:color="000000" w:fill="FFFFFF"/>
            <w:vAlign w:val="center"/>
            <w:hideMark/>
          </w:tcPr>
          <w:p w14:paraId="3005AB16"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64814488" w14:textId="77777777" w:rsidR="00D37BD9" w:rsidRPr="00B77544" w:rsidRDefault="00D37BD9" w:rsidP="00973179">
            <w:pPr>
              <w:pStyle w:val="TableText"/>
              <w:rPr>
                <w:color w:val="000000"/>
                <w:szCs w:val="22"/>
              </w:rPr>
            </w:pPr>
            <w:r w:rsidRPr="00B77544">
              <w:rPr>
                <w:color w:val="000000"/>
                <w:szCs w:val="22"/>
              </w:rPr>
              <w:t>5.2.0</w:t>
            </w:r>
          </w:p>
        </w:tc>
        <w:tc>
          <w:tcPr>
            <w:tcW w:w="415" w:type="pct"/>
            <w:shd w:val="clear" w:color="auto" w:fill="auto"/>
            <w:vAlign w:val="center"/>
            <w:hideMark/>
          </w:tcPr>
          <w:p w14:paraId="4E2EF191"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79F6318C" w14:textId="77777777" w:rsidR="00D37BD9" w:rsidRPr="00B77544" w:rsidRDefault="00D37BD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to configure a batch job so that </w:t>
            </w:r>
            <w:r>
              <w:rPr>
                <w:color w:val="000000"/>
                <w:szCs w:val="22"/>
              </w:rPr>
              <w:t>CBS</w:t>
            </w:r>
            <w:r w:rsidRPr="00B77544">
              <w:rPr>
                <w:color w:val="000000"/>
                <w:szCs w:val="22"/>
              </w:rPr>
              <w:t xml:space="preserve"> files </w:t>
            </w:r>
            <w:proofErr w:type="gramStart"/>
            <w:r w:rsidRPr="00B77544">
              <w:rPr>
                <w:color w:val="000000"/>
                <w:szCs w:val="22"/>
              </w:rPr>
              <w:t>are processed</w:t>
            </w:r>
            <w:proofErr w:type="gramEnd"/>
            <w:r w:rsidRPr="00B77544">
              <w:rPr>
                <w:color w:val="000000"/>
                <w:szCs w:val="22"/>
              </w:rPr>
              <w:t xml:space="preserve"> correctly.</w:t>
            </w:r>
          </w:p>
        </w:tc>
        <w:tc>
          <w:tcPr>
            <w:tcW w:w="563" w:type="pct"/>
            <w:shd w:val="clear" w:color="000000" w:fill="FFFFFF"/>
          </w:tcPr>
          <w:p w14:paraId="20EBCA6D" w14:textId="6C882F4D" w:rsidR="00D37BD9" w:rsidRPr="00B77544" w:rsidRDefault="001D1E8A" w:rsidP="00973179">
            <w:pPr>
              <w:pStyle w:val="TableText"/>
              <w:rPr>
                <w:color w:val="000000"/>
                <w:szCs w:val="22"/>
              </w:rPr>
            </w:pPr>
            <w:r>
              <w:rPr>
                <w:color w:val="000000"/>
                <w:szCs w:val="22"/>
              </w:rPr>
              <w:t>881607</w:t>
            </w:r>
          </w:p>
        </w:tc>
      </w:tr>
      <w:tr w:rsidR="00DB62EB" w:rsidRPr="00B77544" w14:paraId="7B340E25" w14:textId="10C171D2" w:rsidTr="00DB62EB">
        <w:trPr>
          <w:trHeight w:val="585"/>
        </w:trPr>
        <w:tc>
          <w:tcPr>
            <w:tcW w:w="607" w:type="pct"/>
            <w:shd w:val="clear" w:color="000000" w:fill="FFFFFF"/>
            <w:vAlign w:val="center"/>
            <w:hideMark/>
          </w:tcPr>
          <w:p w14:paraId="13C20EA6"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16B8B04D" w14:textId="77777777" w:rsidR="00D37BD9" w:rsidRPr="00B77544" w:rsidRDefault="00D37BD9" w:rsidP="00973179">
            <w:pPr>
              <w:pStyle w:val="TableText"/>
              <w:rPr>
                <w:color w:val="000000"/>
                <w:szCs w:val="22"/>
              </w:rPr>
            </w:pPr>
            <w:r w:rsidRPr="00B77544">
              <w:rPr>
                <w:color w:val="000000"/>
                <w:szCs w:val="22"/>
              </w:rPr>
              <w:t>5.2.1</w:t>
            </w:r>
          </w:p>
        </w:tc>
        <w:tc>
          <w:tcPr>
            <w:tcW w:w="415" w:type="pct"/>
            <w:shd w:val="clear" w:color="auto" w:fill="auto"/>
            <w:vAlign w:val="center"/>
            <w:hideMark/>
          </w:tcPr>
          <w:p w14:paraId="46504414"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10507F65"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to configure a job to be run manually or automatically daily on a specific time.</w:t>
            </w:r>
          </w:p>
        </w:tc>
        <w:tc>
          <w:tcPr>
            <w:tcW w:w="563" w:type="pct"/>
          </w:tcPr>
          <w:p w14:paraId="68383DEF" w14:textId="2C872D17" w:rsidR="00D37BD9" w:rsidRDefault="001D1E8A" w:rsidP="00973179">
            <w:pPr>
              <w:pStyle w:val="TableText"/>
              <w:rPr>
                <w:color w:val="000000"/>
                <w:szCs w:val="22"/>
              </w:rPr>
            </w:pPr>
            <w:r>
              <w:rPr>
                <w:color w:val="000000"/>
                <w:szCs w:val="22"/>
              </w:rPr>
              <w:t>881608</w:t>
            </w:r>
          </w:p>
        </w:tc>
      </w:tr>
      <w:tr w:rsidR="00DB62EB" w:rsidRPr="00B77544" w14:paraId="51A4276E" w14:textId="50ACDFF3" w:rsidTr="00DB62EB">
        <w:trPr>
          <w:trHeight w:val="585"/>
        </w:trPr>
        <w:tc>
          <w:tcPr>
            <w:tcW w:w="607" w:type="pct"/>
            <w:shd w:val="clear" w:color="000000" w:fill="FFFFFF"/>
            <w:vAlign w:val="center"/>
            <w:hideMark/>
          </w:tcPr>
          <w:p w14:paraId="4BB0C02C"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56C929F4" w14:textId="77777777" w:rsidR="00D37BD9" w:rsidRPr="00B77544" w:rsidRDefault="00D37BD9" w:rsidP="00973179">
            <w:pPr>
              <w:pStyle w:val="TableText"/>
              <w:rPr>
                <w:color w:val="000000"/>
                <w:szCs w:val="22"/>
              </w:rPr>
            </w:pPr>
            <w:r w:rsidRPr="00B77544">
              <w:rPr>
                <w:color w:val="000000"/>
                <w:szCs w:val="22"/>
              </w:rPr>
              <w:t>5.2.2</w:t>
            </w:r>
          </w:p>
        </w:tc>
        <w:tc>
          <w:tcPr>
            <w:tcW w:w="415" w:type="pct"/>
            <w:shd w:val="clear" w:color="auto" w:fill="auto"/>
            <w:vAlign w:val="center"/>
            <w:hideMark/>
          </w:tcPr>
          <w:p w14:paraId="7E5B6AE6"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14210406"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store the date/time and user modifying the batch job.</w:t>
            </w:r>
          </w:p>
        </w:tc>
        <w:tc>
          <w:tcPr>
            <w:tcW w:w="563" w:type="pct"/>
          </w:tcPr>
          <w:p w14:paraId="13185D39" w14:textId="76539888" w:rsidR="00D37BD9" w:rsidRDefault="001D1E8A" w:rsidP="00973179">
            <w:pPr>
              <w:pStyle w:val="TableText"/>
              <w:rPr>
                <w:color w:val="000000"/>
                <w:szCs w:val="22"/>
              </w:rPr>
            </w:pPr>
            <w:r>
              <w:rPr>
                <w:color w:val="000000"/>
                <w:szCs w:val="22"/>
              </w:rPr>
              <w:t>881609</w:t>
            </w:r>
          </w:p>
        </w:tc>
      </w:tr>
      <w:tr w:rsidR="00DB62EB" w:rsidRPr="00B77544" w14:paraId="4C1B12EF" w14:textId="28BD156C" w:rsidTr="00DB62EB">
        <w:trPr>
          <w:trHeight w:val="585"/>
        </w:trPr>
        <w:tc>
          <w:tcPr>
            <w:tcW w:w="607" w:type="pct"/>
            <w:shd w:val="clear" w:color="000000" w:fill="FFFFFF"/>
            <w:vAlign w:val="center"/>
            <w:hideMark/>
          </w:tcPr>
          <w:p w14:paraId="34AE982B"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291085A2" w14:textId="77777777" w:rsidR="00D37BD9" w:rsidRPr="00B77544" w:rsidRDefault="00D37BD9" w:rsidP="00973179">
            <w:pPr>
              <w:pStyle w:val="TableText"/>
              <w:rPr>
                <w:color w:val="000000"/>
                <w:szCs w:val="22"/>
              </w:rPr>
            </w:pPr>
            <w:r w:rsidRPr="00B77544">
              <w:rPr>
                <w:color w:val="000000"/>
                <w:szCs w:val="22"/>
              </w:rPr>
              <w:t>5.3.0</w:t>
            </w:r>
          </w:p>
        </w:tc>
        <w:tc>
          <w:tcPr>
            <w:tcW w:w="415" w:type="pct"/>
            <w:shd w:val="clear" w:color="auto" w:fill="auto"/>
            <w:vAlign w:val="center"/>
            <w:hideMark/>
          </w:tcPr>
          <w:p w14:paraId="79E373C9"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25DDE15A" w14:textId="77777777" w:rsidR="00D37BD9" w:rsidRPr="00B77544" w:rsidRDefault="00D37BD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need the ability manually run a batch job so that </w:t>
            </w:r>
            <w:r>
              <w:rPr>
                <w:color w:val="000000"/>
                <w:szCs w:val="22"/>
              </w:rPr>
              <w:t>CBS</w:t>
            </w:r>
            <w:r w:rsidRPr="00B77544">
              <w:rPr>
                <w:color w:val="000000"/>
                <w:szCs w:val="22"/>
              </w:rPr>
              <w:t xml:space="preserve"> files are processed correctly.</w:t>
            </w:r>
          </w:p>
        </w:tc>
        <w:tc>
          <w:tcPr>
            <w:tcW w:w="563" w:type="pct"/>
            <w:shd w:val="clear" w:color="000000" w:fill="FFFFFF"/>
          </w:tcPr>
          <w:p w14:paraId="78EB8F2C" w14:textId="3ED5D4F1" w:rsidR="00D37BD9" w:rsidRPr="00B77544" w:rsidRDefault="00F65F03" w:rsidP="00973179">
            <w:pPr>
              <w:pStyle w:val="TableText"/>
              <w:rPr>
                <w:color w:val="000000"/>
                <w:szCs w:val="22"/>
              </w:rPr>
            </w:pPr>
            <w:r>
              <w:rPr>
                <w:color w:val="000000"/>
                <w:szCs w:val="22"/>
              </w:rPr>
              <w:t>881821</w:t>
            </w:r>
          </w:p>
        </w:tc>
      </w:tr>
      <w:tr w:rsidR="00DB62EB" w:rsidRPr="00B77544" w14:paraId="13DE3F8B" w14:textId="7FE07B00" w:rsidTr="00DB62EB">
        <w:trPr>
          <w:trHeight w:val="585"/>
        </w:trPr>
        <w:tc>
          <w:tcPr>
            <w:tcW w:w="607" w:type="pct"/>
            <w:shd w:val="clear" w:color="000000" w:fill="FFFFFF"/>
            <w:vAlign w:val="center"/>
            <w:hideMark/>
          </w:tcPr>
          <w:p w14:paraId="6286B950"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658023A7" w14:textId="77777777" w:rsidR="00D37BD9" w:rsidRPr="00B77544" w:rsidRDefault="00D37BD9" w:rsidP="00973179">
            <w:pPr>
              <w:pStyle w:val="TableText"/>
              <w:rPr>
                <w:color w:val="000000"/>
                <w:szCs w:val="22"/>
              </w:rPr>
            </w:pPr>
            <w:r w:rsidRPr="00B77544">
              <w:rPr>
                <w:color w:val="000000"/>
                <w:szCs w:val="22"/>
              </w:rPr>
              <w:t>5.3.1</w:t>
            </w:r>
          </w:p>
        </w:tc>
        <w:tc>
          <w:tcPr>
            <w:tcW w:w="415" w:type="pct"/>
            <w:shd w:val="clear" w:color="auto" w:fill="auto"/>
            <w:vAlign w:val="center"/>
            <w:hideMark/>
          </w:tcPr>
          <w:p w14:paraId="7FE4A597"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01B18F97"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provide the ability </w:t>
            </w:r>
            <w:proofErr w:type="gramStart"/>
            <w:r w:rsidRPr="00B77544">
              <w:rPr>
                <w:color w:val="000000"/>
                <w:szCs w:val="22"/>
              </w:rPr>
              <w:t>to manually run</w:t>
            </w:r>
            <w:proofErr w:type="gramEnd"/>
            <w:r w:rsidRPr="00B77544">
              <w:rPr>
                <w:color w:val="000000"/>
                <w:szCs w:val="22"/>
              </w:rPr>
              <w:t xml:space="preserve"> a batch job.</w:t>
            </w:r>
          </w:p>
        </w:tc>
        <w:tc>
          <w:tcPr>
            <w:tcW w:w="563" w:type="pct"/>
          </w:tcPr>
          <w:p w14:paraId="61DB9E1E" w14:textId="20BEA7AE" w:rsidR="00D37BD9" w:rsidRDefault="00F65F03" w:rsidP="00973179">
            <w:pPr>
              <w:pStyle w:val="TableText"/>
              <w:rPr>
                <w:color w:val="000000"/>
                <w:szCs w:val="22"/>
              </w:rPr>
            </w:pPr>
            <w:r>
              <w:rPr>
                <w:color w:val="000000"/>
                <w:szCs w:val="22"/>
              </w:rPr>
              <w:t>881823</w:t>
            </w:r>
          </w:p>
        </w:tc>
      </w:tr>
      <w:tr w:rsidR="00DB62EB" w:rsidRPr="00B77544" w14:paraId="0B6FA027" w14:textId="414DCD20" w:rsidTr="00DB62EB">
        <w:trPr>
          <w:trHeight w:val="585"/>
        </w:trPr>
        <w:tc>
          <w:tcPr>
            <w:tcW w:w="607" w:type="pct"/>
            <w:shd w:val="clear" w:color="000000" w:fill="FFFFFF"/>
            <w:vAlign w:val="center"/>
          </w:tcPr>
          <w:p w14:paraId="48F6FF7D" w14:textId="6264F36C" w:rsidR="00D37BD9" w:rsidRPr="00C905A3" w:rsidRDefault="00D37BD9" w:rsidP="00973179">
            <w:pPr>
              <w:pStyle w:val="TableText"/>
              <w:rPr>
                <w:color w:val="000000"/>
                <w:szCs w:val="22"/>
              </w:rPr>
            </w:pPr>
            <w:r w:rsidRPr="00C905A3">
              <w:rPr>
                <w:color w:val="000000"/>
                <w:szCs w:val="22"/>
              </w:rPr>
              <w:t xml:space="preserve">BN </w:t>
            </w:r>
            <w:r>
              <w:rPr>
                <w:color w:val="000000"/>
                <w:szCs w:val="22"/>
              </w:rPr>
              <w:t>7</w:t>
            </w:r>
          </w:p>
        </w:tc>
        <w:tc>
          <w:tcPr>
            <w:tcW w:w="461" w:type="pct"/>
            <w:shd w:val="clear" w:color="auto" w:fill="auto"/>
            <w:vAlign w:val="center"/>
          </w:tcPr>
          <w:p w14:paraId="46B42AB0" w14:textId="47538753" w:rsidR="00D37BD9" w:rsidRPr="00C905A3" w:rsidRDefault="00D37BD9" w:rsidP="00973179">
            <w:pPr>
              <w:pStyle w:val="TableText"/>
              <w:rPr>
                <w:color w:val="000000"/>
                <w:szCs w:val="22"/>
              </w:rPr>
            </w:pPr>
            <w:r w:rsidRPr="00C905A3">
              <w:rPr>
                <w:color w:val="000000"/>
                <w:szCs w:val="22"/>
              </w:rPr>
              <w:t>5.4.0</w:t>
            </w:r>
          </w:p>
        </w:tc>
        <w:tc>
          <w:tcPr>
            <w:tcW w:w="415" w:type="pct"/>
            <w:shd w:val="clear" w:color="auto" w:fill="auto"/>
            <w:vAlign w:val="center"/>
          </w:tcPr>
          <w:p w14:paraId="08D67855" w14:textId="085AF04D" w:rsidR="00D37BD9" w:rsidRPr="00C56F42" w:rsidRDefault="00D37BD9" w:rsidP="00973179">
            <w:pPr>
              <w:pStyle w:val="TableText"/>
              <w:rPr>
                <w:color w:val="000000"/>
                <w:szCs w:val="22"/>
              </w:rPr>
            </w:pPr>
            <w:r w:rsidRPr="00C905A3">
              <w:rPr>
                <w:color w:val="000000"/>
                <w:szCs w:val="22"/>
              </w:rPr>
              <w:t>User Story</w:t>
            </w:r>
          </w:p>
        </w:tc>
        <w:tc>
          <w:tcPr>
            <w:tcW w:w="2954" w:type="pct"/>
            <w:shd w:val="clear" w:color="auto" w:fill="auto"/>
            <w:vAlign w:val="center"/>
          </w:tcPr>
          <w:p w14:paraId="26D318EA" w14:textId="6C69FBF1" w:rsidR="00D37BD9" w:rsidRPr="00C905A3" w:rsidRDefault="00D37BD9" w:rsidP="00886E4A">
            <w:pPr>
              <w:rPr>
                <w:rFonts w:ascii="Arial" w:hAnsi="Arial" w:cs="Arial"/>
              </w:rPr>
            </w:pPr>
            <w:r w:rsidRPr="00C905A3">
              <w:rPr>
                <w:rFonts w:ascii="Arial" w:hAnsi="Arial" w:cs="Arial"/>
              </w:rPr>
              <w:t>As a CBSS User</w:t>
            </w:r>
            <w:r>
              <w:rPr>
                <w:rFonts w:ascii="Arial" w:hAnsi="Arial" w:cs="Arial"/>
              </w:rPr>
              <w:t>,</w:t>
            </w:r>
            <w:r w:rsidRPr="00C905A3">
              <w:rPr>
                <w:rFonts w:ascii="Arial" w:hAnsi="Arial" w:cs="Arial"/>
              </w:rPr>
              <w:t xml:space="preserve"> I want </w:t>
            </w:r>
            <w:r>
              <w:rPr>
                <w:rFonts w:ascii="Arial" w:hAnsi="Arial" w:cs="Arial"/>
              </w:rPr>
              <w:t xml:space="preserve">the system </w:t>
            </w:r>
            <w:r w:rsidRPr="00C905A3">
              <w:rPr>
                <w:rFonts w:ascii="Arial" w:hAnsi="Arial" w:cs="Arial"/>
              </w:rPr>
              <w:t xml:space="preserve">to </w:t>
            </w:r>
            <w:r>
              <w:rPr>
                <w:rFonts w:ascii="Arial" w:hAnsi="Arial" w:cs="Arial"/>
              </w:rPr>
              <w:t>require</w:t>
            </w:r>
            <w:r w:rsidRPr="00C905A3">
              <w:rPr>
                <w:rFonts w:ascii="Arial" w:hAnsi="Arial" w:cs="Arial"/>
              </w:rPr>
              <w:t xml:space="preserve"> </w:t>
            </w:r>
            <w:r>
              <w:rPr>
                <w:rFonts w:ascii="Arial" w:hAnsi="Arial" w:cs="Arial"/>
              </w:rPr>
              <w:t>two</w:t>
            </w:r>
            <w:r w:rsidRPr="00C905A3">
              <w:rPr>
                <w:rFonts w:ascii="Arial" w:hAnsi="Arial" w:cs="Arial"/>
              </w:rPr>
              <w:t xml:space="preserve"> factor </w:t>
            </w:r>
            <w:r>
              <w:rPr>
                <w:rFonts w:ascii="Arial" w:hAnsi="Arial" w:cs="Arial"/>
              </w:rPr>
              <w:t xml:space="preserve">authentication </w:t>
            </w:r>
            <w:r w:rsidRPr="00C905A3">
              <w:rPr>
                <w:rFonts w:ascii="Arial" w:hAnsi="Arial" w:cs="Arial"/>
              </w:rPr>
              <w:t xml:space="preserve">(i.e., PIV card and PIN) and </w:t>
            </w:r>
            <w:r>
              <w:rPr>
                <w:rFonts w:ascii="Arial" w:hAnsi="Arial" w:cs="Arial"/>
              </w:rPr>
              <w:t xml:space="preserve">authorization </w:t>
            </w:r>
            <w:r w:rsidRPr="00C905A3">
              <w:rPr>
                <w:rFonts w:ascii="Arial" w:hAnsi="Arial" w:cs="Arial"/>
              </w:rPr>
              <w:t xml:space="preserve">through the IAM Provisioning services </w:t>
            </w:r>
            <w:r>
              <w:rPr>
                <w:rFonts w:ascii="Arial" w:hAnsi="Arial" w:cs="Arial"/>
              </w:rPr>
              <w:t>so that only authorized users are successfully logged in and granted access to CBSS.</w:t>
            </w:r>
          </w:p>
        </w:tc>
        <w:tc>
          <w:tcPr>
            <w:tcW w:w="563" w:type="pct"/>
          </w:tcPr>
          <w:p w14:paraId="60C31180" w14:textId="4F627583" w:rsidR="00D37BD9" w:rsidRPr="00C905A3" w:rsidRDefault="00F65F03" w:rsidP="00886E4A">
            <w:pPr>
              <w:rPr>
                <w:rFonts w:ascii="Arial" w:hAnsi="Arial" w:cs="Arial"/>
              </w:rPr>
            </w:pPr>
            <w:r>
              <w:rPr>
                <w:rFonts w:ascii="Arial" w:hAnsi="Arial" w:cs="Arial"/>
              </w:rPr>
              <w:t>881824</w:t>
            </w:r>
          </w:p>
        </w:tc>
      </w:tr>
      <w:tr w:rsidR="00DB62EB" w:rsidRPr="00B77544" w14:paraId="741A45C3" w14:textId="36834347" w:rsidTr="00DB62EB">
        <w:trPr>
          <w:trHeight w:val="315"/>
        </w:trPr>
        <w:tc>
          <w:tcPr>
            <w:tcW w:w="607" w:type="pct"/>
            <w:shd w:val="clear" w:color="auto" w:fill="F2F2F2" w:themeFill="background1" w:themeFillShade="F2"/>
            <w:vAlign w:val="center"/>
            <w:hideMark/>
          </w:tcPr>
          <w:p w14:paraId="1ED461FD" w14:textId="77777777" w:rsidR="00D37BD9" w:rsidRPr="00B77544" w:rsidRDefault="00D37BD9"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54BFEB78" w14:textId="77777777" w:rsidR="00D37BD9" w:rsidRPr="00B77544" w:rsidRDefault="00D37BD9" w:rsidP="00973179">
            <w:pPr>
              <w:pStyle w:val="TableText"/>
              <w:rPr>
                <w:color w:val="000000"/>
                <w:szCs w:val="22"/>
              </w:rPr>
            </w:pPr>
            <w:r w:rsidRPr="00B77544">
              <w:rPr>
                <w:color w:val="000000"/>
                <w:szCs w:val="22"/>
              </w:rPr>
              <w:t>6.0.0</w:t>
            </w:r>
          </w:p>
        </w:tc>
        <w:tc>
          <w:tcPr>
            <w:tcW w:w="415" w:type="pct"/>
            <w:shd w:val="clear" w:color="auto" w:fill="F2F2F2" w:themeFill="background1" w:themeFillShade="F2"/>
            <w:vAlign w:val="center"/>
            <w:hideMark/>
          </w:tcPr>
          <w:p w14:paraId="61B93C26" w14:textId="77777777" w:rsidR="00D37BD9" w:rsidRPr="00B77544" w:rsidRDefault="00D37BD9"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1A456AAE" w14:textId="77777777" w:rsidR="00D37BD9" w:rsidRPr="00B77544" w:rsidRDefault="00D37BD9" w:rsidP="00973179">
            <w:pPr>
              <w:pStyle w:val="TableText"/>
              <w:rPr>
                <w:color w:val="000000"/>
                <w:szCs w:val="22"/>
              </w:rPr>
            </w:pPr>
            <w:r w:rsidRPr="00B77544">
              <w:rPr>
                <w:color w:val="000000"/>
                <w:szCs w:val="22"/>
              </w:rPr>
              <w:t>Manage ICN</w:t>
            </w:r>
          </w:p>
        </w:tc>
        <w:tc>
          <w:tcPr>
            <w:tcW w:w="563" w:type="pct"/>
            <w:shd w:val="clear" w:color="auto" w:fill="F2F2F2" w:themeFill="background1" w:themeFillShade="F2"/>
          </w:tcPr>
          <w:p w14:paraId="64B8C439" w14:textId="71540B60" w:rsidR="00D37BD9" w:rsidRPr="00B77544" w:rsidRDefault="00F65F03" w:rsidP="00973179">
            <w:pPr>
              <w:pStyle w:val="TableText"/>
              <w:rPr>
                <w:color w:val="000000"/>
                <w:szCs w:val="22"/>
              </w:rPr>
            </w:pPr>
            <w:r>
              <w:rPr>
                <w:color w:val="000000"/>
                <w:szCs w:val="22"/>
              </w:rPr>
              <w:t>881825</w:t>
            </w:r>
          </w:p>
        </w:tc>
      </w:tr>
      <w:tr w:rsidR="00DB62EB" w:rsidRPr="00B77544" w14:paraId="275AB2C8" w14:textId="1F4C98D9" w:rsidTr="00DB62EB">
        <w:trPr>
          <w:trHeight w:val="870"/>
        </w:trPr>
        <w:tc>
          <w:tcPr>
            <w:tcW w:w="607" w:type="pct"/>
            <w:shd w:val="clear" w:color="000000" w:fill="FFFFFF"/>
            <w:vAlign w:val="center"/>
            <w:hideMark/>
          </w:tcPr>
          <w:p w14:paraId="44B76D67"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.1, 4</w:t>
            </w:r>
          </w:p>
        </w:tc>
        <w:tc>
          <w:tcPr>
            <w:tcW w:w="461" w:type="pct"/>
            <w:shd w:val="clear" w:color="auto" w:fill="auto"/>
            <w:vAlign w:val="center"/>
            <w:hideMark/>
          </w:tcPr>
          <w:p w14:paraId="4BECCF00" w14:textId="77777777" w:rsidR="00D37BD9" w:rsidRPr="00B77544" w:rsidRDefault="00D37BD9" w:rsidP="00973179">
            <w:pPr>
              <w:pStyle w:val="TableText"/>
              <w:rPr>
                <w:color w:val="000000"/>
                <w:szCs w:val="22"/>
              </w:rPr>
            </w:pPr>
            <w:r w:rsidRPr="00B77544">
              <w:rPr>
                <w:color w:val="000000"/>
                <w:szCs w:val="22"/>
              </w:rPr>
              <w:t>6.1.0</w:t>
            </w:r>
          </w:p>
        </w:tc>
        <w:tc>
          <w:tcPr>
            <w:tcW w:w="415" w:type="pct"/>
            <w:shd w:val="clear" w:color="auto" w:fill="auto"/>
            <w:vAlign w:val="center"/>
            <w:hideMark/>
          </w:tcPr>
          <w:p w14:paraId="56CE10E2"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3A6A9ECB" w14:textId="2157067D" w:rsidR="00D37BD9" w:rsidRPr="00B77544" w:rsidRDefault="00D37BD9" w:rsidP="00973179">
            <w:pPr>
              <w:pStyle w:val="TableText"/>
              <w:rPr>
                <w:color w:val="000000"/>
                <w:szCs w:val="22"/>
              </w:rPr>
            </w:pPr>
            <w:r w:rsidRPr="00B77544">
              <w:rPr>
                <w:color w:val="000000"/>
                <w:szCs w:val="22"/>
              </w:rPr>
              <w:t xml:space="preserve">As a </w:t>
            </w:r>
            <w:r>
              <w:rPr>
                <w:color w:val="000000"/>
                <w:szCs w:val="22"/>
              </w:rPr>
              <w:t>CBSS</w:t>
            </w:r>
            <w:r w:rsidRPr="00B77544">
              <w:rPr>
                <w:color w:val="000000"/>
                <w:szCs w:val="22"/>
              </w:rPr>
              <w:t xml:space="preserve"> user, I want to update an ICN for a </w:t>
            </w:r>
            <w:r>
              <w:rPr>
                <w:color w:val="000000"/>
                <w:szCs w:val="22"/>
              </w:rPr>
              <w:t>V</w:t>
            </w:r>
            <w:r w:rsidRPr="00B77544">
              <w:rPr>
                <w:color w:val="000000"/>
                <w:szCs w:val="22"/>
              </w:rPr>
              <w:t xml:space="preserve">eteran when it </w:t>
            </w:r>
            <w:proofErr w:type="gramStart"/>
            <w:r w:rsidRPr="00B77544">
              <w:rPr>
                <w:color w:val="000000"/>
                <w:szCs w:val="22"/>
              </w:rPr>
              <w:t>is changed</w:t>
            </w:r>
            <w:proofErr w:type="gramEnd"/>
            <w:r w:rsidRPr="00B77544">
              <w:rPr>
                <w:color w:val="000000"/>
                <w:szCs w:val="22"/>
              </w:rPr>
              <w:t xml:space="preserve"> by MVI so that </w:t>
            </w:r>
            <w:r>
              <w:rPr>
                <w:color w:val="000000"/>
                <w:szCs w:val="22"/>
              </w:rPr>
              <w:t>V</w:t>
            </w:r>
            <w:r w:rsidRPr="00B77544">
              <w:rPr>
                <w:color w:val="000000"/>
                <w:szCs w:val="22"/>
              </w:rPr>
              <w:t>eterans are uniquely</w:t>
            </w:r>
            <w:r>
              <w:rPr>
                <w:color w:val="000000"/>
                <w:szCs w:val="22"/>
              </w:rPr>
              <w:t xml:space="preserve"> </w:t>
            </w:r>
            <w:r w:rsidRPr="00B77544">
              <w:rPr>
                <w:color w:val="000000"/>
                <w:szCs w:val="22"/>
              </w:rPr>
              <w:t xml:space="preserve">identified by the </w:t>
            </w:r>
            <w:r>
              <w:rPr>
                <w:color w:val="000000"/>
                <w:szCs w:val="22"/>
              </w:rPr>
              <w:t xml:space="preserve">correct </w:t>
            </w:r>
            <w:r w:rsidRPr="00B77544">
              <w:rPr>
                <w:color w:val="000000"/>
                <w:szCs w:val="22"/>
              </w:rPr>
              <w:t xml:space="preserve">ICN in </w:t>
            </w:r>
            <w:r>
              <w:rPr>
                <w:color w:val="000000"/>
                <w:szCs w:val="22"/>
              </w:rPr>
              <w:t>CBSS</w:t>
            </w:r>
            <w:r w:rsidRPr="00B77544">
              <w:rPr>
                <w:color w:val="000000"/>
                <w:szCs w:val="22"/>
              </w:rPr>
              <w:t>.</w:t>
            </w:r>
          </w:p>
        </w:tc>
        <w:tc>
          <w:tcPr>
            <w:tcW w:w="563" w:type="pct"/>
            <w:shd w:val="clear" w:color="000000" w:fill="FFFFFF"/>
          </w:tcPr>
          <w:p w14:paraId="58908403" w14:textId="20F1CE0B" w:rsidR="00D37BD9" w:rsidRPr="00B77544" w:rsidRDefault="003E621A" w:rsidP="00973179">
            <w:pPr>
              <w:pStyle w:val="TableText"/>
              <w:rPr>
                <w:color w:val="000000"/>
                <w:szCs w:val="22"/>
              </w:rPr>
            </w:pPr>
            <w:r>
              <w:rPr>
                <w:color w:val="000000"/>
                <w:szCs w:val="22"/>
              </w:rPr>
              <w:t>881826</w:t>
            </w:r>
          </w:p>
        </w:tc>
      </w:tr>
      <w:tr w:rsidR="00DB62EB" w:rsidRPr="00B77544" w14:paraId="03CDB8BA" w14:textId="3B25565C" w:rsidTr="00DB62EB">
        <w:trPr>
          <w:trHeight w:val="585"/>
        </w:trPr>
        <w:tc>
          <w:tcPr>
            <w:tcW w:w="607" w:type="pct"/>
            <w:shd w:val="clear" w:color="000000" w:fill="FFFFFF"/>
            <w:vAlign w:val="center"/>
            <w:hideMark/>
          </w:tcPr>
          <w:p w14:paraId="7A04B926" w14:textId="77777777" w:rsidR="00D37BD9" w:rsidRPr="00B77544" w:rsidRDefault="00D37BD9" w:rsidP="00973179">
            <w:pPr>
              <w:pStyle w:val="TableText"/>
              <w:rPr>
                <w:color w:val="000000"/>
                <w:szCs w:val="22"/>
              </w:rPr>
            </w:pPr>
            <w:r w:rsidRPr="00B77544">
              <w:rPr>
                <w:color w:val="000000"/>
                <w:szCs w:val="22"/>
              </w:rPr>
              <w:lastRenderedPageBreak/>
              <w:t>BN 2</w:t>
            </w:r>
            <w:r>
              <w:rPr>
                <w:color w:val="000000"/>
                <w:szCs w:val="22"/>
              </w:rPr>
              <w:t>.1, 4</w:t>
            </w:r>
          </w:p>
        </w:tc>
        <w:tc>
          <w:tcPr>
            <w:tcW w:w="461" w:type="pct"/>
            <w:shd w:val="clear" w:color="auto" w:fill="auto"/>
            <w:vAlign w:val="center"/>
            <w:hideMark/>
          </w:tcPr>
          <w:p w14:paraId="223FD8FF" w14:textId="77777777" w:rsidR="00D37BD9" w:rsidRPr="00B77544" w:rsidRDefault="00D37BD9" w:rsidP="00973179">
            <w:pPr>
              <w:pStyle w:val="TableText"/>
              <w:rPr>
                <w:color w:val="000000"/>
                <w:szCs w:val="22"/>
              </w:rPr>
            </w:pPr>
            <w:r w:rsidRPr="00B77544">
              <w:rPr>
                <w:color w:val="000000"/>
                <w:szCs w:val="22"/>
              </w:rPr>
              <w:t>6.1.1</w:t>
            </w:r>
          </w:p>
        </w:tc>
        <w:tc>
          <w:tcPr>
            <w:tcW w:w="415" w:type="pct"/>
            <w:shd w:val="clear" w:color="auto" w:fill="auto"/>
            <w:vAlign w:val="center"/>
            <w:hideMark/>
          </w:tcPr>
          <w:p w14:paraId="06748196"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3E9C0DE4"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register all new site and DFN combinations with MVI.</w:t>
            </w:r>
          </w:p>
        </w:tc>
        <w:tc>
          <w:tcPr>
            <w:tcW w:w="563" w:type="pct"/>
          </w:tcPr>
          <w:p w14:paraId="226ED726" w14:textId="11C8017C" w:rsidR="00D37BD9" w:rsidRDefault="003E621A" w:rsidP="00973179">
            <w:pPr>
              <w:pStyle w:val="TableText"/>
              <w:rPr>
                <w:color w:val="000000"/>
                <w:szCs w:val="22"/>
              </w:rPr>
            </w:pPr>
            <w:r>
              <w:rPr>
                <w:color w:val="000000"/>
                <w:szCs w:val="22"/>
              </w:rPr>
              <w:t>881827</w:t>
            </w:r>
          </w:p>
        </w:tc>
      </w:tr>
      <w:tr w:rsidR="00DB62EB" w:rsidRPr="00B77544" w14:paraId="5B84D85A" w14:textId="11408A79" w:rsidTr="00DB62EB">
        <w:trPr>
          <w:trHeight w:val="315"/>
        </w:trPr>
        <w:tc>
          <w:tcPr>
            <w:tcW w:w="607" w:type="pct"/>
            <w:shd w:val="clear" w:color="000000" w:fill="FFFFFF"/>
            <w:vAlign w:val="center"/>
            <w:hideMark/>
          </w:tcPr>
          <w:p w14:paraId="47F7164F"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.1, 4</w:t>
            </w:r>
          </w:p>
        </w:tc>
        <w:tc>
          <w:tcPr>
            <w:tcW w:w="461" w:type="pct"/>
            <w:shd w:val="clear" w:color="auto" w:fill="auto"/>
            <w:vAlign w:val="center"/>
            <w:hideMark/>
          </w:tcPr>
          <w:p w14:paraId="6D1FC1CB" w14:textId="2335B3CD" w:rsidR="00D37BD9" w:rsidRPr="00B77544" w:rsidRDefault="00D37BD9" w:rsidP="00973179">
            <w:pPr>
              <w:pStyle w:val="TableText"/>
              <w:rPr>
                <w:color w:val="000000"/>
                <w:szCs w:val="22"/>
              </w:rPr>
            </w:pPr>
            <w:r w:rsidRPr="00B77544">
              <w:rPr>
                <w:color w:val="000000"/>
                <w:szCs w:val="22"/>
              </w:rPr>
              <w:t>6.1.</w:t>
            </w:r>
            <w:r>
              <w:rPr>
                <w:color w:val="000000"/>
                <w:szCs w:val="22"/>
              </w:rPr>
              <w:t>2</w:t>
            </w:r>
          </w:p>
        </w:tc>
        <w:tc>
          <w:tcPr>
            <w:tcW w:w="415" w:type="pct"/>
            <w:shd w:val="clear" w:color="auto" w:fill="auto"/>
            <w:vAlign w:val="center"/>
            <w:hideMark/>
          </w:tcPr>
          <w:p w14:paraId="765A7491"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0736C734" w14:textId="1F532ADE" w:rsidR="00D37BD9" w:rsidRPr="00B77544" w:rsidRDefault="00D37BD9" w:rsidP="00C45FFE">
            <w:pPr>
              <w:pStyle w:val="TableText"/>
              <w:rPr>
                <w:color w:val="000000"/>
                <w:szCs w:val="22"/>
              </w:rPr>
            </w:pPr>
            <w:r>
              <w:rPr>
                <w:color w:val="000000"/>
                <w:szCs w:val="22"/>
              </w:rPr>
              <w:t>CBSS</w:t>
            </w:r>
            <w:r w:rsidRPr="00B77544">
              <w:rPr>
                <w:color w:val="000000"/>
                <w:szCs w:val="22"/>
              </w:rPr>
              <w:t xml:space="preserve"> shall receive and update ICN changes</w:t>
            </w:r>
            <w:r>
              <w:rPr>
                <w:color w:val="000000"/>
                <w:szCs w:val="22"/>
              </w:rPr>
              <w:t xml:space="preserve"> based on broadcast ICN updates from MVI. </w:t>
            </w:r>
          </w:p>
        </w:tc>
        <w:tc>
          <w:tcPr>
            <w:tcW w:w="563" w:type="pct"/>
          </w:tcPr>
          <w:p w14:paraId="740D0A3D" w14:textId="3384B371" w:rsidR="00D37BD9" w:rsidRDefault="003E621A" w:rsidP="00C45FFE">
            <w:pPr>
              <w:pStyle w:val="TableText"/>
              <w:rPr>
                <w:color w:val="000000"/>
                <w:szCs w:val="22"/>
              </w:rPr>
            </w:pPr>
            <w:r>
              <w:rPr>
                <w:color w:val="000000"/>
                <w:szCs w:val="22"/>
              </w:rPr>
              <w:t>881828</w:t>
            </w:r>
          </w:p>
        </w:tc>
      </w:tr>
      <w:tr w:rsidR="00DB62EB" w:rsidRPr="00B77544" w14:paraId="2D733151" w14:textId="334EAE89" w:rsidTr="00DB62EB">
        <w:trPr>
          <w:trHeight w:val="585"/>
        </w:trPr>
        <w:tc>
          <w:tcPr>
            <w:tcW w:w="607" w:type="pct"/>
            <w:shd w:val="clear" w:color="000000" w:fill="FFFFFF"/>
            <w:vAlign w:val="center"/>
            <w:hideMark/>
          </w:tcPr>
          <w:p w14:paraId="73E5C7CF"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512F42FD" w14:textId="449A43DE" w:rsidR="00D37BD9" w:rsidRPr="00B77544" w:rsidRDefault="00D37BD9" w:rsidP="00973179">
            <w:pPr>
              <w:pStyle w:val="TableText"/>
              <w:rPr>
                <w:color w:val="000000"/>
                <w:szCs w:val="22"/>
              </w:rPr>
            </w:pPr>
            <w:r w:rsidRPr="00B77544">
              <w:rPr>
                <w:color w:val="000000"/>
                <w:szCs w:val="22"/>
              </w:rPr>
              <w:t>6.1.</w:t>
            </w:r>
            <w:r>
              <w:rPr>
                <w:color w:val="000000"/>
                <w:szCs w:val="22"/>
              </w:rPr>
              <w:t>3</w:t>
            </w:r>
          </w:p>
        </w:tc>
        <w:tc>
          <w:tcPr>
            <w:tcW w:w="415" w:type="pct"/>
            <w:shd w:val="clear" w:color="auto" w:fill="auto"/>
            <w:vAlign w:val="center"/>
            <w:hideMark/>
          </w:tcPr>
          <w:p w14:paraId="1D29C83E"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66F3AE50"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capture and store the status of the batch job.</w:t>
            </w:r>
          </w:p>
        </w:tc>
        <w:tc>
          <w:tcPr>
            <w:tcW w:w="563" w:type="pct"/>
            <w:shd w:val="clear" w:color="000000" w:fill="FFFFFF"/>
          </w:tcPr>
          <w:p w14:paraId="6C8A98A8" w14:textId="10DD11A2" w:rsidR="00D37BD9" w:rsidRDefault="003E621A" w:rsidP="00973179">
            <w:pPr>
              <w:pStyle w:val="TableText"/>
              <w:rPr>
                <w:color w:val="000000"/>
                <w:szCs w:val="22"/>
              </w:rPr>
            </w:pPr>
            <w:r>
              <w:rPr>
                <w:color w:val="000000"/>
                <w:szCs w:val="22"/>
              </w:rPr>
              <w:t>881830</w:t>
            </w:r>
          </w:p>
        </w:tc>
      </w:tr>
      <w:tr w:rsidR="00DB62EB" w:rsidRPr="00B77544" w14:paraId="647F99A6" w14:textId="1C0F4B89" w:rsidTr="00DB62EB">
        <w:trPr>
          <w:trHeight w:val="585"/>
        </w:trPr>
        <w:tc>
          <w:tcPr>
            <w:tcW w:w="607" w:type="pct"/>
            <w:shd w:val="clear" w:color="000000" w:fill="FFFFFF"/>
            <w:vAlign w:val="center"/>
            <w:hideMark/>
          </w:tcPr>
          <w:p w14:paraId="72B6401B"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54C636A8" w14:textId="6A519CCF" w:rsidR="00D37BD9" w:rsidRPr="00B77544" w:rsidRDefault="00D37BD9" w:rsidP="00973179">
            <w:pPr>
              <w:pStyle w:val="TableText"/>
              <w:rPr>
                <w:color w:val="000000"/>
                <w:szCs w:val="22"/>
              </w:rPr>
            </w:pPr>
            <w:r w:rsidRPr="00B77544">
              <w:rPr>
                <w:color w:val="000000"/>
                <w:szCs w:val="22"/>
              </w:rPr>
              <w:t>6.1.</w:t>
            </w:r>
            <w:r>
              <w:rPr>
                <w:color w:val="000000"/>
                <w:szCs w:val="22"/>
              </w:rPr>
              <w:t>4</w:t>
            </w:r>
          </w:p>
        </w:tc>
        <w:tc>
          <w:tcPr>
            <w:tcW w:w="415" w:type="pct"/>
            <w:shd w:val="clear" w:color="auto" w:fill="auto"/>
            <w:vAlign w:val="center"/>
            <w:hideMark/>
          </w:tcPr>
          <w:p w14:paraId="532BA5C5"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4C834F22"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capture the processing status and/or error reason of failure.</w:t>
            </w:r>
          </w:p>
        </w:tc>
        <w:tc>
          <w:tcPr>
            <w:tcW w:w="563" w:type="pct"/>
            <w:shd w:val="clear" w:color="000000" w:fill="FFFFFF"/>
          </w:tcPr>
          <w:p w14:paraId="11D18CD5" w14:textId="4BBD7E8B" w:rsidR="00D37BD9" w:rsidRDefault="003E621A" w:rsidP="00973179">
            <w:pPr>
              <w:pStyle w:val="TableText"/>
              <w:rPr>
                <w:color w:val="000000"/>
                <w:szCs w:val="22"/>
              </w:rPr>
            </w:pPr>
            <w:r>
              <w:rPr>
                <w:color w:val="000000"/>
                <w:szCs w:val="22"/>
              </w:rPr>
              <w:t>881831</w:t>
            </w:r>
          </w:p>
        </w:tc>
      </w:tr>
      <w:tr w:rsidR="00DB62EB" w:rsidRPr="00B77544" w14:paraId="067E421E" w14:textId="2F14747D" w:rsidTr="00DB62EB">
        <w:trPr>
          <w:trHeight w:val="870"/>
        </w:trPr>
        <w:tc>
          <w:tcPr>
            <w:tcW w:w="607" w:type="pct"/>
            <w:shd w:val="clear" w:color="000000" w:fill="FFFFFF"/>
            <w:vAlign w:val="center"/>
            <w:hideMark/>
          </w:tcPr>
          <w:p w14:paraId="5935BA2F"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7D347E54" w14:textId="40638844" w:rsidR="00D37BD9" w:rsidRPr="00B77544" w:rsidRDefault="00D37BD9" w:rsidP="00973179">
            <w:pPr>
              <w:pStyle w:val="TableText"/>
              <w:rPr>
                <w:color w:val="000000"/>
                <w:szCs w:val="22"/>
              </w:rPr>
            </w:pPr>
            <w:r w:rsidRPr="00B77544">
              <w:rPr>
                <w:color w:val="000000"/>
                <w:szCs w:val="22"/>
              </w:rPr>
              <w:t>6.1.</w:t>
            </w:r>
            <w:r>
              <w:rPr>
                <w:color w:val="000000"/>
                <w:szCs w:val="22"/>
              </w:rPr>
              <w:t>5</w:t>
            </w:r>
          </w:p>
        </w:tc>
        <w:tc>
          <w:tcPr>
            <w:tcW w:w="415" w:type="pct"/>
            <w:shd w:val="clear" w:color="auto" w:fill="auto"/>
            <w:vAlign w:val="center"/>
            <w:hideMark/>
          </w:tcPr>
          <w:p w14:paraId="61DF53E0"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000000" w:fill="FFFFFF"/>
            <w:vAlign w:val="center"/>
            <w:hideMark/>
          </w:tcPr>
          <w:p w14:paraId="4FA19FDA" w14:textId="77777777" w:rsidR="00D37BD9" w:rsidRPr="00B77544" w:rsidRDefault="00D37BD9" w:rsidP="00973179">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 xml:space="preserve"> User </w:t>
            </w:r>
            <w:proofErr w:type="gramStart"/>
            <w:r w:rsidRPr="00B77544">
              <w:rPr>
                <w:color w:val="000000"/>
                <w:szCs w:val="22"/>
              </w:rPr>
              <w:t>group email distribution list</w:t>
            </w:r>
            <w:proofErr w:type="gramEnd"/>
            <w:r w:rsidRPr="00B77544">
              <w:rPr>
                <w:color w:val="000000"/>
                <w:szCs w:val="22"/>
              </w:rPr>
              <w:t>.</w:t>
            </w:r>
          </w:p>
        </w:tc>
        <w:tc>
          <w:tcPr>
            <w:tcW w:w="563" w:type="pct"/>
            <w:shd w:val="clear" w:color="000000" w:fill="FFFFFF"/>
          </w:tcPr>
          <w:p w14:paraId="3EC5A039" w14:textId="28232CDE" w:rsidR="00D37BD9" w:rsidRDefault="003E621A" w:rsidP="00973179">
            <w:pPr>
              <w:pStyle w:val="TableText"/>
              <w:rPr>
                <w:color w:val="000000"/>
                <w:szCs w:val="22"/>
              </w:rPr>
            </w:pPr>
            <w:r>
              <w:rPr>
                <w:color w:val="000000"/>
                <w:szCs w:val="22"/>
              </w:rPr>
              <w:t>881832</w:t>
            </w:r>
          </w:p>
        </w:tc>
      </w:tr>
      <w:tr w:rsidR="00DB62EB" w:rsidRPr="00B77544" w14:paraId="642EE288" w14:textId="3EA0891E" w:rsidTr="00DB62EB">
        <w:trPr>
          <w:trHeight w:val="870"/>
        </w:trPr>
        <w:tc>
          <w:tcPr>
            <w:tcW w:w="607" w:type="pct"/>
            <w:shd w:val="clear" w:color="000000" w:fill="FFFFFF"/>
            <w:vAlign w:val="center"/>
          </w:tcPr>
          <w:p w14:paraId="3CE15B3C" w14:textId="01388574" w:rsidR="00D37BD9" w:rsidRPr="00B77544" w:rsidRDefault="00D37BD9" w:rsidP="00973179">
            <w:pPr>
              <w:pStyle w:val="TableText"/>
              <w:rPr>
                <w:color w:val="000000"/>
                <w:szCs w:val="22"/>
              </w:rPr>
            </w:pPr>
            <w:r>
              <w:rPr>
                <w:color w:val="000000"/>
                <w:szCs w:val="22"/>
              </w:rPr>
              <w:t>BN 2.2</w:t>
            </w:r>
          </w:p>
        </w:tc>
        <w:tc>
          <w:tcPr>
            <w:tcW w:w="461" w:type="pct"/>
            <w:shd w:val="clear" w:color="auto" w:fill="auto"/>
            <w:vAlign w:val="center"/>
          </w:tcPr>
          <w:p w14:paraId="2C75DFE5" w14:textId="1091FF4F" w:rsidR="00D37BD9" w:rsidRPr="00B77544" w:rsidRDefault="00D37BD9" w:rsidP="00973179">
            <w:pPr>
              <w:pStyle w:val="TableText"/>
              <w:rPr>
                <w:color w:val="000000"/>
                <w:szCs w:val="22"/>
              </w:rPr>
            </w:pPr>
            <w:r>
              <w:rPr>
                <w:color w:val="000000"/>
                <w:szCs w:val="22"/>
              </w:rPr>
              <w:t>6.1.6</w:t>
            </w:r>
          </w:p>
        </w:tc>
        <w:tc>
          <w:tcPr>
            <w:tcW w:w="415" w:type="pct"/>
            <w:shd w:val="clear" w:color="auto" w:fill="auto"/>
            <w:vAlign w:val="center"/>
          </w:tcPr>
          <w:p w14:paraId="411B1887" w14:textId="145F589D" w:rsidR="00D37BD9" w:rsidRPr="00B77544" w:rsidRDefault="00D37BD9" w:rsidP="00973179">
            <w:pPr>
              <w:pStyle w:val="TableText"/>
              <w:rPr>
                <w:color w:val="000000"/>
                <w:szCs w:val="22"/>
              </w:rPr>
            </w:pPr>
            <w:r>
              <w:rPr>
                <w:color w:val="000000"/>
                <w:szCs w:val="22"/>
              </w:rPr>
              <w:t>Req</w:t>
            </w:r>
          </w:p>
        </w:tc>
        <w:tc>
          <w:tcPr>
            <w:tcW w:w="2954" w:type="pct"/>
            <w:shd w:val="clear" w:color="000000" w:fill="FFFFFF"/>
            <w:vAlign w:val="center"/>
          </w:tcPr>
          <w:p w14:paraId="4788BFB2" w14:textId="56420577" w:rsidR="00D37BD9" w:rsidRDefault="00D37BD9" w:rsidP="00762A56">
            <w:pPr>
              <w:pStyle w:val="TableText"/>
              <w:rPr>
                <w:color w:val="000000"/>
                <w:szCs w:val="22"/>
              </w:rPr>
            </w:pPr>
            <w:r>
              <w:rPr>
                <w:color w:val="000000"/>
                <w:szCs w:val="22"/>
              </w:rPr>
              <w:t xml:space="preserve">CBSS shall retransmit a register request every 24 hours until a response </w:t>
            </w:r>
            <w:proofErr w:type="gramStart"/>
            <w:r>
              <w:rPr>
                <w:color w:val="000000"/>
                <w:szCs w:val="22"/>
              </w:rPr>
              <w:t>is received</w:t>
            </w:r>
            <w:proofErr w:type="gramEnd"/>
            <w:r>
              <w:rPr>
                <w:color w:val="000000"/>
                <w:szCs w:val="22"/>
              </w:rPr>
              <w:t xml:space="preserve">. </w:t>
            </w:r>
          </w:p>
        </w:tc>
        <w:tc>
          <w:tcPr>
            <w:tcW w:w="563" w:type="pct"/>
            <w:shd w:val="clear" w:color="000000" w:fill="FFFFFF"/>
          </w:tcPr>
          <w:p w14:paraId="2FB918A5" w14:textId="537E7950" w:rsidR="00D37BD9" w:rsidRDefault="003E621A" w:rsidP="00762A56">
            <w:pPr>
              <w:pStyle w:val="TableText"/>
              <w:rPr>
                <w:color w:val="000000"/>
                <w:szCs w:val="22"/>
              </w:rPr>
            </w:pPr>
            <w:r>
              <w:rPr>
                <w:color w:val="000000"/>
                <w:szCs w:val="22"/>
              </w:rPr>
              <w:t>881833</w:t>
            </w:r>
          </w:p>
        </w:tc>
      </w:tr>
      <w:tr w:rsidR="00DB62EB" w:rsidRPr="00B77544" w14:paraId="318452CE" w14:textId="6AF33620" w:rsidTr="00DB62EB">
        <w:trPr>
          <w:trHeight w:val="870"/>
        </w:trPr>
        <w:tc>
          <w:tcPr>
            <w:tcW w:w="607" w:type="pct"/>
            <w:shd w:val="clear" w:color="000000" w:fill="FFFFFF"/>
            <w:vAlign w:val="center"/>
          </w:tcPr>
          <w:p w14:paraId="03338CF0" w14:textId="4C835342" w:rsidR="00D37BD9" w:rsidRDefault="00D37BD9" w:rsidP="00026073">
            <w:pPr>
              <w:pStyle w:val="TableText"/>
              <w:rPr>
                <w:color w:val="000000"/>
                <w:szCs w:val="22"/>
              </w:rPr>
            </w:pPr>
            <w:r>
              <w:rPr>
                <w:color w:val="000000"/>
                <w:szCs w:val="22"/>
              </w:rPr>
              <w:t>BN 2.2</w:t>
            </w:r>
          </w:p>
        </w:tc>
        <w:tc>
          <w:tcPr>
            <w:tcW w:w="461" w:type="pct"/>
            <w:shd w:val="clear" w:color="auto" w:fill="auto"/>
            <w:vAlign w:val="center"/>
          </w:tcPr>
          <w:p w14:paraId="6BB27414" w14:textId="050345FE" w:rsidR="00D37BD9" w:rsidRDefault="00D37BD9" w:rsidP="00026073">
            <w:pPr>
              <w:pStyle w:val="TableText"/>
              <w:rPr>
                <w:color w:val="000000"/>
                <w:szCs w:val="22"/>
              </w:rPr>
            </w:pPr>
            <w:r>
              <w:rPr>
                <w:color w:val="000000"/>
                <w:szCs w:val="22"/>
              </w:rPr>
              <w:t>6.1.7</w:t>
            </w:r>
          </w:p>
        </w:tc>
        <w:tc>
          <w:tcPr>
            <w:tcW w:w="415" w:type="pct"/>
            <w:shd w:val="clear" w:color="auto" w:fill="auto"/>
            <w:vAlign w:val="center"/>
          </w:tcPr>
          <w:p w14:paraId="381C1981" w14:textId="45D1C3C1" w:rsidR="00D37BD9" w:rsidRDefault="00D37BD9" w:rsidP="00026073">
            <w:pPr>
              <w:pStyle w:val="TableText"/>
              <w:rPr>
                <w:color w:val="000000"/>
                <w:szCs w:val="22"/>
              </w:rPr>
            </w:pPr>
            <w:r>
              <w:rPr>
                <w:color w:val="000000"/>
                <w:szCs w:val="22"/>
              </w:rPr>
              <w:t>Req</w:t>
            </w:r>
          </w:p>
        </w:tc>
        <w:tc>
          <w:tcPr>
            <w:tcW w:w="2954" w:type="pct"/>
            <w:shd w:val="clear" w:color="000000" w:fill="FFFFFF"/>
            <w:vAlign w:val="center"/>
          </w:tcPr>
          <w:p w14:paraId="290B4C8C" w14:textId="2750AA7B" w:rsidR="00D37BD9" w:rsidRDefault="00D37BD9" w:rsidP="00026073">
            <w:pPr>
              <w:pStyle w:val="TableText"/>
              <w:rPr>
                <w:color w:val="000000"/>
                <w:szCs w:val="22"/>
              </w:rPr>
            </w:pPr>
            <w:r>
              <w:rPr>
                <w:color w:val="000000"/>
                <w:szCs w:val="22"/>
              </w:rPr>
              <w:t>CBSS shall inform the CBSS User when no response is received back from MVI to the registration request.</w:t>
            </w:r>
          </w:p>
        </w:tc>
        <w:tc>
          <w:tcPr>
            <w:tcW w:w="563" w:type="pct"/>
            <w:shd w:val="clear" w:color="000000" w:fill="FFFFFF"/>
          </w:tcPr>
          <w:p w14:paraId="0F704EB5" w14:textId="2CA30FAE" w:rsidR="00D37BD9" w:rsidRDefault="003E621A" w:rsidP="00026073">
            <w:pPr>
              <w:pStyle w:val="TableText"/>
              <w:rPr>
                <w:color w:val="000000"/>
                <w:szCs w:val="22"/>
              </w:rPr>
            </w:pPr>
            <w:r>
              <w:rPr>
                <w:color w:val="000000"/>
                <w:szCs w:val="22"/>
              </w:rPr>
              <w:t>881834</w:t>
            </w:r>
          </w:p>
        </w:tc>
      </w:tr>
      <w:tr w:rsidR="00DB62EB" w:rsidRPr="00B77544" w14:paraId="05F514ED" w14:textId="62882A94" w:rsidTr="00DB62EB">
        <w:trPr>
          <w:trHeight w:val="315"/>
        </w:trPr>
        <w:tc>
          <w:tcPr>
            <w:tcW w:w="607" w:type="pct"/>
            <w:shd w:val="clear" w:color="auto" w:fill="F2F2F2" w:themeFill="background1" w:themeFillShade="F2"/>
            <w:vAlign w:val="center"/>
            <w:hideMark/>
          </w:tcPr>
          <w:p w14:paraId="0E261395" w14:textId="77777777" w:rsidR="00D37BD9" w:rsidRPr="00B77544" w:rsidRDefault="00D37BD9" w:rsidP="00973179">
            <w:pPr>
              <w:pStyle w:val="TableText"/>
              <w:rPr>
                <w:color w:val="000000"/>
                <w:szCs w:val="22"/>
              </w:rPr>
            </w:pPr>
            <w:r w:rsidRPr="00B77544">
              <w:rPr>
                <w:color w:val="000000"/>
                <w:szCs w:val="22"/>
              </w:rPr>
              <w:t> </w:t>
            </w:r>
          </w:p>
        </w:tc>
        <w:tc>
          <w:tcPr>
            <w:tcW w:w="461" w:type="pct"/>
            <w:shd w:val="clear" w:color="auto" w:fill="F2F2F2" w:themeFill="background1" w:themeFillShade="F2"/>
            <w:vAlign w:val="center"/>
            <w:hideMark/>
          </w:tcPr>
          <w:p w14:paraId="65C9EBC1" w14:textId="77777777" w:rsidR="00D37BD9" w:rsidRPr="00B77544" w:rsidRDefault="00D37BD9" w:rsidP="00973179">
            <w:pPr>
              <w:pStyle w:val="TableText"/>
              <w:rPr>
                <w:color w:val="000000"/>
                <w:szCs w:val="22"/>
              </w:rPr>
            </w:pPr>
            <w:r w:rsidRPr="00B77544">
              <w:rPr>
                <w:color w:val="000000"/>
                <w:szCs w:val="22"/>
              </w:rPr>
              <w:t>7.0.0</w:t>
            </w:r>
          </w:p>
        </w:tc>
        <w:tc>
          <w:tcPr>
            <w:tcW w:w="415" w:type="pct"/>
            <w:shd w:val="clear" w:color="auto" w:fill="F2F2F2" w:themeFill="background1" w:themeFillShade="F2"/>
            <w:vAlign w:val="center"/>
            <w:hideMark/>
          </w:tcPr>
          <w:p w14:paraId="0E6646E6" w14:textId="77777777" w:rsidR="00D37BD9" w:rsidRPr="00B77544" w:rsidRDefault="00D37BD9" w:rsidP="00973179">
            <w:pPr>
              <w:pStyle w:val="TableText"/>
              <w:rPr>
                <w:color w:val="000000"/>
                <w:szCs w:val="22"/>
              </w:rPr>
            </w:pPr>
            <w:r w:rsidRPr="00B77544">
              <w:rPr>
                <w:color w:val="000000"/>
                <w:szCs w:val="22"/>
              </w:rPr>
              <w:t>Epic</w:t>
            </w:r>
          </w:p>
        </w:tc>
        <w:tc>
          <w:tcPr>
            <w:tcW w:w="2954" w:type="pct"/>
            <w:shd w:val="clear" w:color="auto" w:fill="F2F2F2" w:themeFill="background1" w:themeFillShade="F2"/>
            <w:vAlign w:val="center"/>
            <w:hideMark/>
          </w:tcPr>
          <w:p w14:paraId="04BA9BBB" w14:textId="77777777" w:rsidR="00D37BD9" w:rsidRPr="00B77544" w:rsidRDefault="00D37BD9" w:rsidP="00973179">
            <w:pPr>
              <w:pStyle w:val="TableText"/>
              <w:rPr>
                <w:color w:val="000000"/>
                <w:szCs w:val="22"/>
              </w:rPr>
            </w:pPr>
            <w:r w:rsidRPr="00B77544">
              <w:rPr>
                <w:color w:val="000000"/>
                <w:szCs w:val="22"/>
              </w:rPr>
              <w:t xml:space="preserve">View </w:t>
            </w:r>
            <w:r>
              <w:rPr>
                <w:color w:val="000000"/>
                <w:szCs w:val="22"/>
              </w:rPr>
              <w:t>CBS</w:t>
            </w:r>
          </w:p>
        </w:tc>
        <w:tc>
          <w:tcPr>
            <w:tcW w:w="563" w:type="pct"/>
            <w:shd w:val="clear" w:color="auto" w:fill="F2F2F2" w:themeFill="background1" w:themeFillShade="F2"/>
          </w:tcPr>
          <w:p w14:paraId="1CD64BC8" w14:textId="07F610DF" w:rsidR="00D37BD9" w:rsidRPr="00B77544" w:rsidRDefault="00014163" w:rsidP="00973179">
            <w:pPr>
              <w:pStyle w:val="TableText"/>
              <w:rPr>
                <w:color w:val="000000"/>
                <w:szCs w:val="22"/>
              </w:rPr>
            </w:pPr>
            <w:r>
              <w:rPr>
                <w:color w:val="000000"/>
                <w:szCs w:val="22"/>
              </w:rPr>
              <w:t>881835</w:t>
            </w:r>
          </w:p>
        </w:tc>
      </w:tr>
      <w:tr w:rsidR="00DB62EB" w:rsidRPr="00B77544" w14:paraId="2CAC844C" w14:textId="6425ED3A" w:rsidTr="00DB62EB">
        <w:trPr>
          <w:trHeight w:val="870"/>
        </w:trPr>
        <w:tc>
          <w:tcPr>
            <w:tcW w:w="607" w:type="pct"/>
            <w:shd w:val="clear" w:color="000000" w:fill="FFFFFF"/>
            <w:vAlign w:val="center"/>
            <w:hideMark/>
          </w:tcPr>
          <w:p w14:paraId="2DB3C00F"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63DBBF83" w14:textId="77777777" w:rsidR="00D37BD9" w:rsidRPr="00B77544" w:rsidRDefault="00D37BD9" w:rsidP="00973179">
            <w:pPr>
              <w:pStyle w:val="TableText"/>
              <w:rPr>
                <w:color w:val="000000"/>
                <w:szCs w:val="22"/>
              </w:rPr>
            </w:pPr>
            <w:r w:rsidRPr="00B77544">
              <w:rPr>
                <w:color w:val="000000"/>
                <w:szCs w:val="22"/>
              </w:rPr>
              <w:t>7.1.0</w:t>
            </w:r>
          </w:p>
        </w:tc>
        <w:tc>
          <w:tcPr>
            <w:tcW w:w="415" w:type="pct"/>
            <w:shd w:val="clear" w:color="auto" w:fill="auto"/>
            <w:vAlign w:val="center"/>
            <w:hideMark/>
          </w:tcPr>
          <w:p w14:paraId="004EEA0C" w14:textId="77777777" w:rsidR="00D37BD9" w:rsidRPr="00B77544" w:rsidRDefault="00D37BD9" w:rsidP="00973179">
            <w:pPr>
              <w:pStyle w:val="TableText"/>
              <w:rPr>
                <w:color w:val="000000"/>
                <w:szCs w:val="22"/>
              </w:rPr>
            </w:pPr>
            <w:r w:rsidRPr="00B77544">
              <w:rPr>
                <w:color w:val="000000"/>
                <w:szCs w:val="22"/>
              </w:rPr>
              <w:t>User Story</w:t>
            </w:r>
          </w:p>
        </w:tc>
        <w:tc>
          <w:tcPr>
            <w:tcW w:w="2954" w:type="pct"/>
            <w:shd w:val="clear" w:color="000000" w:fill="FFFFFF"/>
            <w:vAlign w:val="center"/>
            <w:hideMark/>
          </w:tcPr>
          <w:p w14:paraId="6E757F96" w14:textId="77777777" w:rsidR="00D37BD9" w:rsidRPr="00B77544" w:rsidRDefault="00D37BD9" w:rsidP="00973179">
            <w:pPr>
              <w:pStyle w:val="TableText"/>
              <w:rPr>
                <w:color w:val="000000"/>
                <w:szCs w:val="22"/>
              </w:rPr>
            </w:pPr>
            <w:r w:rsidRPr="00B77544">
              <w:rPr>
                <w:color w:val="000000"/>
                <w:szCs w:val="22"/>
              </w:rPr>
              <w:t>As a CRM user, I want to view the consolidated patient statement so that I can respond to patient inquiries regarding their bill.</w:t>
            </w:r>
          </w:p>
        </w:tc>
        <w:tc>
          <w:tcPr>
            <w:tcW w:w="563" w:type="pct"/>
            <w:shd w:val="clear" w:color="000000" w:fill="FFFFFF"/>
          </w:tcPr>
          <w:p w14:paraId="1E0AC568" w14:textId="2B83AF83" w:rsidR="00D37BD9" w:rsidRPr="00B77544" w:rsidRDefault="00416235" w:rsidP="00973179">
            <w:pPr>
              <w:pStyle w:val="TableText"/>
              <w:rPr>
                <w:color w:val="000000"/>
                <w:szCs w:val="22"/>
              </w:rPr>
            </w:pPr>
            <w:r>
              <w:rPr>
                <w:color w:val="000000"/>
                <w:szCs w:val="22"/>
              </w:rPr>
              <w:t>881838</w:t>
            </w:r>
          </w:p>
        </w:tc>
      </w:tr>
      <w:tr w:rsidR="00DB62EB" w:rsidRPr="00B77544" w14:paraId="535FD2C0" w14:textId="1E43D983" w:rsidTr="00DB62EB">
        <w:trPr>
          <w:trHeight w:val="585"/>
        </w:trPr>
        <w:tc>
          <w:tcPr>
            <w:tcW w:w="607" w:type="pct"/>
            <w:shd w:val="clear" w:color="000000" w:fill="FFFFFF"/>
            <w:vAlign w:val="center"/>
            <w:hideMark/>
          </w:tcPr>
          <w:p w14:paraId="768075DD"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.1</w:t>
            </w:r>
          </w:p>
        </w:tc>
        <w:tc>
          <w:tcPr>
            <w:tcW w:w="461" w:type="pct"/>
            <w:shd w:val="clear" w:color="auto" w:fill="auto"/>
            <w:vAlign w:val="center"/>
            <w:hideMark/>
          </w:tcPr>
          <w:p w14:paraId="3936967F" w14:textId="77777777" w:rsidR="00D37BD9" w:rsidRPr="00B77544" w:rsidRDefault="00D37BD9" w:rsidP="00973179">
            <w:pPr>
              <w:pStyle w:val="TableText"/>
              <w:rPr>
                <w:color w:val="000000"/>
                <w:szCs w:val="22"/>
              </w:rPr>
            </w:pPr>
            <w:r w:rsidRPr="00B77544">
              <w:rPr>
                <w:color w:val="000000"/>
                <w:szCs w:val="22"/>
              </w:rPr>
              <w:t>7.1.1</w:t>
            </w:r>
          </w:p>
        </w:tc>
        <w:tc>
          <w:tcPr>
            <w:tcW w:w="415" w:type="pct"/>
            <w:shd w:val="clear" w:color="auto" w:fill="auto"/>
            <w:vAlign w:val="center"/>
            <w:hideMark/>
          </w:tcPr>
          <w:p w14:paraId="7E385FAC"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53BB4C02" w14:textId="21EED3F9" w:rsidR="00D37BD9" w:rsidRPr="00B77544" w:rsidRDefault="00D37BD9" w:rsidP="00973179">
            <w:pPr>
              <w:pStyle w:val="TableText"/>
              <w:rPr>
                <w:color w:val="000000"/>
                <w:szCs w:val="22"/>
              </w:rPr>
            </w:pPr>
            <w:r w:rsidRPr="00B77544">
              <w:rPr>
                <w:color w:val="000000"/>
                <w:szCs w:val="22"/>
              </w:rPr>
              <w:t xml:space="preserve">CRM shall call CCPC to get the Veteran </w:t>
            </w:r>
            <w:r>
              <w:rPr>
                <w:color w:val="000000"/>
                <w:szCs w:val="22"/>
              </w:rPr>
              <w:t>CBS PDF</w:t>
            </w:r>
            <w:r w:rsidRPr="00B77544">
              <w:rPr>
                <w:color w:val="000000"/>
                <w:szCs w:val="22"/>
              </w:rPr>
              <w:t xml:space="preserve"> using the DFN.</w:t>
            </w:r>
          </w:p>
        </w:tc>
        <w:tc>
          <w:tcPr>
            <w:tcW w:w="563" w:type="pct"/>
          </w:tcPr>
          <w:p w14:paraId="2BFC28F1" w14:textId="30C53331" w:rsidR="00D37BD9" w:rsidRPr="00B77544" w:rsidRDefault="00416235" w:rsidP="00973179">
            <w:pPr>
              <w:pStyle w:val="TableText"/>
              <w:rPr>
                <w:color w:val="000000"/>
                <w:szCs w:val="22"/>
              </w:rPr>
            </w:pPr>
            <w:r>
              <w:rPr>
                <w:color w:val="000000"/>
                <w:szCs w:val="22"/>
              </w:rPr>
              <w:t>881836</w:t>
            </w:r>
          </w:p>
        </w:tc>
      </w:tr>
      <w:tr w:rsidR="00DB62EB" w:rsidRPr="00B77544" w14:paraId="1919F9C6" w14:textId="03BB81CB" w:rsidTr="00DB62EB">
        <w:trPr>
          <w:trHeight w:val="585"/>
        </w:trPr>
        <w:tc>
          <w:tcPr>
            <w:tcW w:w="607" w:type="pct"/>
            <w:shd w:val="clear" w:color="000000" w:fill="FFFFFF"/>
            <w:vAlign w:val="center"/>
            <w:hideMark/>
          </w:tcPr>
          <w:p w14:paraId="0941B61C" w14:textId="77777777" w:rsidR="00D37BD9" w:rsidRPr="00B77544" w:rsidRDefault="00D37BD9" w:rsidP="00973179">
            <w:pPr>
              <w:pStyle w:val="TableText"/>
              <w:rPr>
                <w:color w:val="000000"/>
                <w:szCs w:val="22"/>
              </w:rPr>
            </w:pPr>
            <w:r w:rsidRPr="00B77544">
              <w:rPr>
                <w:color w:val="000000"/>
                <w:szCs w:val="22"/>
              </w:rPr>
              <w:t>BN 2</w:t>
            </w:r>
            <w:r>
              <w:rPr>
                <w:color w:val="000000"/>
                <w:szCs w:val="22"/>
              </w:rPr>
              <w:t>.2</w:t>
            </w:r>
          </w:p>
        </w:tc>
        <w:tc>
          <w:tcPr>
            <w:tcW w:w="461" w:type="pct"/>
            <w:shd w:val="clear" w:color="auto" w:fill="auto"/>
            <w:vAlign w:val="center"/>
            <w:hideMark/>
          </w:tcPr>
          <w:p w14:paraId="38F3FC3B" w14:textId="77777777" w:rsidR="00D37BD9" w:rsidRPr="00B77544" w:rsidRDefault="00D37BD9" w:rsidP="00973179">
            <w:pPr>
              <w:pStyle w:val="TableText"/>
              <w:rPr>
                <w:color w:val="000000"/>
                <w:szCs w:val="22"/>
              </w:rPr>
            </w:pPr>
            <w:r w:rsidRPr="00B77544">
              <w:rPr>
                <w:color w:val="000000"/>
                <w:szCs w:val="22"/>
              </w:rPr>
              <w:t>7.1.2</w:t>
            </w:r>
          </w:p>
        </w:tc>
        <w:tc>
          <w:tcPr>
            <w:tcW w:w="415" w:type="pct"/>
            <w:shd w:val="clear" w:color="auto" w:fill="auto"/>
            <w:vAlign w:val="center"/>
            <w:hideMark/>
          </w:tcPr>
          <w:p w14:paraId="032035C9" w14:textId="77777777" w:rsidR="00D37BD9" w:rsidRPr="00B77544" w:rsidRDefault="00D37BD9" w:rsidP="00973179">
            <w:pPr>
              <w:pStyle w:val="TableText"/>
              <w:rPr>
                <w:color w:val="000000"/>
                <w:szCs w:val="22"/>
              </w:rPr>
            </w:pPr>
            <w:r w:rsidRPr="00B77544">
              <w:rPr>
                <w:color w:val="000000"/>
                <w:szCs w:val="22"/>
              </w:rPr>
              <w:t>Req</w:t>
            </w:r>
          </w:p>
        </w:tc>
        <w:tc>
          <w:tcPr>
            <w:tcW w:w="2954" w:type="pct"/>
            <w:shd w:val="clear" w:color="auto" w:fill="auto"/>
            <w:vAlign w:val="center"/>
            <w:hideMark/>
          </w:tcPr>
          <w:p w14:paraId="05BC050A" w14:textId="77777777" w:rsidR="00D37BD9" w:rsidRPr="00B77544" w:rsidRDefault="00D37BD9" w:rsidP="00973179">
            <w:pPr>
              <w:pStyle w:val="TableText"/>
              <w:rPr>
                <w:color w:val="000000"/>
                <w:szCs w:val="22"/>
              </w:rPr>
            </w:pPr>
            <w:r w:rsidRPr="00B77544">
              <w:rPr>
                <w:color w:val="000000"/>
                <w:szCs w:val="22"/>
              </w:rPr>
              <w:t xml:space="preserve">CCPC shall translate the </w:t>
            </w:r>
            <w:r>
              <w:rPr>
                <w:color w:val="000000"/>
                <w:szCs w:val="22"/>
              </w:rPr>
              <w:t>CBS</w:t>
            </w:r>
            <w:r w:rsidRPr="00B77544">
              <w:rPr>
                <w:color w:val="000000"/>
                <w:szCs w:val="22"/>
              </w:rPr>
              <w:t xml:space="preserve"> data to a PDF and send to CRM</w:t>
            </w:r>
            <w:r>
              <w:rPr>
                <w:color w:val="000000"/>
                <w:szCs w:val="22"/>
              </w:rPr>
              <w:t>.</w:t>
            </w:r>
          </w:p>
        </w:tc>
        <w:tc>
          <w:tcPr>
            <w:tcW w:w="563" w:type="pct"/>
          </w:tcPr>
          <w:p w14:paraId="4B6EECDC" w14:textId="3310F40F" w:rsidR="00D37BD9" w:rsidRPr="00B77544" w:rsidRDefault="00416235" w:rsidP="00973179">
            <w:pPr>
              <w:pStyle w:val="TableText"/>
              <w:rPr>
                <w:color w:val="000000"/>
                <w:szCs w:val="22"/>
              </w:rPr>
            </w:pPr>
            <w:r>
              <w:rPr>
                <w:color w:val="000000"/>
                <w:szCs w:val="22"/>
              </w:rPr>
              <w:t>881837</w:t>
            </w:r>
          </w:p>
        </w:tc>
      </w:tr>
      <w:tr w:rsidR="00DB62EB" w:rsidRPr="00B77544" w14:paraId="437CE15D" w14:textId="7981A2E3" w:rsidTr="00DB62EB">
        <w:trPr>
          <w:trHeight w:val="585"/>
        </w:trPr>
        <w:tc>
          <w:tcPr>
            <w:tcW w:w="607" w:type="pct"/>
            <w:shd w:val="clear" w:color="auto" w:fill="F2F2F2" w:themeFill="background1" w:themeFillShade="F2"/>
            <w:vAlign w:val="center"/>
          </w:tcPr>
          <w:p w14:paraId="48BB9697" w14:textId="77777777" w:rsidR="00D37BD9" w:rsidRPr="00B77544" w:rsidRDefault="00D37BD9" w:rsidP="00010AE5">
            <w:pPr>
              <w:pStyle w:val="TableText"/>
              <w:rPr>
                <w:color w:val="000000"/>
                <w:szCs w:val="22"/>
              </w:rPr>
            </w:pPr>
          </w:p>
        </w:tc>
        <w:tc>
          <w:tcPr>
            <w:tcW w:w="461" w:type="pct"/>
            <w:shd w:val="clear" w:color="auto" w:fill="F2F2F2" w:themeFill="background1" w:themeFillShade="F2"/>
            <w:vAlign w:val="center"/>
          </w:tcPr>
          <w:p w14:paraId="5F8CEAC2" w14:textId="77777777" w:rsidR="00D37BD9" w:rsidRPr="00B77544" w:rsidRDefault="00D37BD9" w:rsidP="00010AE5">
            <w:pPr>
              <w:pStyle w:val="TableText"/>
              <w:rPr>
                <w:color w:val="000000"/>
                <w:szCs w:val="22"/>
              </w:rPr>
            </w:pPr>
            <w:r>
              <w:rPr>
                <w:color w:val="000000"/>
                <w:szCs w:val="22"/>
              </w:rPr>
              <w:t>9.0.0</w:t>
            </w:r>
          </w:p>
        </w:tc>
        <w:tc>
          <w:tcPr>
            <w:tcW w:w="415" w:type="pct"/>
            <w:shd w:val="clear" w:color="auto" w:fill="F2F2F2" w:themeFill="background1" w:themeFillShade="F2"/>
            <w:vAlign w:val="center"/>
          </w:tcPr>
          <w:p w14:paraId="3C16EE64" w14:textId="77777777" w:rsidR="00D37BD9" w:rsidRPr="00B77544" w:rsidRDefault="00D37BD9" w:rsidP="00010AE5">
            <w:pPr>
              <w:pStyle w:val="TableText"/>
              <w:rPr>
                <w:color w:val="000000"/>
                <w:szCs w:val="22"/>
              </w:rPr>
            </w:pPr>
            <w:r>
              <w:rPr>
                <w:color w:val="000000"/>
                <w:szCs w:val="22"/>
              </w:rPr>
              <w:t>Epic</w:t>
            </w:r>
          </w:p>
        </w:tc>
        <w:tc>
          <w:tcPr>
            <w:tcW w:w="2954" w:type="pct"/>
            <w:shd w:val="clear" w:color="auto" w:fill="F2F2F2" w:themeFill="background1" w:themeFillShade="F2"/>
            <w:vAlign w:val="center"/>
          </w:tcPr>
          <w:p w14:paraId="56C44AF8" w14:textId="77777777" w:rsidR="00D37BD9" w:rsidRDefault="00D37BD9" w:rsidP="00010AE5">
            <w:pPr>
              <w:pStyle w:val="TableText"/>
              <w:rPr>
                <w:color w:val="000000"/>
                <w:szCs w:val="22"/>
              </w:rPr>
            </w:pPr>
            <w:r>
              <w:rPr>
                <w:color w:val="000000"/>
                <w:szCs w:val="22"/>
              </w:rPr>
              <w:t>Manage Print Acknowledgement</w:t>
            </w:r>
          </w:p>
        </w:tc>
        <w:tc>
          <w:tcPr>
            <w:tcW w:w="563" w:type="pct"/>
            <w:shd w:val="clear" w:color="auto" w:fill="F2F2F2" w:themeFill="background1" w:themeFillShade="F2"/>
          </w:tcPr>
          <w:p w14:paraId="7D52DF0A" w14:textId="042D5165" w:rsidR="00D37BD9" w:rsidRDefault="00416235" w:rsidP="00416235">
            <w:pPr>
              <w:pStyle w:val="TableText"/>
              <w:tabs>
                <w:tab w:val="left" w:pos="679"/>
              </w:tabs>
              <w:rPr>
                <w:color w:val="000000"/>
                <w:szCs w:val="22"/>
              </w:rPr>
            </w:pPr>
            <w:r>
              <w:rPr>
                <w:color w:val="000000"/>
                <w:szCs w:val="22"/>
              </w:rPr>
              <w:t>881839</w:t>
            </w:r>
          </w:p>
        </w:tc>
      </w:tr>
      <w:tr w:rsidR="00DB62EB" w:rsidRPr="00B77544" w14:paraId="41574D0F" w14:textId="6F437725" w:rsidTr="00DB62EB">
        <w:trPr>
          <w:trHeight w:val="585"/>
        </w:trPr>
        <w:tc>
          <w:tcPr>
            <w:tcW w:w="607" w:type="pct"/>
            <w:shd w:val="clear" w:color="000000" w:fill="FFFFFF"/>
            <w:vAlign w:val="center"/>
          </w:tcPr>
          <w:p w14:paraId="7A304D31" w14:textId="77777777" w:rsidR="00D37BD9" w:rsidRPr="00B77544" w:rsidRDefault="00D37BD9" w:rsidP="00010AE5">
            <w:pPr>
              <w:pStyle w:val="TableText"/>
              <w:rPr>
                <w:color w:val="000000"/>
                <w:szCs w:val="22"/>
              </w:rPr>
            </w:pPr>
            <w:r w:rsidRPr="00B77544">
              <w:rPr>
                <w:color w:val="000000"/>
                <w:szCs w:val="22"/>
              </w:rPr>
              <w:t>BN 2</w:t>
            </w:r>
            <w:r>
              <w:rPr>
                <w:color w:val="000000"/>
                <w:szCs w:val="22"/>
              </w:rPr>
              <w:t>.4</w:t>
            </w:r>
            <w:r w:rsidRPr="00B77544">
              <w:rPr>
                <w:color w:val="000000"/>
                <w:szCs w:val="22"/>
              </w:rPr>
              <w:t>, 4</w:t>
            </w:r>
          </w:p>
        </w:tc>
        <w:tc>
          <w:tcPr>
            <w:tcW w:w="461" w:type="pct"/>
            <w:shd w:val="clear" w:color="auto" w:fill="auto"/>
            <w:vAlign w:val="center"/>
          </w:tcPr>
          <w:p w14:paraId="2A0E54E7" w14:textId="77777777" w:rsidR="00D37BD9" w:rsidRDefault="00D37BD9" w:rsidP="00010AE5">
            <w:pPr>
              <w:pStyle w:val="TableText"/>
              <w:rPr>
                <w:color w:val="000000"/>
                <w:szCs w:val="22"/>
              </w:rPr>
            </w:pPr>
            <w:r>
              <w:rPr>
                <w:color w:val="000000"/>
                <w:szCs w:val="22"/>
              </w:rPr>
              <w:t>9.1.0</w:t>
            </w:r>
          </w:p>
        </w:tc>
        <w:tc>
          <w:tcPr>
            <w:tcW w:w="415" w:type="pct"/>
            <w:shd w:val="clear" w:color="auto" w:fill="auto"/>
            <w:vAlign w:val="center"/>
          </w:tcPr>
          <w:p w14:paraId="02DBDE64" w14:textId="77777777" w:rsidR="00D37BD9" w:rsidRDefault="00D37BD9" w:rsidP="00010AE5">
            <w:pPr>
              <w:pStyle w:val="TableText"/>
              <w:rPr>
                <w:color w:val="000000"/>
                <w:szCs w:val="22"/>
              </w:rPr>
            </w:pPr>
            <w:r w:rsidRPr="00B77544">
              <w:rPr>
                <w:color w:val="000000"/>
                <w:szCs w:val="22"/>
              </w:rPr>
              <w:t>User Story</w:t>
            </w:r>
          </w:p>
        </w:tc>
        <w:tc>
          <w:tcPr>
            <w:tcW w:w="2954" w:type="pct"/>
            <w:shd w:val="clear" w:color="auto" w:fill="auto"/>
            <w:vAlign w:val="center"/>
          </w:tcPr>
          <w:p w14:paraId="47EF45D8" w14:textId="77777777" w:rsidR="00D37BD9" w:rsidRDefault="00D37BD9" w:rsidP="00010AE5">
            <w:pPr>
              <w:pStyle w:val="TableText"/>
              <w:rPr>
                <w:color w:val="000000"/>
                <w:szCs w:val="22"/>
              </w:rPr>
            </w:pPr>
            <w:r w:rsidRPr="00B77544">
              <w:rPr>
                <w:color w:val="000000"/>
                <w:szCs w:val="22"/>
              </w:rPr>
              <w:t xml:space="preserve">As a </w:t>
            </w:r>
            <w:r>
              <w:rPr>
                <w:color w:val="000000"/>
                <w:szCs w:val="22"/>
              </w:rPr>
              <w:t>CBSS user, I want print vendor</w:t>
            </w:r>
            <w:r w:rsidRPr="00B77544">
              <w:rPr>
                <w:color w:val="000000"/>
                <w:szCs w:val="22"/>
              </w:rPr>
              <w:t xml:space="preserve"> data files processed by </w:t>
            </w:r>
            <w:r>
              <w:rPr>
                <w:color w:val="000000"/>
                <w:szCs w:val="22"/>
              </w:rPr>
              <w:t>CBSS</w:t>
            </w:r>
            <w:r w:rsidRPr="00B77544">
              <w:rPr>
                <w:color w:val="000000"/>
                <w:szCs w:val="22"/>
              </w:rPr>
              <w:t xml:space="preserve"> </w:t>
            </w:r>
            <w:r>
              <w:rPr>
                <w:color w:val="000000"/>
                <w:szCs w:val="22"/>
              </w:rPr>
              <w:t xml:space="preserve">so that CBSS has confirmation that a Veteran’s CBS is printed and mailed. </w:t>
            </w:r>
          </w:p>
        </w:tc>
        <w:tc>
          <w:tcPr>
            <w:tcW w:w="563" w:type="pct"/>
          </w:tcPr>
          <w:p w14:paraId="0A3EB1AB" w14:textId="67111D28" w:rsidR="00D37BD9" w:rsidRPr="00B77544" w:rsidRDefault="00100FA5" w:rsidP="00010AE5">
            <w:pPr>
              <w:pStyle w:val="TableText"/>
              <w:rPr>
                <w:color w:val="000000"/>
                <w:szCs w:val="22"/>
              </w:rPr>
            </w:pPr>
            <w:r>
              <w:rPr>
                <w:color w:val="000000"/>
                <w:szCs w:val="22"/>
              </w:rPr>
              <w:t>881840</w:t>
            </w:r>
          </w:p>
        </w:tc>
      </w:tr>
      <w:tr w:rsidR="00DB62EB" w:rsidRPr="00B77544" w14:paraId="5FA424F5" w14:textId="22329DE7" w:rsidTr="00DB62EB">
        <w:trPr>
          <w:trHeight w:val="585"/>
        </w:trPr>
        <w:tc>
          <w:tcPr>
            <w:tcW w:w="607" w:type="pct"/>
            <w:shd w:val="clear" w:color="000000" w:fill="FFFFFF"/>
            <w:vAlign w:val="center"/>
          </w:tcPr>
          <w:p w14:paraId="5EA095BB" w14:textId="77777777" w:rsidR="00D37BD9" w:rsidRPr="00B77544" w:rsidRDefault="00D37BD9" w:rsidP="00010AE5">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519D08B7" w14:textId="77777777" w:rsidR="00D37BD9" w:rsidRPr="00B77544" w:rsidRDefault="00D37BD9" w:rsidP="00010AE5">
            <w:pPr>
              <w:pStyle w:val="TableText"/>
              <w:rPr>
                <w:color w:val="000000"/>
                <w:szCs w:val="22"/>
              </w:rPr>
            </w:pPr>
            <w:r>
              <w:rPr>
                <w:color w:val="000000"/>
                <w:szCs w:val="22"/>
              </w:rPr>
              <w:t>9.1.1</w:t>
            </w:r>
          </w:p>
        </w:tc>
        <w:tc>
          <w:tcPr>
            <w:tcW w:w="415" w:type="pct"/>
            <w:shd w:val="clear" w:color="auto" w:fill="auto"/>
            <w:vAlign w:val="center"/>
          </w:tcPr>
          <w:p w14:paraId="10642FE5" w14:textId="77777777" w:rsidR="00D37BD9" w:rsidRPr="00B77544" w:rsidRDefault="00D37BD9" w:rsidP="00010AE5">
            <w:pPr>
              <w:pStyle w:val="TableText"/>
              <w:rPr>
                <w:color w:val="000000"/>
                <w:szCs w:val="22"/>
              </w:rPr>
            </w:pPr>
            <w:r w:rsidRPr="00B77544">
              <w:rPr>
                <w:color w:val="000000"/>
                <w:szCs w:val="22"/>
              </w:rPr>
              <w:t>Req</w:t>
            </w:r>
          </w:p>
        </w:tc>
        <w:tc>
          <w:tcPr>
            <w:tcW w:w="2954" w:type="pct"/>
            <w:shd w:val="clear" w:color="auto" w:fill="auto"/>
            <w:vAlign w:val="center"/>
          </w:tcPr>
          <w:p w14:paraId="6E8E2EBE" w14:textId="77777777" w:rsidR="00D37BD9" w:rsidRPr="00B77544" w:rsidRDefault="00D37BD9" w:rsidP="00010AE5">
            <w:pPr>
              <w:pStyle w:val="TableText"/>
              <w:rPr>
                <w:color w:val="000000"/>
                <w:szCs w:val="22"/>
              </w:rPr>
            </w:pPr>
            <w:r>
              <w:rPr>
                <w:color w:val="000000"/>
                <w:szCs w:val="22"/>
              </w:rPr>
              <w:t>CBSS</w:t>
            </w:r>
            <w:r w:rsidRPr="00B77544">
              <w:rPr>
                <w:color w:val="000000"/>
                <w:szCs w:val="22"/>
              </w:rPr>
              <w:t xml:space="preserve"> shall have an automated</w:t>
            </w:r>
            <w:r>
              <w:rPr>
                <w:color w:val="000000"/>
                <w:szCs w:val="22"/>
              </w:rPr>
              <w:t xml:space="preserve"> batch job to validate, load, and process print acknowledgement data files received from AITC/CCPC</w:t>
            </w:r>
            <w:r w:rsidRPr="00B77544">
              <w:rPr>
                <w:color w:val="000000"/>
                <w:szCs w:val="22"/>
              </w:rPr>
              <w:t>.</w:t>
            </w:r>
          </w:p>
        </w:tc>
        <w:tc>
          <w:tcPr>
            <w:tcW w:w="563" w:type="pct"/>
          </w:tcPr>
          <w:p w14:paraId="0AE063EA" w14:textId="50A81EBA" w:rsidR="00D37BD9" w:rsidRDefault="00100FA5" w:rsidP="00010AE5">
            <w:pPr>
              <w:pStyle w:val="TableText"/>
              <w:rPr>
                <w:color w:val="000000"/>
                <w:szCs w:val="22"/>
              </w:rPr>
            </w:pPr>
            <w:r>
              <w:rPr>
                <w:color w:val="000000"/>
                <w:szCs w:val="22"/>
              </w:rPr>
              <w:t>881841</w:t>
            </w:r>
          </w:p>
        </w:tc>
      </w:tr>
      <w:tr w:rsidR="00DB62EB" w:rsidRPr="00B77544" w14:paraId="4B54DF74" w14:textId="5D65B5F0" w:rsidTr="00DB62EB">
        <w:trPr>
          <w:trHeight w:val="585"/>
        </w:trPr>
        <w:tc>
          <w:tcPr>
            <w:tcW w:w="607" w:type="pct"/>
            <w:shd w:val="clear" w:color="000000" w:fill="FFFFFF"/>
            <w:vAlign w:val="center"/>
          </w:tcPr>
          <w:p w14:paraId="7F388821" w14:textId="77777777" w:rsidR="00D37BD9" w:rsidRPr="00B77544" w:rsidRDefault="00D37BD9" w:rsidP="00010AE5">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36CB5FBC" w14:textId="77777777" w:rsidR="00D37BD9" w:rsidRPr="00B77544" w:rsidRDefault="00D37BD9" w:rsidP="00010AE5">
            <w:pPr>
              <w:pStyle w:val="TableText"/>
              <w:rPr>
                <w:color w:val="000000"/>
                <w:szCs w:val="22"/>
              </w:rPr>
            </w:pPr>
            <w:r>
              <w:rPr>
                <w:color w:val="000000"/>
                <w:szCs w:val="22"/>
              </w:rPr>
              <w:t>9.1.2</w:t>
            </w:r>
          </w:p>
        </w:tc>
        <w:tc>
          <w:tcPr>
            <w:tcW w:w="415" w:type="pct"/>
            <w:shd w:val="clear" w:color="auto" w:fill="auto"/>
            <w:vAlign w:val="center"/>
          </w:tcPr>
          <w:p w14:paraId="332491FB" w14:textId="77777777" w:rsidR="00D37BD9" w:rsidRPr="00B77544" w:rsidRDefault="00D37BD9" w:rsidP="00010AE5">
            <w:pPr>
              <w:pStyle w:val="TableText"/>
              <w:rPr>
                <w:color w:val="000000"/>
                <w:szCs w:val="22"/>
              </w:rPr>
            </w:pPr>
            <w:r w:rsidRPr="00B77544">
              <w:rPr>
                <w:color w:val="000000"/>
                <w:szCs w:val="22"/>
              </w:rPr>
              <w:t>Req</w:t>
            </w:r>
          </w:p>
        </w:tc>
        <w:tc>
          <w:tcPr>
            <w:tcW w:w="2954" w:type="pct"/>
            <w:shd w:val="clear" w:color="auto" w:fill="auto"/>
            <w:vAlign w:val="center"/>
          </w:tcPr>
          <w:p w14:paraId="1D010621" w14:textId="77777777" w:rsidR="00D37BD9" w:rsidRDefault="00D37BD9" w:rsidP="00010AE5">
            <w:pPr>
              <w:pStyle w:val="TableText"/>
              <w:rPr>
                <w:color w:val="000000"/>
                <w:szCs w:val="22"/>
              </w:rPr>
            </w:pPr>
            <w:r>
              <w:rPr>
                <w:color w:val="000000"/>
                <w:szCs w:val="22"/>
              </w:rPr>
              <w:t>CBSS</w:t>
            </w:r>
            <w:r w:rsidRPr="00B77544">
              <w:rPr>
                <w:color w:val="000000"/>
                <w:szCs w:val="22"/>
              </w:rPr>
              <w:t xml:space="preserve"> shall capture the processing status and/or error reason of failure fo</w:t>
            </w:r>
            <w:r>
              <w:rPr>
                <w:color w:val="000000"/>
                <w:szCs w:val="22"/>
              </w:rPr>
              <w:t>r each print acknowledgement</w:t>
            </w:r>
            <w:r w:rsidRPr="00B77544">
              <w:rPr>
                <w:color w:val="000000"/>
                <w:szCs w:val="22"/>
              </w:rPr>
              <w:t xml:space="preserve"> file.</w:t>
            </w:r>
          </w:p>
        </w:tc>
        <w:tc>
          <w:tcPr>
            <w:tcW w:w="563" w:type="pct"/>
          </w:tcPr>
          <w:p w14:paraId="22019F4A" w14:textId="2C3048E2" w:rsidR="00D37BD9" w:rsidRDefault="00100FA5" w:rsidP="00010AE5">
            <w:pPr>
              <w:pStyle w:val="TableText"/>
              <w:rPr>
                <w:color w:val="000000"/>
                <w:szCs w:val="22"/>
              </w:rPr>
            </w:pPr>
            <w:r>
              <w:rPr>
                <w:color w:val="000000"/>
                <w:szCs w:val="22"/>
              </w:rPr>
              <w:t>881842</w:t>
            </w:r>
          </w:p>
        </w:tc>
      </w:tr>
      <w:tr w:rsidR="00DB62EB" w:rsidRPr="00B77544" w14:paraId="10B78E96" w14:textId="3348B153" w:rsidTr="00DB62EB">
        <w:trPr>
          <w:trHeight w:val="585"/>
        </w:trPr>
        <w:tc>
          <w:tcPr>
            <w:tcW w:w="607" w:type="pct"/>
            <w:shd w:val="clear" w:color="000000" w:fill="FFFFFF"/>
            <w:vAlign w:val="center"/>
          </w:tcPr>
          <w:p w14:paraId="20589ED1" w14:textId="77777777" w:rsidR="00D37BD9" w:rsidRPr="00B77544" w:rsidRDefault="00D37BD9" w:rsidP="00010AE5">
            <w:pPr>
              <w:pStyle w:val="TableText"/>
              <w:rPr>
                <w:color w:val="000000"/>
                <w:szCs w:val="22"/>
              </w:rPr>
            </w:pPr>
            <w:r w:rsidRPr="00B77544">
              <w:rPr>
                <w:color w:val="000000"/>
                <w:szCs w:val="22"/>
              </w:rPr>
              <w:t>BN 2</w:t>
            </w:r>
            <w:r>
              <w:rPr>
                <w:color w:val="000000"/>
                <w:szCs w:val="22"/>
              </w:rPr>
              <w:t>.2</w:t>
            </w:r>
            <w:r w:rsidRPr="00B77544">
              <w:rPr>
                <w:color w:val="000000"/>
                <w:szCs w:val="22"/>
              </w:rPr>
              <w:t>, 4</w:t>
            </w:r>
          </w:p>
        </w:tc>
        <w:tc>
          <w:tcPr>
            <w:tcW w:w="461" w:type="pct"/>
            <w:shd w:val="clear" w:color="auto" w:fill="auto"/>
            <w:vAlign w:val="center"/>
          </w:tcPr>
          <w:p w14:paraId="02D1755F" w14:textId="77777777" w:rsidR="00D37BD9" w:rsidRPr="00B77544" w:rsidRDefault="00D37BD9" w:rsidP="00010AE5">
            <w:pPr>
              <w:pStyle w:val="TableText"/>
              <w:rPr>
                <w:color w:val="000000"/>
                <w:szCs w:val="22"/>
              </w:rPr>
            </w:pPr>
            <w:r>
              <w:rPr>
                <w:color w:val="000000"/>
                <w:szCs w:val="22"/>
              </w:rPr>
              <w:t>9.1.3</w:t>
            </w:r>
          </w:p>
        </w:tc>
        <w:tc>
          <w:tcPr>
            <w:tcW w:w="415" w:type="pct"/>
            <w:shd w:val="clear" w:color="auto" w:fill="auto"/>
            <w:vAlign w:val="center"/>
          </w:tcPr>
          <w:p w14:paraId="38906EE4" w14:textId="77777777" w:rsidR="00D37BD9" w:rsidRPr="00B77544" w:rsidRDefault="00D37BD9" w:rsidP="00010AE5">
            <w:pPr>
              <w:pStyle w:val="TableText"/>
              <w:rPr>
                <w:color w:val="000000"/>
                <w:szCs w:val="22"/>
              </w:rPr>
            </w:pPr>
            <w:r w:rsidRPr="00B77544">
              <w:rPr>
                <w:color w:val="000000"/>
                <w:szCs w:val="22"/>
              </w:rPr>
              <w:t>Req</w:t>
            </w:r>
          </w:p>
        </w:tc>
        <w:tc>
          <w:tcPr>
            <w:tcW w:w="2954" w:type="pct"/>
            <w:shd w:val="clear" w:color="auto" w:fill="auto"/>
            <w:vAlign w:val="center"/>
          </w:tcPr>
          <w:p w14:paraId="17FAEF35" w14:textId="77777777" w:rsidR="00D37BD9" w:rsidRDefault="00D37BD9" w:rsidP="00010AE5">
            <w:pPr>
              <w:pStyle w:val="TableText"/>
              <w:rPr>
                <w:color w:val="000000"/>
                <w:szCs w:val="22"/>
              </w:rPr>
            </w:pPr>
            <w:r>
              <w:rPr>
                <w:color w:val="000000"/>
                <w:szCs w:val="22"/>
              </w:rPr>
              <w:t>CBSS</w:t>
            </w:r>
            <w:r w:rsidRPr="00B77544">
              <w:rPr>
                <w:color w:val="000000"/>
                <w:szCs w:val="22"/>
              </w:rPr>
              <w:t xml:space="preserve"> shall send an email notification upon completion of the batch job to the </w:t>
            </w:r>
            <w:r>
              <w:rPr>
                <w:color w:val="000000"/>
                <w:szCs w:val="22"/>
              </w:rPr>
              <w:t>CBSS</w:t>
            </w:r>
            <w:r w:rsidRPr="00B77544">
              <w:rPr>
                <w:color w:val="000000"/>
                <w:szCs w:val="22"/>
              </w:rPr>
              <w:t>Monitoring email distribution group.</w:t>
            </w:r>
          </w:p>
        </w:tc>
        <w:tc>
          <w:tcPr>
            <w:tcW w:w="563" w:type="pct"/>
          </w:tcPr>
          <w:p w14:paraId="06C79605" w14:textId="44058732" w:rsidR="00D37BD9" w:rsidRDefault="00100FA5" w:rsidP="00010AE5">
            <w:pPr>
              <w:pStyle w:val="TableText"/>
              <w:rPr>
                <w:color w:val="000000"/>
                <w:szCs w:val="22"/>
              </w:rPr>
            </w:pPr>
            <w:r>
              <w:rPr>
                <w:color w:val="000000"/>
                <w:szCs w:val="22"/>
              </w:rPr>
              <w:t>881843</w:t>
            </w:r>
          </w:p>
        </w:tc>
      </w:tr>
      <w:tr w:rsidR="00DB62EB" w:rsidRPr="00B77544" w14:paraId="417E3906" w14:textId="31D301A1" w:rsidTr="00DB62EB">
        <w:trPr>
          <w:trHeight w:val="585"/>
        </w:trPr>
        <w:tc>
          <w:tcPr>
            <w:tcW w:w="607" w:type="pct"/>
            <w:shd w:val="clear" w:color="000000" w:fill="FFFFFF"/>
            <w:vAlign w:val="center"/>
          </w:tcPr>
          <w:p w14:paraId="46AFC65A" w14:textId="77777777" w:rsidR="00D37BD9" w:rsidRPr="00B77544" w:rsidRDefault="00D37BD9" w:rsidP="00010AE5">
            <w:pPr>
              <w:pStyle w:val="TableText"/>
              <w:rPr>
                <w:color w:val="000000"/>
                <w:szCs w:val="22"/>
              </w:rPr>
            </w:pPr>
            <w:r>
              <w:rPr>
                <w:color w:val="000000"/>
                <w:szCs w:val="22"/>
              </w:rPr>
              <w:t>BN 2.2, 4</w:t>
            </w:r>
          </w:p>
        </w:tc>
        <w:tc>
          <w:tcPr>
            <w:tcW w:w="461" w:type="pct"/>
            <w:shd w:val="clear" w:color="auto" w:fill="auto"/>
            <w:vAlign w:val="center"/>
          </w:tcPr>
          <w:p w14:paraId="6059383F" w14:textId="77777777" w:rsidR="00D37BD9" w:rsidRDefault="00D37BD9" w:rsidP="00010AE5">
            <w:pPr>
              <w:pStyle w:val="TableText"/>
              <w:rPr>
                <w:color w:val="000000"/>
                <w:szCs w:val="22"/>
              </w:rPr>
            </w:pPr>
            <w:r>
              <w:rPr>
                <w:color w:val="000000"/>
                <w:szCs w:val="22"/>
              </w:rPr>
              <w:t>9.1.4</w:t>
            </w:r>
          </w:p>
        </w:tc>
        <w:tc>
          <w:tcPr>
            <w:tcW w:w="415" w:type="pct"/>
            <w:shd w:val="clear" w:color="auto" w:fill="auto"/>
            <w:vAlign w:val="center"/>
          </w:tcPr>
          <w:p w14:paraId="59CFA2A6" w14:textId="77777777" w:rsidR="00D37BD9" w:rsidRPr="00B77544" w:rsidRDefault="00D37BD9" w:rsidP="00010AE5">
            <w:pPr>
              <w:pStyle w:val="TableText"/>
              <w:rPr>
                <w:color w:val="000000"/>
                <w:szCs w:val="22"/>
              </w:rPr>
            </w:pPr>
            <w:r>
              <w:rPr>
                <w:color w:val="000000"/>
                <w:szCs w:val="22"/>
              </w:rPr>
              <w:t>Req</w:t>
            </w:r>
          </w:p>
        </w:tc>
        <w:tc>
          <w:tcPr>
            <w:tcW w:w="2954" w:type="pct"/>
            <w:shd w:val="clear" w:color="auto" w:fill="auto"/>
            <w:vAlign w:val="center"/>
          </w:tcPr>
          <w:p w14:paraId="27503DFA" w14:textId="2B1670BA" w:rsidR="00D37BD9" w:rsidRDefault="00D37BD9" w:rsidP="00010AE5">
            <w:pPr>
              <w:pStyle w:val="TableText"/>
              <w:rPr>
                <w:color w:val="000000"/>
                <w:szCs w:val="22"/>
              </w:rPr>
            </w:pPr>
            <w:r>
              <w:rPr>
                <w:color w:val="000000"/>
                <w:szCs w:val="22"/>
              </w:rPr>
              <w:t xml:space="preserve">CBSS shall reject the entire </w:t>
            </w:r>
            <w:r w:rsidR="00DF1799">
              <w:rPr>
                <w:color w:val="000000"/>
                <w:szCs w:val="22"/>
              </w:rPr>
              <w:t xml:space="preserve">CBS </w:t>
            </w:r>
            <w:r>
              <w:rPr>
                <w:color w:val="000000"/>
                <w:szCs w:val="22"/>
              </w:rPr>
              <w:t xml:space="preserve">Print Acknowledgement file if any validation error occurs. </w:t>
            </w:r>
          </w:p>
          <w:p w14:paraId="0D9FAB60" w14:textId="7E1B81C3" w:rsidR="00D37BD9" w:rsidRDefault="00DF1799" w:rsidP="00DF1799">
            <w:pPr>
              <w:pStyle w:val="TableText"/>
              <w:ind w:left="582" w:hanging="582"/>
              <w:rPr>
                <w:color w:val="000000"/>
                <w:szCs w:val="22"/>
              </w:rPr>
            </w:pPr>
            <w:r>
              <w:t>Note: Refer to Appendix A.2 for specific validation</w:t>
            </w:r>
            <w:r w:rsidR="004B198F">
              <w:t>s</w:t>
            </w:r>
            <w:r>
              <w:t xml:space="preserve"> </w:t>
            </w:r>
            <w:r>
              <w:lastRenderedPageBreak/>
              <w:t>performed against the CBS Print Acknowledgement file.</w:t>
            </w:r>
          </w:p>
        </w:tc>
        <w:tc>
          <w:tcPr>
            <w:tcW w:w="563" w:type="pct"/>
          </w:tcPr>
          <w:p w14:paraId="06F23FBB" w14:textId="6C336776" w:rsidR="00D37BD9" w:rsidRDefault="00F20A00" w:rsidP="00010AE5">
            <w:pPr>
              <w:pStyle w:val="TableText"/>
              <w:rPr>
                <w:color w:val="000000"/>
                <w:szCs w:val="22"/>
              </w:rPr>
            </w:pPr>
            <w:r>
              <w:rPr>
                <w:color w:val="000000"/>
                <w:szCs w:val="22"/>
              </w:rPr>
              <w:lastRenderedPageBreak/>
              <w:t>881844</w:t>
            </w:r>
          </w:p>
        </w:tc>
      </w:tr>
    </w:tbl>
    <w:p w14:paraId="3356BFD7" w14:textId="77777777" w:rsidR="00E12795" w:rsidRDefault="00E12795"/>
    <w:p w14:paraId="78D679D9" w14:textId="74ECFADF" w:rsidR="00E12795" w:rsidRDefault="00E12795" w:rsidP="00935F02">
      <w:pPr>
        <w:pStyle w:val="Caption"/>
      </w:pPr>
      <w:bookmarkStart w:id="201" w:name="_Toc477440648"/>
      <w:r>
        <w:t xml:space="preserve">Table </w:t>
      </w:r>
      <w:fldSimple w:instr=" STYLEREF 1 \s ">
        <w:r w:rsidR="0028249D">
          <w:rPr>
            <w:noProof/>
          </w:rPr>
          <w:t>2</w:t>
        </w:r>
      </w:fldSimple>
      <w:r w:rsidR="0028249D">
        <w:noBreakHyphen/>
      </w:r>
      <w:fldSimple w:instr=" SEQ Table \* ARABIC \s 1 ">
        <w:r w:rsidR="0028249D">
          <w:rPr>
            <w:noProof/>
          </w:rPr>
          <w:t>9</w:t>
        </w:r>
      </w:fldSimple>
      <w:r w:rsidR="00A4203E">
        <w:t xml:space="preserve">: </w:t>
      </w:r>
      <w:r w:rsidR="003411D3">
        <w:t>VistA AR Reports Enhancements</w:t>
      </w:r>
      <w:r w:rsidR="00A4203E">
        <w:t xml:space="preserve"> Functional Requirements</w:t>
      </w:r>
      <w:bookmarkEnd w:id="201"/>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Functional requirements"/>
      </w:tblPr>
      <w:tblGrid>
        <w:gridCol w:w="1188"/>
        <w:gridCol w:w="900"/>
        <w:gridCol w:w="810"/>
        <w:gridCol w:w="5759"/>
        <w:gridCol w:w="1081"/>
      </w:tblGrid>
      <w:tr w:rsidR="00917DF3" w:rsidRPr="00BA5549" w14:paraId="3334656B" w14:textId="2183BD15" w:rsidTr="006422EF">
        <w:trPr>
          <w:trHeight w:val="315"/>
          <w:tblHeader/>
        </w:trPr>
        <w:tc>
          <w:tcPr>
            <w:tcW w:w="610" w:type="pct"/>
            <w:shd w:val="clear" w:color="auto" w:fill="F2F2F2" w:themeFill="background1" w:themeFillShade="F2"/>
            <w:vAlign w:val="center"/>
            <w:hideMark/>
          </w:tcPr>
          <w:p w14:paraId="66FAB99A" w14:textId="18F2C490" w:rsidR="00917DF3" w:rsidRPr="00BA5549" w:rsidRDefault="006422EF" w:rsidP="00132B36">
            <w:pPr>
              <w:pStyle w:val="TableText"/>
              <w:rPr>
                <w:b/>
                <w:color w:val="000000"/>
                <w:szCs w:val="22"/>
              </w:rPr>
            </w:pPr>
            <w:r>
              <w:rPr>
                <w:b/>
                <w:color w:val="000000"/>
                <w:szCs w:val="22"/>
              </w:rPr>
              <w:t>BN</w:t>
            </w:r>
          </w:p>
        </w:tc>
        <w:tc>
          <w:tcPr>
            <w:tcW w:w="462" w:type="pct"/>
            <w:shd w:val="clear" w:color="auto" w:fill="F2F2F2" w:themeFill="background1" w:themeFillShade="F2"/>
            <w:vAlign w:val="center"/>
            <w:hideMark/>
          </w:tcPr>
          <w:p w14:paraId="3BAF300C" w14:textId="346B7BDD" w:rsidR="00917DF3" w:rsidRPr="00BA5549" w:rsidRDefault="006422EF" w:rsidP="00132B36">
            <w:pPr>
              <w:pStyle w:val="TableText"/>
              <w:rPr>
                <w:b/>
                <w:color w:val="000000"/>
                <w:szCs w:val="22"/>
              </w:rPr>
            </w:pPr>
            <w:r>
              <w:rPr>
                <w:b/>
                <w:color w:val="000000"/>
                <w:szCs w:val="22"/>
              </w:rPr>
              <w:t>Item</w:t>
            </w:r>
          </w:p>
        </w:tc>
        <w:tc>
          <w:tcPr>
            <w:tcW w:w="416" w:type="pct"/>
            <w:shd w:val="clear" w:color="auto" w:fill="F2F2F2" w:themeFill="background1" w:themeFillShade="F2"/>
            <w:vAlign w:val="center"/>
            <w:hideMark/>
          </w:tcPr>
          <w:p w14:paraId="4AD313CD" w14:textId="1A7BA5EE" w:rsidR="00917DF3" w:rsidRPr="00BA5549" w:rsidRDefault="006422EF" w:rsidP="00132B36">
            <w:pPr>
              <w:pStyle w:val="TableText"/>
              <w:rPr>
                <w:b/>
                <w:color w:val="000000"/>
                <w:szCs w:val="22"/>
              </w:rPr>
            </w:pPr>
            <w:r>
              <w:rPr>
                <w:b/>
                <w:color w:val="000000"/>
                <w:szCs w:val="22"/>
              </w:rPr>
              <w:t>Type</w:t>
            </w:r>
          </w:p>
        </w:tc>
        <w:tc>
          <w:tcPr>
            <w:tcW w:w="2957" w:type="pct"/>
            <w:shd w:val="clear" w:color="auto" w:fill="F2F2F2" w:themeFill="background1" w:themeFillShade="F2"/>
            <w:vAlign w:val="center"/>
            <w:hideMark/>
          </w:tcPr>
          <w:p w14:paraId="1EAB7857" w14:textId="14994A5E" w:rsidR="00917DF3" w:rsidRPr="00BA5549" w:rsidRDefault="006422EF" w:rsidP="00132B36">
            <w:pPr>
              <w:pStyle w:val="TableText"/>
              <w:rPr>
                <w:b/>
                <w:color w:val="000000"/>
                <w:szCs w:val="22"/>
              </w:rPr>
            </w:pPr>
            <w:r>
              <w:rPr>
                <w:b/>
                <w:color w:val="000000"/>
                <w:szCs w:val="22"/>
              </w:rPr>
              <w:t>Business Need</w:t>
            </w:r>
          </w:p>
        </w:tc>
        <w:tc>
          <w:tcPr>
            <w:tcW w:w="555" w:type="pct"/>
            <w:shd w:val="clear" w:color="auto" w:fill="F2F2F2" w:themeFill="background1" w:themeFillShade="F2"/>
          </w:tcPr>
          <w:p w14:paraId="55F99835" w14:textId="57C6C6BF" w:rsidR="00917DF3" w:rsidRPr="00BA5549" w:rsidRDefault="006422EF" w:rsidP="00132B36">
            <w:pPr>
              <w:pStyle w:val="TableText"/>
              <w:rPr>
                <w:b/>
                <w:color w:val="000000"/>
                <w:szCs w:val="22"/>
              </w:rPr>
            </w:pPr>
            <w:r>
              <w:rPr>
                <w:b/>
                <w:color w:val="000000"/>
                <w:szCs w:val="22"/>
              </w:rPr>
              <w:t>RDNG #</w:t>
            </w:r>
          </w:p>
        </w:tc>
      </w:tr>
      <w:tr w:rsidR="006422EF" w:rsidRPr="00B77544" w14:paraId="4F9FDB0F" w14:textId="77777777" w:rsidTr="006422EF">
        <w:trPr>
          <w:trHeight w:val="377"/>
        </w:trPr>
        <w:tc>
          <w:tcPr>
            <w:tcW w:w="610" w:type="pct"/>
            <w:shd w:val="clear" w:color="000000" w:fill="FFFFFF"/>
          </w:tcPr>
          <w:p w14:paraId="26048755" w14:textId="092EE9C6" w:rsidR="006422EF" w:rsidRPr="00B77544" w:rsidRDefault="006422EF" w:rsidP="006422EF">
            <w:pPr>
              <w:pStyle w:val="TableText"/>
              <w:rPr>
                <w:color w:val="000000"/>
                <w:szCs w:val="22"/>
              </w:rPr>
            </w:pPr>
            <w:r>
              <w:rPr>
                <w:color w:val="000000"/>
                <w:szCs w:val="22"/>
              </w:rPr>
              <w:t>BN2</w:t>
            </w:r>
          </w:p>
        </w:tc>
        <w:tc>
          <w:tcPr>
            <w:tcW w:w="462" w:type="pct"/>
            <w:shd w:val="clear" w:color="auto" w:fill="auto"/>
          </w:tcPr>
          <w:p w14:paraId="16C891E9" w14:textId="38CAAF20" w:rsidR="006422EF" w:rsidRDefault="006422EF" w:rsidP="006422EF">
            <w:pPr>
              <w:pStyle w:val="TableText"/>
              <w:rPr>
                <w:color w:val="000000"/>
                <w:szCs w:val="22"/>
              </w:rPr>
            </w:pPr>
            <w:r w:rsidRPr="006422EF">
              <w:rPr>
                <w:color w:val="000000"/>
                <w:szCs w:val="22"/>
              </w:rPr>
              <w:t>8.0.0</w:t>
            </w:r>
          </w:p>
        </w:tc>
        <w:tc>
          <w:tcPr>
            <w:tcW w:w="416" w:type="pct"/>
            <w:shd w:val="clear" w:color="auto" w:fill="auto"/>
          </w:tcPr>
          <w:p w14:paraId="27925CCE" w14:textId="62D95F55" w:rsidR="006422EF" w:rsidRPr="00B77544" w:rsidRDefault="006422EF" w:rsidP="006422EF">
            <w:pPr>
              <w:pStyle w:val="TableText"/>
              <w:rPr>
                <w:color w:val="000000"/>
                <w:szCs w:val="22"/>
              </w:rPr>
            </w:pPr>
            <w:r w:rsidRPr="006422EF">
              <w:rPr>
                <w:color w:val="000000"/>
                <w:szCs w:val="22"/>
              </w:rPr>
              <w:t>Epic</w:t>
            </w:r>
          </w:p>
        </w:tc>
        <w:tc>
          <w:tcPr>
            <w:tcW w:w="2957" w:type="pct"/>
            <w:shd w:val="clear" w:color="000000" w:fill="FFFFFF"/>
          </w:tcPr>
          <w:p w14:paraId="34FF176A" w14:textId="46FBBCAE" w:rsidR="006422EF" w:rsidRPr="00B77544" w:rsidRDefault="006422EF" w:rsidP="006422EF">
            <w:pPr>
              <w:pStyle w:val="TableText"/>
              <w:rPr>
                <w:color w:val="000000"/>
                <w:szCs w:val="22"/>
              </w:rPr>
            </w:pPr>
            <w:r w:rsidRPr="006422EF">
              <w:rPr>
                <w:color w:val="000000"/>
                <w:szCs w:val="22"/>
              </w:rPr>
              <w:t>Enhance VistA AR Report Processes</w:t>
            </w:r>
          </w:p>
        </w:tc>
        <w:tc>
          <w:tcPr>
            <w:tcW w:w="555" w:type="pct"/>
            <w:shd w:val="clear" w:color="000000" w:fill="FFFFFF"/>
          </w:tcPr>
          <w:p w14:paraId="39320969" w14:textId="148A3585" w:rsidR="006422EF" w:rsidRDefault="00623D95" w:rsidP="006422EF">
            <w:pPr>
              <w:pStyle w:val="TableText"/>
              <w:rPr>
                <w:color w:val="000000"/>
                <w:szCs w:val="22"/>
              </w:rPr>
            </w:pPr>
            <w:r>
              <w:rPr>
                <w:color w:val="000000"/>
                <w:szCs w:val="22"/>
              </w:rPr>
              <w:t>882247</w:t>
            </w:r>
          </w:p>
        </w:tc>
      </w:tr>
      <w:tr w:rsidR="00917DF3" w:rsidRPr="00B77544" w14:paraId="6237C30F" w14:textId="63511154" w:rsidTr="006422EF">
        <w:trPr>
          <w:trHeight w:val="870"/>
        </w:trPr>
        <w:tc>
          <w:tcPr>
            <w:tcW w:w="610" w:type="pct"/>
            <w:shd w:val="clear" w:color="000000" w:fill="FFFFFF"/>
            <w:vAlign w:val="center"/>
            <w:hideMark/>
          </w:tcPr>
          <w:p w14:paraId="785D0786" w14:textId="77777777" w:rsidR="00917DF3" w:rsidRPr="00B77544" w:rsidRDefault="00917DF3" w:rsidP="00132B36">
            <w:pPr>
              <w:pStyle w:val="TableText"/>
              <w:rPr>
                <w:color w:val="000000"/>
                <w:szCs w:val="22"/>
              </w:rPr>
            </w:pPr>
            <w:r w:rsidRPr="00B77544">
              <w:rPr>
                <w:color w:val="000000"/>
                <w:szCs w:val="22"/>
              </w:rPr>
              <w:t>BN 2</w:t>
            </w:r>
            <w:r>
              <w:rPr>
                <w:color w:val="000000"/>
                <w:szCs w:val="22"/>
              </w:rPr>
              <w:t>.2, 4</w:t>
            </w:r>
          </w:p>
        </w:tc>
        <w:tc>
          <w:tcPr>
            <w:tcW w:w="462" w:type="pct"/>
            <w:shd w:val="clear" w:color="auto" w:fill="auto"/>
            <w:vAlign w:val="center"/>
            <w:hideMark/>
          </w:tcPr>
          <w:p w14:paraId="23F6994A" w14:textId="77777777" w:rsidR="00917DF3" w:rsidRPr="00B77544" w:rsidRDefault="00917DF3" w:rsidP="00132B36">
            <w:pPr>
              <w:pStyle w:val="TableText"/>
              <w:rPr>
                <w:color w:val="000000"/>
                <w:szCs w:val="22"/>
              </w:rPr>
            </w:pPr>
            <w:r>
              <w:rPr>
                <w:color w:val="000000"/>
                <w:szCs w:val="22"/>
              </w:rPr>
              <w:t>8</w:t>
            </w:r>
            <w:r w:rsidRPr="00B77544">
              <w:rPr>
                <w:color w:val="000000"/>
                <w:szCs w:val="22"/>
              </w:rPr>
              <w:t>.1.0</w:t>
            </w:r>
          </w:p>
        </w:tc>
        <w:tc>
          <w:tcPr>
            <w:tcW w:w="416" w:type="pct"/>
            <w:shd w:val="clear" w:color="auto" w:fill="auto"/>
            <w:vAlign w:val="center"/>
            <w:hideMark/>
          </w:tcPr>
          <w:p w14:paraId="46637E3B" w14:textId="77777777" w:rsidR="00917DF3" w:rsidRPr="00B77544" w:rsidRDefault="00917DF3" w:rsidP="00132B36">
            <w:pPr>
              <w:pStyle w:val="TableText"/>
              <w:rPr>
                <w:color w:val="000000"/>
                <w:szCs w:val="22"/>
              </w:rPr>
            </w:pPr>
            <w:r w:rsidRPr="00B77544">
              <w:rPr>
                <w:color w:val="000000"/>
                <w:szCs w:val="22"/>
              </w:rPr>
              <w:t>User Story</w:t>
            </w:r>
          </w:p>
        </w:tc>
        <w:tc>
          <w:tcPr>
            <w:tcW w:w="2957" w:type="pct"/>
            <w:shd w:val="clear" w:color="000000" w:fill="FFFFFF"/>
            <w:vAlign w:val="center"/>
            <w:hideMark/>
          </w:tcPr>
          <w:p w14:paraId="71EE68CF" w14:textId="5A4195BF" w:rsidR="00917DF3" w:rsidRPr="00B77544" w:rsidRDefault="00917DF3" w:rsidP="00132B36">
            <w:pPr>
              <w:pStyle w:val="TableText"/>
              <w:rPr>
                <w:color w:val="000000"/>
                <w:szCs w:val="22"/>
              </w:rPr>
            </w:pPr>
            <w:r w:rsidRPr="00B77544">
              <w:rPr>
                <w:color w:val="000000"/>
                <w:szCs w:val="22"/>
              </w:rPr>
              <w:t xml:space="preserve">As a VistA </w:t>
            </w:r>
            <w:r>
              <w:rPr>
                <w:color w:val="000000"/>
                <w:szCs w:val="22"/>
              </w:rPr>
              <w:t xml:space="preserve">AR </w:t>
            </w:r>
            <w:r w:rsidRPr="00B77544">
              <w:rPr>
                <w:color w:val="000000"/>
                <w:szCs w:val="22"/>
              </w:rPr>
              <w:t xml:space="preserve">user, I want </w:t>
            </w:r>
            <w:r>
              <w:rPr>
                <w:color w:val="000000"/>
                <w:szCs w:val="22"/>
              </w:rPr>
              <w:t>the reports to reflect the new 16-day transm</w:t>
            </w:r>
            <w:r w:rsidR="00623D95">
              <w:rPr>
                <w:color w:val="000000"/>
                <w:szCs w:val="22"/>
              </w:rPr>
              <w:t>8.0.0</w:t>
            </w:r>
            <w:r>
              <w:rPr>
                <w:color w:val="000000"/>
                <w:szCs w:val="22"/>
              </w:rPr>
              <w:t>ission cycle so that I can accurately view statement data errors and reprint statements based on the modified billing statement schedule.</w:t>
            </w:r>
          </w:p>
        </w:tc>
        <w:tc>
          <w:tcPr>
            <w:tcW w:w="555" w:type="pct"/>
            <w:shd w:val="clear" w:color="000000" w:fill="FFFFFF"/>
          </w:tcPr>
          <w:p w14:paraId="3812A8D2" w14:textId="53A962A0" w:rsidR="00917DF3" w:rsidRPr="00B77544" w:rsidRDefault="00F01C79" w:rsidP="00132B36">
            <w:pPr>
              <w:pStyle w:val="TableText"/>
              <w:rPr>
                <w:color w:val="000000"/>
                <w:szCs w:val="22"/>
              </w:rPr>
            </w:pPr>
            <w:r>
              <w:rPr>
                <w:color w:val="000000"/>
                <w:szCs w:val="22"/>
              </w:rPr>
              <w:t>881845</w:t>
            </w:r>
          </w:p>
        </w:tc>
      </w:tr>
      <w:tr w:rsidR="00917DF3" w:rsidRPr="00B77544" w14:paraId="4229DEC9" w14:textId="3EE349F2" w:rsidTr="006422EF">
        <w:trPr>
          <w:trHeight w:val="585"/>
        </w:trPr>
        <w:tc>
          <w:tcPr>
            <w:tcW w:w="610" w:type="pct"/>
            <w:shd w:val="clear" w:color="000000" w:fill="FFFFFF"/>
            <w:vAlign w:val="center"/>
            <w:hideMark/>
          </w:tcPr>
          <w:p w14:paraId="7730A8B3" w14:textId="77777777" w:rsidR="00917DF3" w:rsidRPr="00B77544" w:rsidRDefault="00917DF3" w:rsidP="00132B36">
            <w:pPr>
              <w:pStyle w:val="TableText"/>
              <w:rPr>
                <w:color w:val="000000"/>
                <w:szCs w:val="22"/>
              </w:rPr>
            </w:pPr>
            <w:r w:rsidRPr="00B77544">
              <w:rPr>
                <w:color w:val="000000"/>
                <w:szCs w:val="22"/>
              </w:rPr>
              <w:t>BN 2</w:t>
            </w:r>
            <w:r>
              <w:rPr>
                <w:color w:val="000000"/>
                <w:szCs w:val="22"/>
              </w:rPr>
              <w:t>.1</w:t>
            </w:r>
          </w:p>
        </w:tc>
        <w:tc>
          <w:tcPr>
            <w:tcW w:w="462" w:type="pct"/>
            <w:shd w:val="clear" w:color="auto" w:fill="auto"/>
            <w:vAlign w:val="center"/>
            <w:hideMark/>
          </w:tcPr>
          <w:p w14:paraId="20C4E486" w14:textId="77777777" w:rsidR="00917DF3" w:rsidRPr="00B77544" w:rsidRDefault="00917DF3" w:rsidP="00132B36">
            <w:pPr>
              <w:pStyle w:val="TableText"/>
              <w:rPr>
                <w:color w:val="000000"/>
                <w:szCs w:val="22"/>
              </w:rPr>
            </w:pPr>
            <w:r>
              <w:rPr>
                <w:color w:val="000000"/>
                <w:szCs w:val="22"/>
              </w:rPr>
              <w:t>8</w:t>
            </w:r>
            <w:r w:rsidRPr="00B77544">
              <w:rPr>
                <w:color w:val="000000"/>
                <w:szCs w:val="22"/>
              </w:rPr>
              <w:t>.1.1</w:t>
            </w:r>
          </w:p>
        </w:tc>
        <w:tc>
          <w:tcPr>
            <w:tcW w:w="416" w:type="pct"/>
            <w:shd w:val="clear" w:color="auto" w:fill="auto"/>
            <w:vAlign w:val="center"/>
            <w:hideMark/>
          </w:tcPr>
          <w:p w14:paraId="3C7FA825" w14:textId="77777777" w:rsidR="00917DF3" w:rsidRPr="00B77544" w:rsidRDefault="00917DF3" w:rsidP="00132B36">
            <w:pPr>
              <w:pStyle w:val="TableText"/>
              <w:rPr>
                <w:color w:val="000000"/>
                <w:szCs w:val="22"/>
              </w:rPr>
            </w:pPr>
            <w:r w:rsidRPr="00B77544">
              <w:rPr>
                <w:color w:val="000000"/>
                <w:szCs w:val="22"/>
              </w:rPr>
              <w:t>Req</w:t>
            </w:r>
          </w:p>
        </w:tc>
        <w:tc>
          <w:tcPr>
            <w:tcW w:w="2957" w:type="pct"/>
            <w:shd w:val="clear" w:color="auto" w:fill="auto"/>
            <w:vAlign w:val="center"/>
            <w:hideMark/>
          </w:tcPr>
          <w:p w14:paraId="08626784" w14:textId="77777777" w:rsidR="00917DF3" w:rsidRPr="00B77544" w:rsidRDefault="00917DF3" w:rsidP="00132B36">
            <w:pPr>
              <w:pStyle w:val="TableText"/>
              <w:rPr>
                <w:color w:val="000000"/>
                <w:szCs w:val="22"/>
              </w:rPr>
            </w:pPr>
            <w:r>
              <w:rPr>
                <w:color w:val="000000"/>
                <w:szCs w:val="22"/>
              </w:rPr>
              <w:t xml:space="preserve">The CCPC Statement Errors report in VistA </w:t>
            </w:r>
            <w:proofErr w:type="gramStart"/>
            <w:r>
              <w:rPr>
                <w:color w:val="000000"/>
                <w:szCs w:val="22"/>
              </w:rPr>
              <w:t>shall be updated</w:t>
            </w:r>
            <w:proofErr w:type="gramEnd"/>
            <w:r>
              <w:rPr>
                <w:color w:val="000000"/>
                <w:szCs w:val="22"/>
              </w:rPr>
              <w:t xml:space="preserve"> to reflect the new 16-day processing cycle.</w:t>
            </w:r>
          </w:p>
        </w:tc>
        <w:tc>
          <w:tcPr>
            <w:tcW w:w="555" w:type="pct"/>
          </w:tcPr>
          <w:p w14:paraId="30989199" w14:textId="1F73BFA3" w:rsidR="00917DF3" w:rsidRDefault="00F01C79" w:rsidP="00132B36">
            <w:pPr>
              <w:pStyle w:val="TableText"/>
              <w:rPr>
                <w:color w:val="000000"/>
                <w:szCs w:val="22"/>
              </w:rPr>
            </w:pPr>
            <w:r>
              <w:rPr>
                <w:color w:val="000000"/>
                <w:szCs w:val="22"/>
              </w:rPr>
              <w:t>881846</w:t>
            </w:r>
          </w:p>
        </w:tc>
      </w:tr>
      <w:tr w:rsidR="00917DF3" w:rsidRPr="00B77544" w14:paraId="787F4400" w14:textId="68165566" w:rsidTr="006422EF">
        <w:trPr>
          <w:trHeight w:val="585"/>
        </w:trPr>
        <w:tc>
          <w:tcPr>
            <w:tcW w:w="610" w:type="pct"/>
            <w:shd w:val="clear" w:color="000000" w:fill="FFFFFF"/>
            <w:vAlign w:val="center"/>
          </w:tcPr>
          <w:p w14:paraId="5848661F" w14:textId="210719DD"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6C82A17B" w14:textId="06B2C282" w:rsidR="00917DF3" w:rsidRPr="00BE2411" w:rsidRDefault="00917DF3" w:rsidP="00132B36">
            <w:pPr>
              <w:pStyle w:val="TableText"/>
              <w:rPr>
                <w:color w:val="000000"/>
                <w:szCs w:val="22"/>
              </w:rPr>
            </w:pPr>
            <w:r w:rsidRPr="00BE2411">
              <w:rPr>
                <w:color w:val="000000"/>
                <w:szCs w:val="22"/>
              </w:rPr>
              <w:t>8.1.1.1</w:t>
            </w:r>
          </w:p>
        </w:tc>
        <w:tc>
          <w:tcPr>
            <w:tcW w:w="416" w:type="pct"/>
            <w:shd w:val="clear" w:color="auto" w:fill="auto"/>
            <w:vAlign w:val="center"/>
          </w:tcPr>
          <w:p w14:paraId="6A79CCF0" w14:textId="1FA87B25"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5DB80AB2" w14:textId="0E5A87BC" w:rsidR="00917DF3" w:rsidRPr="00BE2411" w:rsidRDefault="00917DF3" w:rsidP="001A7809">
            <w:pPr>
              <w:pStyle w:val="TableText"/>
              <w:rPr>
                <w:color w:val="000000"/>
                <w:szCs w:val="22"/>
              </w:rPr>
            </w:pPr>
            <w:r w:rsidRPr="00BE2411">
              <w:rPr>
                <w:color w:val="000000"/>
                <w:szCs w:val="22"/>
              </w:rPr>
              <w:t>VistA AR shall allow the CCPC Patient Statement Errors report to run for all dates or for only one calendar date on which statement errors exist.</w:t>
            </w:r>
          </w:p>
        </w:tc>
        <w:tc>
          <w:tcPr>
            <w:tcW w:w="555" w:type="pct"/>
          </w:tcPr>
          <w:p w14:paraId="3BD71A73" w14:textId="2449BCE7" w:rsidR="00917DF3" w:rsidRPr="00BE2411" w:rsidRDefault="00F01C79" w:rsidP="001A7809">
            <w:pPr>
              <w:pStyle w:val="TableText"/>
              <w:rPr>
                <w:color w:val="000000"/>
                <w:szCs w:val="22"/>
              </w:rPr>
            </w:pPr>
            <w:r>
              <w:rPr>
                <w:color w:val="000000"/>
                <w:szCs w:val="22"/>
              </w:rPr>
              <w:t>881848</w:t>
            </w:r>
          </w:p>
        </w:tc>
      </w:tr>
      <w:tr w:rsidR="00917DF3" w:rsidRPr="00B77544" w14:paraId="32A70884" w14:textId="461E72F0" w:rsidTr="006422EF">
        <w:trPr>
          <w:trHeight w:val="585"/>
        </w:trPr>
        <w:tc>
          <w:tcPr>
            <w:tcW w:w="610" w:type="pct"/>
            <w:shd w:val="clear" w:color="000000" w:fill="FFFFFF"/>
            <w:vAlign w:val="center"/>
          </w:tcPr>
          <w:p w14:paraId="473D8423" w14:textId="44CFE13E"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1E0311BA" w14:textId="12DCAA34" w:rsidR="00917DF3" w:rsidRPr="00BE2411" w:rsidRDefault="00917DF3" w:rsidP="00132B36">
            <w:pPr>
              <w:pStyle w:val="TableText"/>
              <w:rPr>
                <w:color w:val="000000"/>
                <w:szCs w:val="22"/>
              </w:rPr>
            </w:pPr>
            <w:r w:rsidRPr="00BE2411">
              <w:rPr>
                <w:color w:val="000000"/>
                <w:szCs w:val="22"/>
              </w:rPr>
              <w:t>8.1.1.2</w:t>
            </w:r>
          </w:p>
        </w:tc>
        <w:tc>
          <w:tcPr>
            <w:tcW w:w="416" w:type="pct"/>
            <w:shd w:val="clear" w:color="auto" w:fill="auto"/>
            <w:vAlign w:val="center"/>
          </w:tcPr>
          <w:p w14:paraId="76CBCC55" w14:textId="1D88F5B6"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036AC8D3" w14:textId="0E476FFD" w:rsidR="00917DF3" w:rsidRPr="00BE2411" w:rsidRDefault="00917DF3" w:rsidP="00132B36">
            <w:pPr>
              <w:pStyle w:val="TableText"/>
              <w:rPr>
                <w:color w:val="000000"/>
                <w:szCs w:val="22"/>
              </w:rPr>
            </w:pPr>
            <w:r w:rsidRPr="00BE2411">
              <w:rPr>
                <w:color w:val="000000"/>
                <w:szCs w:val="22"/>
              </w:rPr>
              <w:t xml:space="preserve">When the VistA AR user runs the CCPC Patient Statement Errors report for multiple days, the VistA AR system shall allow the user to continue or exit the report display after each reported date </w:t>
            </w:r>
            <w:proofErr w:type="gramStart"/>
            <w:r w:rsidRPr="00BE2411">
              <w:rPr>
                <w:color w:val="000000"/>
                <w:szCs w:val="22"/>
              </w:rPr>
              <w:t>is displayed</w:t>
            </w:r>
            <w:proofErr w:type="gramEnd"/>
            <w:r w:rsidRPr="00BE2411">
              <w:rPr>
                <w:color w:val="000000"/>
                <w:szCs w:val="22"/>
              </w:rPr>
              <w:t xml:space="preserve"> on the screen.</w:t>
            </w:r>
          </w:p>
        </w:tc>
        <w:tc>
          <w:tcPr>
            <w:tcW w:w="555" w:type="pct"/>
          </w:tcPr>
          <w:p w14:paraId="192C2DC4" w14:textId="7F3E7249" w:rsidR="00917DF3" w:rsidRPr="00BE2411" w:rsidRDefault="00623D95" w:rsidP="00132B36">
            <w:pPr>
              <w:pStyle w:val="TableText"/>
              <w:rPr>
                <w:color w:val="000000"/>
                <w:szCs w:val="22"/>
              </w:rPr>
            </w:pPr>
            <w:r>
              <w:rPr>
                <w:color w:val="000000"/>
                <w:szCs w:val="22"/>
              </w:rPr>
              <w:t>882248</w:t>
            </w:r>
          </w:p>
        </w:tc>
      </w:tr>
      <w:tr w:rsidR="00917DF3" w:rsidRPr="00B77544" w14:paraId="78BF1A30" w14:textId="4EE4841B" w:rsidTr="006422EF">
        <w:trPr>
          <w:trHeight w:val="585"/>
        </w:trPr>
        <w:tc>
          <w:tcPr>
            <w:tcW w:w="610" w:type="pct"/>
            <w:shd w:val="clear" w:color="000000" w:fill="FFFFFF"/>
            <w:vAlign w:val="center"/>
          </w:tcPr>
          <w:p w14:paraId="1C5AFC3E" w14:textId="7004E42F"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698B9490" w14:textId="367A507A" w:rsidR="00917DF3" w:rsidRPr="00BE2411" w:rsidRDefault="00917DF3" w:rsidP="00132B36">
            <w:pPr>
              <w:pStyle w:val="TableText"/>
              <w:rPr>
                <w:color w:val="000000"/>
                <w:szCs w:val="22"/>
              </w:rPr>
            </w:pPr>
            <w:r w:rsidRPr="00BE2411">
              <w:rPr>
                <w:color w:val="000000"/>
                <w:szCs w:val="22"/>
              </w:rPr>
              <w:t>8.1.1.3</w:t>
            </w:r>
          </w:p>
        </w:tc>
        <w:tc>
          <w:tcPr>
            <w:tcW w:w="416" w:type="pct"/>
            <w:shd w:val="clear" w:color="auto" w:fill="auto"/>
            <w:vAlign w:val="center"/>
          </w:tcPr>
          <w:p w14:paraId="2ACF4170" w14:textId="2A471498"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6C0E3974" w14:textId="58645152" w:rsidR="00917DF3" w:rsidRPr="00BE2411" w:rsidRDefault="00917DF3" w:rsidP="00132B36">
            <w:pPr>
              <w:pStyle w:val="TableText"/>
              <w:rPr>
                <w:color w:val="000000"/>
                <w:szCs w:val="22"/>
              </w:rPr>
            </w:pPr>
            <w:r w:rsidRPr="00BE2411">
              <w:rPr>
                <w:color w:val="000000"/>
                <w:szCs w:val="22"/>
              </w:rPr>
              <w:t>When the VistA AR user selects to run the CCPC Statement Errors report for a day on which no statement errors exist, the system will display the message “There are no error files for that date.”</w:t>
            </w:r>
          </w:p>
        </w:tc>
        <w:tc>
          <w:tcPr>
            <w:tcW w:w="555" w:type="pct"/>
          </w:tcPr>
          <w:p w14:paraId="2FACD9B9" w14:textId="4CEFBAC4" w:rsidR="00917DF3" w:rsidRPr="00BE2411" w:rsidRDefault="00623D95" w:rsidP="00132B36">
            <w:pPr>
              <w:pStyle w:val="TableText"/>
              <w:rPr>
                <w:color w:val="000000"/>
                <w:szCs w:val="22"/>
              </w:rPr>
            </w:pPr>
            <w:r>
              <w:rPr>
                <w:color w:val="000000"/>
                <w:szCs w:val="22"/>
              </w:rPr>
              <w:t>882249</w:t>
            </w:r>
          </w:p>
        </w:tc>
      </w:tr>
      <w:tr w:rsidR="00917DF3" w:rsidRPr="00B77544" w14:paraId="0205593D" w14:textId="152966DA" w:rsidTr="006422EF">
        <w:trPr>
          <w:trHeight w:val="585"/>
        </w:trPr>
        <w:tc>
          <w:tcPr>
            <w:tcW w:w="610" w:type="pct"/>
            <w:shd w:val="clear" w:color="000000" w:fill="FFFFFF"/>
            <w:vAlign w:val="center"/>
          </w:tcPr>
          <w:p w14:paraId="59DD7E64" w14:textId="77777777"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2146B712" w14:textId="77777777" w:rsidR="00917DF3" w:rsidRPr="00BE2411" w:rsidRDefault="00917DF3" w:rsidP="00132B36">
            <w:pPr>
              <w:pStyle w:val="TableText"/>
              <w:rPr>
                <w:color w:val="000000"/>
                <w:szCs w:val="22"/>
              </w:rPr>
            </w:pPr>
            <w:r w:rsidRPr="00BE2411">
              <w:rPr>
                <w:color w:val="000000"/>
                <w:szCs w:val="22"/>
              </w:rPr>
              <w:t>8.1.2</w:t>
            </w:r>
          </w:p>
        </w:tc>
        <w:tc>
          <w:tcPr>
            <w:tcW w:w="416" w:type="pct"/>
            <w:shd w:val="clear" w:color="auto" w:fill="auto"/>
            <w:vAlign w:val="center"/>
          </w:tcPr>
          <w:p w14:paraId="30E9E0DE" w14:textId="77777777"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17646863" w14:textId="77777777" w:rsidR="00917DF3" w:rsidRPr="00BE2411" w:rsidRDefault="00917DF3" w:rsidP="00132B36">
            <w:pPr>
              <w:pStyle w:val="TableText"/>
              <w:rPr>
                <w:color w:val="000000"/>
                <w:szCs w:val="22"/>
              </w:rPr>
            </w:pPr>
            <w:r w:rsidRPr="00BE2411">
              <w:rPr>
                <w:color w:val="000000"/>
                <w:szCs w:val="22"/>
              </w:rPr>
              <w:t xml:space="preserve">The CCPC Totals report in VistA </w:t>
            </w:r>
            <w:proofErr w:type="gramStart"/>
            <w:r w:rsidRPr="00BE2411">
              <w:rPr>
                <w:color w:val="000000"/>
                <w:szCs w:val="22"/>
              </w:rPr>
              <w:t>shall be updated</w:t>
            </w:r>
            <w:proofErr w:type="gramEnd"/>
            <w:r w:rsidRPr="00BE2411">
              <w:rPr>
                <w:color w:val="000000"/>
                <w:szCs w:val="22"/>
              </w:rPr>
              <w:t xml:space="preserve"> to reflect the new 16-day processing cycle.</w:t>
            </w:r>
          </w:p>
        </w:tc>
        <w:tc>
          <w:tcPr>
            <w:tcW w:w="555" w:type="pct"/>
          </w:tcPr>
          <w:p w14:paraId="705B6819" w14:textId="4244BD08" w:rsidR="00917DF3" w:rsidRPr="00BE2411" w:rsidRDefault="00623D95" w:rsidP="00132B36">
            <w:pPr>
              <w:pStyle w:val="TableText"/>
              <w:rPr>
                <w:color w:val="000000"/>
                <w:szCs w:val="22"/>
              </w:rPr>
            </w:pPr>
            <w:r>
              <w:rPr>
                <w:color w:val="000000"/>
                <w:szCs w:val="22"/>
              </w:rPr>
              <w:t>881250</w:t>
            </w:r>
          </w:p>
        </w:tc>
      </w:tr>
      <w:tr w:rsidR="00917DF3" w:rsidRPr="00B77544" w14:paraId="01584627" w14:textId="7DB57C0B" w:rsidTr="006422EF">
        <w:trPr>
          <w:trHeight w:val="585"/>
        </w:trPr>
        <w:tc>
          <w:tcPr>
            <w:tcW w:w="610" w:type="pct"/>
            <w:shd w:val="clear" w:color="000000" w:fill="FFFFFF"/>
            <w:vAlign w:val="center"/>
          </w:tcPr>
          <w:p w14:paraId="52FEB195" w14:textId="11929087"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0FEF8E14" w14:textId="55C8EE45" w:rsidR="00917DF3" w:rsidRPr="00BE2411" w:rsidRDefault="00917DF3" w:rsidP="00132B36">
            <w:pPr>
              <w:pStyle w:val="TableText"/>
              <w:rPr>
                <w:color w:val="000000"/>
                <w:szCs w:val="22"/>
              </w:rPr>
            </w:pPr>
            <w:r w:rsidRPr="00BE2411">
              <w:rPr>
                <w:color w:val="000000"/>
                <w:szCs w:val="22"/>
              </w:rPr>
              <w:t>8.1.2.1</w:t>
            </w:r>
          </w:p>
        </w:tc>
        <w:tc>
          <w:tcPr>
            <w:tcW w:w="416" w:type="pct"/>
            <w:shd w:val="clear" w:color="auto" w:fill="auto"/>
            <w:vAlign w:val="center"/>
          </w:tcPr>
          <w:p w14:paraId="742A4CC9" w14:textId="56458AD3"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2AAB5AFC" w14:textId="77777777" w:rsidR="00917DF3" w:rsidRPr="00BE2411" w:rsidRDefault="00917DF3" w:rsidP="00F163FA">
            <w:pPr>
              <w:rPr>
                <w:rFonts w:ascii="Arial" w:hAnsi="Arial" w:cs="Arial"/>
                <w:color w:val="000000"/>
                <w:szCs w:val="22"/>
              </w:rPr>
            </w:pPr>
            <w:r w:rsidRPr="00BE2411">
              <w:rPr>
                <w:rFonts w:ascii="Arial" w:hAnsi="Arial" w:cs="Arial"/>
                <w:color w:val="000000"/>
                <w:szCs w:val="22"/>
              </w:rPr>
              <w:t>VistA AR shall allow the CBSS Message Totals  report to be run by three criteria:</w:t>
            </w:r>
          </w:p>
          <w:p w14:paraId="0ACE4C64" w14:textId="77777777" w:rsidR="00917DF3" w:rsidRPr="00BE2411" w:rsidRDefault="00917DF3" w:rsidP="00B5541E">
            <w:pPr>
              <w:pStyle w:val="ListParagraph"/>
              <w:numPr>
                <w:ilvl w:val="0"/>
                <w:numId w:val="19"/>
              </w:numPr>
              <w:ind w:left="433"/>
              <w:rPr>
                <w:rFonts w:ascii="Arial" w:hAnsi="Arial" w:cs="Arial"/>
                <w:color w:val="000000"/>
                <w:sz w:val="22"/>
                <w:szCs w:val="22"/>
              </w:rPr>
            </w:pPr>
            <w:r w:rsidRPr="00BE2411">
              <w:rPr>
                <w:rFonts w:ascii="Arial" w:hAnsi="Arial" w:cs="Arial"/>
                <w:color w:val="000000"/>
                <w:sz w:val="22"/>
                <w:szCs w:val="22"/>
              </w:rPr>
              <w:t>A single summary total of all available statement message dates</w:t>
            </w:r>
          </w:p>
          <w:p w14:paraId="75D8BF5B" w14:textId="77777777" w:rsidR="00917DF3" w:rsidRPr="00BE2411" w:rsidRDefault="00917DF3" w:rsidP="00B5541E">
            <w:pPr>
              <w:pStyle w:val="ListParagraph"/>
              <w:numPr>
                <w:ilvl w:val="0"/>
                <w:numId w:val="19"/>
              </w:numPr>
              <w:ind w:left="433"/>
              <w:rPr>
                <w:rFonts w:ascii="Arial" w:hAnsi="Arial" w:cs="Arial"/>
                <w:color w:val="000000"/>
                <w:sz w:val="22"/>
                <w:szCs w:val="22"/>
              </w:rPr>
            </w:pPr>
            <w:r w:rsidRPr="00BE2411">
              <w:rPr>
                <w:rFonts w:ascii="Arial" w:hAnsi="Arial" w:cs="Arial"/>
                <w:color w:val="000000"/>
                <w:sz w:val="22"/>
                <w:szCs w:val="22"/>
              </w:rPr>
              <w:t xml:space="preserve">Subtotals for each available statement message date, with a grand total of all dates at the end of the report. </w:t>
            </w:r>
          </w:p>
          <w:p w14:paraId="15D0ABB7" w14:textId="1731F5C8" w:rsidR="00917DF3" w:rsidRPr="00BE2411" w:rsidRDefault="00917DF3" w:rsidP="00B5541E">
            <w:pPr>
              <w:pStyle w:val="ListParagraph"/>
              <w:numPr>
                <w:ilvl w:val="0"/>
                <w:numId w:val="19"/>
              </w:numPr>
              <w:ind w:left="433"/>
              <w:rPr>
                <w:rFonts w:ascii="Arial" w:hAnsi="Arial" w:cs="Arial"/>
                <w:color w:val="000000"/>
                <w:sz w:val="22"/>
                <w:szCs w:val="22"/>
              </w:rPr>
            </w:pPr>
            <w:r w:rsidRPr="00BE2411">
              <w:rPr>
                <w:rFonts w:ascii="Arial" w:hAnsi="Arial" w:cs="Arial"/>
                <w:color w:val="000000"/>
                <w:sz w:val="22"/>
                <w:szCs w:val="22"/>
              </w:rPr>
              <w:t>A single total for a user selected statement message date.</w:t>
            </w:r>
          </w:p>
        </w:tc>
        <w:tc>
          <w:tcPr>
            <w:tcW w:w="555" w:type="pct"/>
          </w:tcPr>
          <w:p w14:paraId="3664A0AB" w14:textId="5FFA2C10" w:rsidR="00917DF3" w:rsidRPr="00BE2411" w:rsidRDefault="00623D95" w:rsidP="00F163FA">
            <w:pPr>
              <w:rPr>
                <w:rFonts w:ascii="Arial" w:hAnsi="Arial" w:cs="Arial"/>
                <w:color w:val="000000"/>
                <w:szCs w:val="22"/>
              </w:rPr>
            </w:pPr>
            <w:r>
              <w:rPr>
                <w:rFonts w:ascii="Arial" w:hAnsi="Arial" w:cs="Arial"/>
                <w:color w:val="000000"/>
                <w:szCs w:val="22"/>
              </w:rPr>
              <w:t>882251</w:t>
            </w:r>
          </w:p>
        </w:tc>
      </w:tr>
      <w:tr w:rsidR="00917DF3" w:rsidRPr="00B77544" w14:paraId="3069615D" w14:textId="4D747E89" w:rsidTr="006422EF">
        <w:trPr>
          <w:trHeight w:val="585"/>
        </w:trPr>
        <w:tc>
          <w:tcPr>
            <w:tcW w:w="610" w:type="pct"/>
            <w:shd w:val="clear" w:color="000000" w:fill="FFFFFF"/>
            <w:vAlign w:val="center"/>
          </w:tcPr>
          <w:p w14:paraId="4AA77456" w14:textId="3EBF32C1"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1526EFFF" w14:textId="1869C3D5" w:rsidR="00917DF3" w:rsidRPr="00BE2411" w:rsidRDefault="00917DF3" w:rsidP="00132B36">
            <w:pPr>
              <w:pStyle w:val="TableText"/>
              <w:rPr>
                <w:color w:val="000000"/>
                <w:szCs w:val="22"/>
              </w:rPr>
            </w:pPr>
            <w:r w:rsidRPr="00BE2411">
              <w:rPr>
                <w:color w:val="000000"/>
                <w:szCs w:val="22"/>
              </w:rPr>
              <w:t>8.1.2.2</w:t>
            </w:r>
          </w:p>
        </w:tc>
        <w:tc>
          <w:tcPr>
            <w:tcW w:w="416" w:type="pct"/>
            <w:shd w:val="clear" w:color="auto" w:fill="auto"/>
            <w:vAlign w:val="center"/>
          </w:tcPr>
          <w:p w14:paraId="11D1BA91" w14:textId="44EBAC66"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35EF179B" w14:textId="031B20C5" w:rsidR="00917DF3" w:rsidRPr="00BE2411" w:rsidRDefault="00917DF3" w:rsidP="00132B36">
            <w:pPr>
              <w:pStyle w:val="TableText"/>
              <w:rPr>
                <w:color w:val="000000"/>
                <w:szCs w:val="22"/>
              </w:rPr>
            </w:pPr>
            <w:r w:rsidRPr="00BE2411">
              <w:rPr>
                <w:color w:val="000000"/>
                <w:szCs w:val="22"/>
              </w:rPr>
              <w:t>When the VistA AR user selects to run the CBSS Message Totals report for a day on which no statement messages exist, the system will display the message “There are no records for that date.”</w:t>
            </w:r>
          </w:p>
        </w:tc>
        <w:tc>
          <w:tcPr>
            <w:tcW w:w="555" w:type="pct"/>
          </w:tcPr>
          <w:p w14:paraId="09273360" w14:textId="799B8DBA" w:rsidR="00917DF3" w:rsidRPr="00BE2411" w:rsidRDefault="00623D95" w:rsidP="00132B36">
            <w:pPr>
              <w:pStyle w:val="TableText"/>
              <w:rPr>
                <w:color w:val="000000"/>
                <w:szCs w:val="22"/>
              </w:rPr>
            </w:pPr>
            <w:r>
              <w:rPr>
                <w:color w:val="000000"/>
                <w:szCs w:val="22"/>
              </w:rPr>
              <w:t>882252</w:t>
            </w:r>
          </w:p>
        </w:tc>
      </w:tr>
      <w:tr w:rsidR="00917DF3" w:rsidRPr="00B77544" w14:paraId="012B0A99" w14:textId="3FEAA90A" w:rsidTr="006422EF">
        <w:trPr>
          <w:trHeight w:val="585"/>
        </w:trPr>
        <w:tc>
          <w:tcPr>
            <w:tcW w:w="610" w:type="pct"/>
            <w:shd w:val="clear" w:color="000000" w:fill="FFFFFF"/>
            <w:vAlign w:val="center"/>
          </w:tcPr>
          <w:p w14:paraId="1E0BF03B" w14:textId="77777777"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4B0BC6E6" w14:textId="77777777" w:rsidR="00917DF3" w:rsidRPr="00BE2411" w:rsidRDefault="00917DF3" w:rsidP="00132B36">
            <w:pPr>
              <w:pStyle w:val="TableText"/>
              <w:rPr>
                <w:color w:val="000000"/>
                <w:szCs w:val="22"/>
              </w:rPr>
            </w:pPr>
            <w:r w:rsidRPr="00BE2411">
              <w:rPr>
                <w:color w:val="000000"/>
                <w:szCs w:val="22"/>
              </w:rPr>
              <w:t>8.1.3</w:t>
            </w:r>
          </w:p>
        </w:tc>
        <w:tc>
          <w:tcPr>
            <w:tcW w:w="416" w:type="pct"/>
            <w:shd w:val="clear" w:color="auto" w:fill="auto"/>
            <w:vAlign w:val="center"/>
          </w:tcPr>
          <w:p w14:paraId="1DDA39A0" w14:textId="77777777"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57E18152" w14:textId="336705F7" w:rsidR="00917DF3" w:rsidRPr="00BE2411" w:rsidRDefault="00917DF3" w:rsidP="00132B36">
            <w:pPr>
              <w:pStyle w:val="TableText"/>
              <w:rPr>
                <w:color w:val="000000"/>
                <w:szCs w:val="22"/>
              </w:rPr>
            </w:pPr>
            <w:r w:rsidRPr="00BE2411">
              <w:rPr>
                <w:color w:val="000000"/>
                <w:szCs w:val="22"/>
              </w:rPr>
              <w:t xml:space="preserve">The Reprint Patient Statement report in VistA </w:t>
            </w:r>
            <w:proofErr w:type="gramStart"/>
            <w:r w:rsidRPr="00BE2411">
              <w:rPr>
                <w:color w:val="000000"/>
                <w:szCs w:val="22"/>
              </w:rPr>
              <w:t>shall be updated</w:t>
            </w:r>
            <w:proofErr w:type="gramEnd"/>
            <w:r w:rsidRPr="00BE2411">
              <w:rPr>
                <w:color w:val="000000"/>
                <w:szCs w:val="22"/>
              </w:rPr>
              <w:t xml:space="preserve"> to reflect the selection of the reprint dates based on the modified 16-day processing cycle.</w:t>
            </w:r>
          </w:p>
        </w:tc>
        <w:tc>
          <w:tcPr>
            <w:tcW w:w="555" w:type="pct"/>
          </w:tcPr>
          <w:p w14:paraId="2863C332" w14:textId="59CFA57C" w:rsidR="00917DF3" w:rsidRPr="00BE2411" w:rsidRDefault="00623D95" w:rsidP="00132B36">
            <w:pPr>
              <w:pStyle w:val="TableText"/>
              <w:rPr>
                <w:color w:val="000000"/>
                <w:szCs w:val="22"/>
              </w:rPr>
            </w:pPr>
            <w:r>
              <w:rPr>
                <w:color w:val="000000"/>
                <w:szCs w:val="22"/>
              </w:rPr>
              <w:t>882253</w:t>
            </w:r>
          </w:p>
        </w:tc>
      </w:tr>
      <w:tr w:rsidR="00917DF3" w:rsidRPr="00B77544" w14:paraId="7D8DFFDF" w14:textId="1644117C" w:rsidTr="006422EF">
        <w:trPr>
          <w:trHeight w:val="585"/>
        </w:trPr>
        <w:tc>
          <w:tcPr>
            <w:tcW w:w="610" w:type="pct"/>
            <w:shd w:val="clear" w:color="000000" w:fill="FFFFFF"/>
            <w:vAlign w:val="center"/>
          </w:tcPr>
          <w:p w14:paraId="754DADAC" w14:textId="0766E08E" w:rsidR="00917DF3" w:rsidRPr="00BE2411" w:rsidRDefault="00917DF3" w:rsidP="00132B36">
            <w:pPr>
              <w:pStyle w:val="TableText"/>
              <w:rPr>
                <w:color w:val="000000"/>
                <w:szCs w:val="22"/>
              </w:rPr>
            </w:pPr>
            <w:r w:rsidRPr="00BE2411">
              <w:rPr>
                <w:color w:val="000000"/>
                <w:szCs w:val="22"/>
              </w:rPr>
              <w:lastRenderedPageBreak/>
              <w:t>BN 2.1</w:t>
            </w:r>
          </w:p>
        </w:tc>
        <w:tc>
          <w:tcPr>
            <w:tcW w:w="462" w:type="pct"/>
            <w:shd w:val="clear" w:color="auto" w:fill="auto"/>
            <w:vAlign w:val="center"/>
          </w:tcPr>
          <w:p w14:paraId="400C9E30" w14:textId="1E2F27E7" w:rsidR="00917DF3" w:rsidRPr="00BE2411" w:rsidRDefault="00917DF3" w:rsidP="00132B36">
            <w:pPr>
              <w:pStyle w:val="TableText"/>
              <w:rPr>
                <w:color w:val="000000"/>
                <w:szCs w:val="22"/>
              </w:rPr>
            </w:pPr>
            <w:r w:rsidRPr="00BE2411">
              <w:rPr>
                <w:color w:val="000000"/>
                <w:szCs w:val="22"/>
              </w:rPr>
              <w:t>8.1.3.1</w:t>
            </w:r>
          </w:p>
        </w:tc>
        <w:tc>
          <w:tcPr>
            <w:tcW w:w="416" w:type="pct"/>
            <w:shd w:val="clear" w:color="auto" w:fill="auto"/>
            <w:vAlign w:val="center"/>
          </w:tcPr>
          <w:p w14:paraId="3F1D7745" w14:textId="22DC5836"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74784173" w14:textId="7E872049" w:rsidR="00917DF3" w:rsidRPr="00BE2411" w:rsidRDefault="00917DF3" w:rsidP="00F163FA">
            <w:pPr>
              <w:rPr>
                <w:rFonts w:ascii="Arial" w:hAnsi="Arial" w:cs="Arial"/>
                <w:color w:val="000000"/>
                <w:szCs w:val="22"/>
              </w:rPr>
            </w:pPr>
            <w:r w:rsidRPr="00BE2411">
              <w:rPr>
                <w:rFonts w:ascii="Arial" w:hAnsi="Arial" w:cs="Arial"/>
                <w:color w:val="000000"/>
                <w:szCs w:val="22"/>
              </w:rPr>
              <w:t>VistA AR shall allow the Reprint Patient Statements menu option to run for any date in which re-printable patient statements exist for the VistA site.</w:t>
            </w:r>
          </w:p>
          <w:p w14:paraId="6875781E" w14:textId="0D8C2A11" w:rsidR="00917DF3" w:rsidRPr="00BE2411" w:rsidRDefault="00917DF3" w:rsidP="00F163FA">
            <w:pPr>
              <w:pStyle w:val="TableText"/>
              <w:ind w:left="703" w:hanging="703"/>
              <w:rPr>
                <w:color w:val="000000"/>
                <w:szCs w:val="22"/>
              </w:rPr>
            </w:pPr>
            <w:r w:rsidRPr="00BE2411">
              <w:rPr>
                <w:color w:val="000000"/>
                <w:szCs w:val="22"/>
              </w:rPr>
              <w:t xml:space="preserve">NOTE: Patient Statements will be available for reprint after a print acknowledgement </w:t>
            </w:r>
            <w:proofErr w:type="gramStart"/>
            <w:r w:rsidRPr="00BE2411">
              <w:rPr>
                <w:color w:val="000000"/>
                <w:szCs w:val="22"/>
              </w:rPr>
              <w:t>has been processed</w:t>
            </w:r>
            <w:proofErr w:type="gramEnd"/>
            <w:r w:rsidRPr="00BE2411">
              <w:rPr>
                <w:color w:val="000000"/>
                <w:szCs w:val="22"/>
              </w:rPr>
              <w:t xml:space="preserve"> at the VistA site.</w:t>
            </w:r>
          </w:p>
        </w:tc>
        <w:tc>
          <w:tcPr>
            <w:tcW w:w="555" w:type="pct"/>
          </w:tcPr>
          <w:p w14:paraId="4C5F7DFD" w14:textId="68BD11DA" w:rsidR="00917DF3" w:rsidRPr="00BE2411" w:rsidRDefault="00623D95" w:rsidP="00F163FA">
            <w:pPr>
              <w:rPr>
                <w:rFonts w:ascii="Arial" w:hAnsi="Arial" w:cs="Arial"/>
                <w:color w:val="000000"/>
                <w:szCs w:val="22"/>
              </w:rPr>
            </w:pPr>
            <w:r>
              <w:rPr>
                <w:rFonts w:ascii="Arial" w:hAnsi="Arial" w:cs="Arial"/>
                <w:color w:val="000000"/>
                <w:szCs w:val="22"/>
              </w:rPr>
              <w:t>882254</w:t>
            </w:r>
          </w:p>
        </w:tc>
      </w:tr>
      <w:tr w:rsidR="00917DF3" w:rsidRPr="00B77544" w14:paraId="470F7FC1" w14:textId="067138BE" w:rsidTr="006422EF">
        <w:trPr>
          <w:trHeight w:val="585"/>
        </w:trPr>
        <w:tc>
          <w:tcPr>
            <w:tcW w:w="610" w:type="pct"/>
            <w:shd w:val="clear" w:color="000000" w:fill="FFFFFF"/>
            <w:vAlign w:val="center"/>
          </w:tcPr>
          <w:p w14:paraId="51BDB260" w14:textId="10C16D46" w:rsidR="00917DF3" w:rsidRPr="00BE2411" w:rsidRDefault="00917DF3" w:rsidP="00132B36">
            <w:pPr>
              <w:pStyle w:val="TableText"/>
              <w:rPr>
                <w:color w:val="000000"/>
                <w:szCs w:val="22"/>
              </w:rPr>
            </w:pPr>
            <w:r w:rsidRPr="00BE2411">
              <w:rPr>
                <w:color w:val="000000"/>
                <w:szCs w:val="22"/>
              </w:rPr>
              <w:t>BN 2.1</w:t>
            </w:r>
          </w:p>
        </w:tc>
        <w:tc>
          <w:tcPr>
            <w:tcW w:w="462" w:type="pct"/>
            <w:shd w:val="clear" w:color="auto" w:fill="auto"/>
            <w:vAlign w:val="center"/>
          </w:tcPr>
          <w:p w14:paraId="7570F672" w14:textId="121A9233" w:rsidR="00917DF3" w:rsidRPr="00BE2411" w:rsidRDefault="00917DF3" w:rsidP="00132B36">
            <w:pPr>
              <w:pStyle w:val="TableText"/>
              <w:rPr>
                <w:color w:val="000000"/>
                <w:szCs w:val="22"/>
              </w:rPr>
            </w:pPr>
            <w:r w:rsidRPr="00BE2411">
              <w:rPr>
                <w:color w:val="000000"/>
                <w:szCs w:val="22"/>
              </w:rPr>
              <w:t>8.1.3.2</w:t>
            </w:r>
          </w:p>
        </w:tc>
        <w:tc>
          <w:tcPr>
            <w:tcW w:w="416" w:type="pct"/>
            <w:shd w:val="clear" w:color="auto" w:fill="auto"/>
            <w:vAlign w:val="center"/>
          </w:tcPr>
          <w:p w14:paraId="09AB70FF" w14:textId="2B823551" w:rsidR="00917DF3" w:rsidRPr="00BE2411" w:rsidRDefault="00917DF3" w:rsidP="00132B36">
            <w:pPr>
              <w:pStyle w:val="TableText"/>
              <w:rPr>
                <w:color w:val="000000"/>
                <w:szCs w:val="22"/>
              </w:rPr>
            </w:pPr>
            <w:r w:rsidRPr="00BE2411">
              <w:rPr>
                <w:color w:val="000000"/>
                <w:szCs w:val="22"/>
              </w:rPr>
              <w:t>Req</w:t>
            </w:r>
          </w:p>
        </w:tc>
        <w:tc>
          <w:tcPr>
            <w:tcW w:w="2957" w:type="pct"/>
            <w:shd w:val="clear" w:color="auto" w:fill="auto"/>
            <w:vAlign w:val="center"/>
          </w:tcPr>
          <w:p w14:paraId="111AAA9A" w14:textId="6F7BB70A" w:rsidR="00917DF3" w:rsidRPr="00BE2411" w:rsidRDefault="00917DF3" w:rsidP="00132B36">
            <w:pPr>
              <w:pStyle w:val="TableText"/>
              <w:rPr>
                <w:color w:val="000000"/>
                <w:szCs w:val="22"/>
              </w:rPr>
            </w:pPr>
            <w:r w:rsidRPr="00BE2411">
              <w:rPr>
                <w:color w:val="000000"/>
                <w:szCs w:val="22"/>
              </w:rPr>
              <w:t xml:space="preserve">When the VistA AR user selects to run the Reprint Patient Statements menu option for a day on which no re-printable statements exist, the system will display the message “No notifications sent on that date”, then the system redisplays the list of dates </w:t>
            </w:r>
            <w:proofErr w:type="gramStart"/>
            <w:r w:rsidRPr="00BE2411">
              <w:rPr>
                <w:color w:val="000000"/>
                <w:szCs w:val="22"/>
              </w:rPr>
              <w:t>available  for</w:t>
            </w:r>
            <w:proofErr w:type="gramEnd"/>
            <w:r w:rsidRPr="00BE2411">
              <w:rPr>
                <w:color w:val="000000"/>
                <w:szCs w:val="22"/>
              </w:rPr>
              <w:t xml:space="preserve"> reprint.</w:t>
            </w:r>
          </w:p>
        </w:tc>
        <w:tc>
          <w:tcPr>
            <w:tcW w:w="555" w:type="pct"/>
          </w:tcPr>
          <w:p w14:paraId="409A7EBB" w14:textId="6231ECE4" w:rsidR="00917DF3" w:rsidRPr="00BE2411" w:rsidRDefault="00623D95" w:rsidP="00132B36">
            <w:pPr>
              <w:pStyle w:val="TableText"/>
              <w:rPr>
                <w:color w:val="000000"/>
                <w:szCs w:val="22"/>
              </w:rPr>
            </w:pPr>
            <w:r>
              <w:rPr>
                <w:color w:val="000000"/>
                <w:szCs w:val="22"/>
              </w:rPr>
              <w:t>882255</w:t>
            </w:r>
          </w:p>
        </w:tc>
      </w:tr>
      <w:tr w:rsidR="00917DF3" w:rsidRPr="00E245C8" w14:paraId="46DDFBBD" w14:textId="01FC9E22" w:rsidTr="006422EF">
        <w:trPr>
          <w:trHeight w:val="585"/>
        </w:trPr>
        <w:tc>
          <w:tcPr>
            <w:tcW w:w="610" w:type="pct"/>
            <w:shd w:val="clear" w:color="000000" w:fill="FFFFFF"/>
            <w:vAlign w:val="center"/>
          </w:tcPr>
          <w:p w14:paraId="67C2EBBE" w14:textId="77777777" w:rsidR="00917DF3" w:rsidRPr="00E245C8" w:rsidRDefault="00917DF3" w:rsidP="00132B36">
            <w:pPr>
              <w:pStyle w:val="TableText"/>
              <w:rPr>
                <w:color w:val="000000"/>
                <w:szCs w:val="22"/>
              </w:rPr>
            </w:pPr>
            <w:r w:rsidRPr="00E245C8">
              <w:rPr>
                <w:color w:val="000000"/>
                <w:szCs w:val="22"/>
              </w:rPr>
              <w:t>BN 2.1</w:t>
            </w:r>
          </w:p>
        </w:tc>
        <w:tc>
          <w:tcPr>
            <w:tcW w:w="462" w:type="pct"/>
            <w:shd w:val="clear" w:color="auto" w:fill="auto"/>
            <w:vAlign w:val="center"/>
          </w:tcPr>
          <w:p w14:paraId="3BDABD41" w14:textId="77777777" w:rsidR="00917DF3" w:rsidRPr="00E245C8" w:rsidRDefault="00917DF3" w:rsidP="00132B36">
            <w:pPr>
              <w:pStyle w:val="TableText"/>
              <w:rPr>
                <w:color w:val="000000"/>
                <w:szCs w:val="22"/>
              </w:rPr>
            </w:pPr>
            <w:r w:rsidRPr="00E245C8">
              <w:rPr>
                <w:color w:val="000000"/>
                <w:szCs w:val="22"/>
              </w:rPr>
              <w:t>8.1.4</w:t>
            </w:r>
          </w:p>
        </w:tc>
        <w:tc>
          <w:tcPr>
            <w:tcW w:w="416" w:type="pct"/>
            <w:shd w:val="clear" w:color="auto" w:fill="auto"/>
            <w:vAlign w:val="center"/>
          </w:tcPr>
          <w:p w14:paraId="519B294C" w14:textId="77777777" w:rsidR="00917DF3" w:rsidRPr="00E245C8" w:rsidRDefault="00917DF3" w:rsidP="00132B36">
            <w:pPr>
              <w:pStyle w:val="TableText"/>
              <w:rPr>
                <w:color w:val="000000"/>
                <w:szCs w:val="22"/>
              </w:rPr>
            </w:pPr>
            <w:r w:rsidRPr="00E245C8">
              <w:rPr>
                <w:color w:val="000000"/>
                <w:szCs w:val="22"/>
              </w:rPr>
              <w:t>Req</w:t>
            </w:r>
          </w:p>
        </w:tc>
        <w:tc>
          <w:tcPr>
            <w:tcW w:w="2957" w:type="pct"/>
            <w:shd w:val="clear" w:color="auto" w:fill="auto"/>
            <w:vAlign w:val="center"/>
          </w:tcPr>
          <w:p w14:paraId="488C3BC6" w14:textId="77777777" w:rsidR="00917DF3" w:rsidRPr="00E245C8" w:rsidRDefault="00917DF3" w:rsidP="00132B36">
            <w:pPr>
              <w:pStyle w:val="TableText"/>
              <w:rPr>
                <w:color w:val="000000"/>
                <w:szCs w:val="22"/>
              </w:rPr>
            </w:pPr>
            <w:r w:rsidRPr="00E245C8">
              <w:rPr>
                <w:color w:val="000000"/>
                <w:szCs w:val="22"/>
              </w:rPr>
              <w:t>The CCPC Statement Errors report, CCPC Total report and the Reprint Patient Statement report shall not exceed 78 characters in width so that if queued to MailMan or printed in hard copy the report will render without wrapping lines.</w:t>
            </w:r>
          </w:p>
        </w:tc>
        <w:tc>
          <w:tcPr>
            <w:tcW w:w="555" w:type="pct"/>
          </w:tcPr>
          <w:p w14:paraId="534B3BCB" w14:textId="419A56C7" w:rsidR="00917DF3" w:rsidRPr="00E245C8" w:rsidRDefault="00623D95" w:rsidP="00132B36">
            <w:pPr>
              <w:pStyle w:val="TableText"/>
              <w:rPr>
                <w:color w:val="000000"/>
                <w:szCs w:val="22"/>
              </w:rPr>
            </w:pPr>
            <w:r>
              <w:rPr>
                <w:color w:val="000000"/>
                <w:szCs w:val="22"/>
              </w:rPr>
              <w:t>882256</w:t>
            </w:r>
          </w:p>
        </w:tc>
      </w:tr>
      <w:tr w:rsidR="00917DF3" w:rsidRPr="00E245C8" w14:paraId="73DB447A" w14:textId="0841B27E" w:rsidTr="006422EF">
        <w:trPr>
          <w:trHeight w:val="585"/>
        </w:trPr>
        <w:tc>
          <w:tcPr>
            <w:tcW w:w="610" w:type="pct"/>
            <w:shd w:val="clear" w:color="000000" w:fill="FFFFFF"/>
            <w:vAlign w:val="center"/>
          </w:tcPr>
          <w:p w14:paraId="4C67B3C4" w14:textId="18EA2BF3" w:rsidR="00917DF3" w:rsidRPr="00E245C8" w:rsidRDefault="00917DF3" w:rsidP="00132B36">
            <w:pPr>
              <w:pStyle w:val="TableText"/>
              <w:rPr>
                <w:color w:val="000000"/>
                <w:szCs w:val="22"/>
              </w:rPr>
            </w:pPr>
            <w:r>
              <w:rPr>
                <w:color w:val="000000"/>
                <w:szCs w:val="22"/>
              </w:rPr>
              <w:t>BN 2.1</w:t>
            </w:r>
          </w:p>
        </w:tc>
        <w:tc>
          <w:tcPr>
            <w:tcW w:w="462" w:type="pct"/>
            <w:shd w:val="clear" w:color="auto" w:fill="auto"/>
            <w:vAlign w:val="center"/>
          </w:tcPr>
          <w:p w14:paraId="41685206" w14:textId="6AA4CBA9" w:rsidR="00917DF3" w:rsidRPr="00E245C8" w:rsidRDefault="00917DF3" w:rsidP="00132B36">
            <w:pPr>
              <w:pStyle w:val="TableText"/>
              <w:rPr>
                <w:color w:val="000000"/>
                <w:szCs w:val="22"/>
              </w:rPr>
            </w:pPr>
            <w:r>
              <w:rPr>
                <w:color w:val="000000"/>
                <w:szCs w:val="22"/>
              </w:rPr>
              <w:t>8.2.1</w:t>
            </w:r>
          </w:p>
        </w:tc>
        <w:tc>
          <w:tcPr>
            <w:tcW w:w="416" w:type="pct"/>
            <w:shd w:val="clear" w:color="auto" w:fill="auto"/>
            <w:vAlign w:val="center"/>
          </w:tcPr>
          <w:p w14:paraId="5A1F98A1" w14:textId="2B112947" w:rsidR="00917DF3" w:rsidRPr="00E245C8" w:rsidRDefault="00917DF3" w:rsidP="00132B36">
            <w:pPr>
              <w:pStyle w:val="TableText"/>
              <w:rPr>
                <w:color w:val="000000"/>
                <w:szCs w:val="22"/>
              </w:rPr>
            </w:pPr>
            <w:r>
              <w:rPr>
                <w:color w:val="000000"/>
                <w:szCs w:val="22"/>
              </w:rPr>
              <w:t>User Story</w:t>
            </w:r>
          </w:p>
        </w:tc>
        <w:tc>
          <w:tcPr>
            <w:tcW w:w="2957" w:type="pct"/>
            <w:shd w:val="clear" w:color="auto" w:fill="auto"/>
            <w:vAlign w:val="center"/>
          </w:tcPr>
          <w:p w14:paraId="092F3A46" w14:textId="0EB7FC5F" w:rsidR="00917DF3" w:rsidRPr="00E245C8" w:rsidRDefault="00917DF3" w:rsidP="00132B36">
            <w:pPr>
              <w:pStyle w:val="TableText"/>
              <w:rPr>
                <w:color w:val="000000"/>
                <w:szCs w:val="22"/>
              </w:rPr>
            </w:pPr>
            <w:r>
              <w:rPr>
                <w:color w:val="000000"/>
                <w:szCs w:val="22"/>
              </w:rPr>
              <w:t xml:space="preserve">As a VistA AR </w:t>
            </w:r>
            <w:proofErr w:type="gramStart"/>
            <w:r>
              <w:rPr>
                <w:color w:val="000000"/>
                <w:szCs w:val="22"/>
              </w:rPr>
              <w:t>user</w:t>
            </w:r>
            <w:proofErr w:type="gramEnd"/>
            <w:r>
              <w:rPr>
                <w:color w:val="000000"/>
                <w:szCs w:val="22"/>
              </w:rPr>
              <w:t xml:space="preserve"> I want to view the Auto-Correct Report sorted primarily by the Auto-Correction Reason so that I can quickly determine those transaction discrepancies that were fixed by the Auto-Correction process and those that were not. </w:t>
            </w:r>
          </w:p>
        </w:tc>
        <w:tc>
          <w:tcPr>
            <w:tcW w:w="555" w:type="pct"/>
          </w:tcPr>
          <w:p w14:paraId="5B694AC9" w14:textId="214A8983" w:rsidR="00917DF3" w:rsidRDefault="00623D95" w:rsidP="00132B36">
            <w:pPr>
              <w:pStyle w:val="TableText"/>
              <w:rPr>
                <w:color w:val="000000"/>
                <w:szCs w:val="22"/>
              </w:rPr>
            </w:pPr>
            <w:r>
              <w:rPr>
                <w:color w:val="000000"/>
                <w:szCs w:val="22"/>
              </w:rPr>
              <w:t>882257</w:t>
            </w:r>
          </w:p>
        </w:tc>
      </w:tr>
      <w:tr w:rsidR="00917DF3" w:rsidRPr="00E245C8" w14:paraId="1EF491F5" w14:textId="7166F801" w:rsidTr="006422EF">
        <w:trPr>
          <w:trHeight w:val="585"/>
        </w:trPr>
        <w:tc>
          <w:tcPr>
            <w:tcW w:w="610" w:type="pct"/>
            <w:shd w:val="clear" w:color="000000" w:fill="FFFFFF"/>
            <w:vAlign w:val="center"/>
          </w:tcPr>
          <w:p w14:paraId="3B75005E" w14:textId="3C02D021"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129BFB3B" w14:textId="77BB57FA" w:rsidR="00917DF3" w:rsidRDefault="00917DF3" w:rsidP="00132B36">
            <w:pPr>
              <w:pStyle w:val="TableText"/>
              <w:rPr>
                <w:color w:val="000000"/>
                <w:szCs w:val="22"/>
              </w:rPr>
            </w:pPr>
            <w:r>
              <w:rPr>
                <w:color w:val="000000"/>
                <w:szCs w:val="22"/>
              </w:rPr>
              <w:t>8.2.1.1</w:t>
            </w:r>
          </w:p>
        </w:tc>
        <w:tc>
          <w:tcPr>
            <w:tcW w:w="416" w:type="pct"/>
            <w:shd w:val="clear" w:color="auto" w:fill="auto"/>
            <w:vAlign w:val="center"/>
          </w:tcPr>
          <w:p w14:paraId="0501BB30" w14:textId="692B02BC" w:rsidR="00917DF3" w:rsidRDefault="00917DF3" w:rsidP="00132B36">
            <w:pPr>
              <w:pStyle w:val="TableText"/>
              <w:rPr>
                <w:color w:val="000000"/>
                <w:szCs w:val="22"/>
              </w:rPr>
            </w:pPr>
            <w:r>
              <w:rPr>
                <w:color w:val="000000"/>
                <w:szCs w:val="22"/>
              </w:rPr>
              <w:t>Req</w:t>
            </w:r>
          </w:p>
        </w:tc>
        <w:tc>
          <w:tcPr>
            <w:tcW w:w="2957" w:type="pct"/>
            <w:shd w:val="clear" w:color="auto" w:fill="auto"/>
            <w:vAlign w:val="center"/>
          </w:tcPr>
          <w:p w14:paraId="17160481" w14:textId="5487D565" w:rsidR="00917DF3" w:rsidRDefault="00917DF3" w:rsidP="008912F8">
            <w:pPr>
              <w:pStyle w:val="TableText"/>
              <w:rPr>
                <w:color w:val="000000"/>
                <w:szCs w:val="22"/>
              </w:rPr>
            </w:pPr>
            <w:r>
              <w:rPr>
                <w:color w:val="000000"/>
                <w:szCs w:val="22"/>
              </w:rPr>
              <w:t>The Auto-Correction Reason sort version of the Auto-Correct report displays the following columns in the order shown and sorts by the column values in the same order (</w:t>
            </w:r>
            <w:r w:rsidR="00447B68">
              <w:rPr>
                <w:color w:val="000000"/>
                <w:szCs w:val="22"/>
              </w:rPr>
              <w:t>i.e.</w:t>
            </w:r>
            <w:r>
              <w:rPr>
                <w:color w:val="000000"/>
                <w:szCs w:val="22"/>
              </w:rPr>
              <w:t xml:space="preserve">, the report is primarily sorted by the Auto-Correction Reasons, then secondarily sorted by the additional columns) </w:t>
            </w:r>
          </w:p>
          <w:p w14:paraId="42B7913F" w14:textId="77777777" w:rsidR="00917DF3" w:rsidRDefault="00917DF3" w:rsidP="00B5541E">
            <w:pPr>
              <w:pStyle w:val="TableText"/>
              <w:numPr>
                <w:ilvl w:val="0"/>
                <w:numId w:val="25"/>
              </w:numPr>
              <w:rPr>
                <w:color w:val="000000"/>
                <w:szCs w:val="22"/>
              </w:rPr>
            </w:pPr>
            <w:r>
              <w:rPr>
                <w:color w:val="000000"/>
                <w:szCs w:val="22"/>
              </w:rPr>
              <w:t>Auto-Correction Reason</w:t>
            </w:r>
          </w:p>
          <w:p w14:paraId="174BE333" w14:textId="77777777" w:rsidR="00917DF3" w:rsidRDefault="00917DF3" w:rsidP="00B5541E">
            <w:pPr>
              <w:pStyle w:val="TableText"/>
              <w:numPr>
                <w:ilvl w:val="0"/>
                <w:numId w:val="25"/>
              </w:numPr>
              <w:rPr>
                <w:color w:val="000000"/>
                <w:szCs w:val="22"/>
              </w:rPr>
            </w:pPr>
            <w:r>
              <w:rPr>
                <w:color w:val="000000"/>
                <w:szCs w:val="22"/>
              </w:rPr>
              <w:t>Debtor (SSN last 4 digits*)</w:t>
            </w:r>
          </w:p>
          <w:p w14:paraId="5557CFAD" w14:textId="77777777" w:rsidR="00917DF3" w:rsidRDefault="00917DF3" w:rsidP="00B5541E">
            <w:pPr>
              <w:pStyle w:val="TableText"/>
              <w:numPr>
                <w:ilvl w:val="0"/>
                <w:numId w:val="25"/>
              </w:numPr>
              <w:rPr>
                <w:color w:val="000000"/>
                <w:szCs w:val="22"/>
              </w:rPr>
            </w:pPr>
            <w:r>
              <w:rPr>
                <w:color w:val="000000"/>
                <w:szCs w:val="22"/>
              </w:rPr>
              <w:t>Bill Number</w:t>
            </w:r>
          </w:p>
          <w:p w14:paraId="24C709E0" w14:textId="77777777" w:rsidR="00917DF3" w:rsidRDefault="00917DF3" w:rsidP="00B5541E">
            <w:pPr>
              <w:pStyle w:val="TableText"/>
              <w:numPr>
                <w:ilvl w:val="0"/>
                <w:numId w:val="25"/>
              </w:numPr>
              <w:rPr>
                <w:color w:val="000000"/>
                <w:szCs w:val="22"/>
              </w:rPr>
            </w:pPr>
            <w:r>
              <w:rPr>
                <w:color w:val="000000"/>
                <w:szCs w:val="22"/>
              </w:rPr>
              <w:t>Transaction Number</w:t>
            </w:r>
          </w:p>
          <w:p w14:paraId="02D28AAE" w14:textId="77777777" w:rsidR="00917DF3" w:rsidRDefault="00917DF3" w:rsidP="00B5541E">
            <w:pPr>
              <w:pStyle w:val="TableText"/>
              <w:numPr>
                <w:ilvl w:val="0"/>
                <w:numId w:val="25"/>
              </w:numPr>
              <w:rPr>
                <w:color w:val="000000"/>
                <w:szCs w:val="22"/>
              </w:rPr>
            </w:pPr>
            <w:r>
              <w:rPr>
                <w:color w:val="000000"/>
                <w:szCs w:val="22"/>
              </w:rPr>
              <w:t>Auto-Correction Date</w:t>
            </w:r>
          </w:p>
          <w:p w14:paraId="2E76CF1F" w14:textId="621EE071" w:rsidR="00917DF3" w:rsidRDefault="00917DF3" w:rsidP="008912F8">
            <w:pPr>
              <w:pStyle w:val="TableText"/>
              <w:rPr>
                <w:color w:val="000000"/>
                <w:szCs w:val="22"/>
              </w:rPr>
            </w:pPr>
            <w:r>
              <w:rPr>
                <w:color w:val="000000"/>
                <w:szCs w:val="22"/>
              </w:rPr>
              <w:t>*SSN displays directly after Debtor, but is not part of the secondary sort order.</w:t>
            </w:r>
          </w:p>
        </w:tc>
        <w:tc>
          <w:tcPr>
            <w:tcW w:w="555" w:type="pct"/>
          </w:tcPr>
          <w:p w14:paraId="1645294A" w14:textId="2BD72F41" w:rsidR="00917DF3" w:rsidRDefault="00623D95" w:rsidP="008912F8">
            <w:pPr>
              <w:pStyle w:val="TableText"/>
              <w:rPr>
                <w:color w:val="000000"/>
                <w:szCs w:val="22"/>
              </w:rPr>
            </w:pPr>
            <w:r>
              <w:rPr>
                <w:color w:val="000000"/>
                <w:szCs w:val="22"/>
              </w:rPr>
              <w:t>882258</w:t>
            </w:r>
          </w:p>
        </w:tc>
      </w:tr>
      <w:tr w:rsidR="00917DF3" w:rsidRPr="00E245C8" w14:paraId="56D48CBF" w14:textId="764DB726" w:rsidTr="006422EF">
        <w:trPr>
          <w:trHeight w:val="585"/>
        </w:trPr>
        <w:tc>
          <w:tcPr>
            <w:tcW w:w="610" w:type="pct"/>
            <w:shd w:val="clear" w:color="000000" w:fill="FFFFFF"/>
            <w:vAlign w:val="center"/>
          </w:tcPr>
          <w:p w14:paraId="0A306274" w14:textId="65549FC2"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7D3DB6A8" w14:textId="7BAB6B02" w:rsidR="00917DF3" w:rsidRDefault="00917DF3" w:rsidP="00132B36">
            <w:pPr>
              <w:pStyle w:val="TableText"/>
              <w:rPr>
                <w:color w:val="000000"/>
                <w:szCs w:val="22"/>
              </w:rPr>
            </w:pPr>
            <w:r>
              <w:rPr>
                <w:color w:val="000000"/>
                <w:szCs w:val="22"/>
              </w:rPr>
              <w:t>8.2.2</w:t>
            </w:r>
          </w:p>
        </w:tc>
        <w:tc>
          <w:tcPr>
            <w:tcW w:w="416" w:type="pct"/>
            <w:shd w:val="clear" w:color="auto" w:fill="auto"/>
            <w:vAlign w:val="center"/>
          </w:tcPr>
          <w:p w14:paraId="439545EA" w14:textId="63A73F21" w:rsidR="00917DF3" w:rsidRDefault="00917DF3" w:rsidP="00132B36">
            <w:pPr>
              <w:pStyle w:val="TableText"/>
              <w:rPr>
                <w:color w:val="000000"/>
                <w:szCs w:val="22"/>
              </w:rPr>
            </w:pPr>
            <w:r>
              <w:rPr>
                <w:color w:val="000000"/>
                <w:szCs w:val="22"/>
              </w:rPr>
              <w:t>User Story</w:t>
            </w:r>
          </w:p>
        </w:tc>
        <w:tc>
          <w:tcPr>
            <w:tcW w:w="2957" w:type="pct"/>
            <w:shd w:val="clear" w:color="auto" w:fill="auto"/>
            <w:vAlign w:val="center"/>
          </w:tcPr>
          <w:p w14:paraId="50A7F7A6" w14:textId="1D5E7A34" w:rsidR="00917DF3" w:rsidRDefault="00917DF3" w:rsidP="008912F8">
            <w:pPr>
              <w:pStyle w:val="TableText"/>
              <w:rPr>
                <w:color w:val="000000"/>
                <w:szCs w:val="22"/>
              </w:rPr>
            </w:pPr>
            <w:r>
              <w:rPr>
                <w:color w:val="000000"/>
                <w:szCs w:val="22"/>
              </w:rPr>
              <w:t>As a VistA AR user of the Auto-Correct report, I want the titles of the report versions to be in plain language with no abbreviations so that I can quickly determine which version of the report I am viewing.</w:t>
            </w:r>
          </w:p>
        </w:tc>
        <w:tc>
          <w:tcPr>
            <w:tcW w:w="555" w:type="pct"/>
          </w:tcPr>
          <w:p w14:paraId="1E7820A5" w14:textId="768D0DBA" w:rsidR="00917DF3" w:rsidRDefault="00AE11FE" w:rsidP="008912F8">
            <w:pPr>
              <w:pStyle w:val="TableText"/>
              <w:rPr>
                <w:color w:val="000000"/>
                <w:szCs w:val="22"/>
              </w:rPr>
            </w:pPr>
            <w:r>
              <w:rPr>
                <w:color w:val="000000"/>
                <w:szCs w:val="22"/>
              </w:rPr>
              <w:t>882259</w:t>
            </w:r>
          </w:p>
        </w:tc>
      </w:tr>
      <w:tr w:rsidR="00917DF3" w:rsidRPr="00E245C8" w14:paraId="24968C50" w14:textId="01892CE4" w:rsidTr="006422EF">
        <w:trPr>
          <w:trHeight w:val="585"/>
        </w:trPr>
        <w:tc>
          <w:tcPr>
            <w:tcW w:w="610" w:type="pct"/>
            <w:shd w:val="clear" w:color="000000" w:fill="FFFFFF"/>
            <w:vAlign w:val="center"/>
          </w:tcPr>
          <w:p w14:paraId="0DEDC664" w14:textId="02360FD0" w:rsidR="00917DF3" w:rsidRPr="00E245C8" w:rsidRDefault="00917DF3" w:rsidP="00132B36">
            <w:pPr>
              <w:pStyle w:val="TableText"/>
              <w:rPr>
                <w:color w:val="000000"/>
                <w:szCs w:val="22"/>
              </w:rPr>
            </w:pPr>
            <w:r>
              <w:rPr>
                <w:color w:val="000000"/>
                <w:szCs w:val="22"/>
              </w:rPr>
              <w:t>BN 2.1</w:t>
            </w:r>
          </w:p>
        </w:tc>
        <w:tc>
          <w:tcPr>
            <w:tcW w:w="462" w:type="pct"/>
            <w:shd w:val="clear" w:color="auto" w:fill="auto"/>
            <w:vAlign w:val="center"/>
          </w:tcPr>
          <w:p w14:paraId="75E0B3E8" w14:textId="3EFC13A7" w:rsidR="00917DF3" w:rsidRPr="00E245C8" w:rsidRDefault="00917DF3" w:rsidP="00132B36">
            <w:pPr>
              <w:pStyle w:val="TableText"/>
              <w:rPr>
                <w:color w:val="000000"/>
                <w:szCs w:val="22"/>
              </w:rPr>
            </w:pPr>
            <w:r>
              <w:rPr>
                <w:color w:val="000000"/>
                <w:szCs w:val="22"/>
              </w:rPr>
              <w:t>8.2.2.1</w:t>
            </w:r>
          </w:p>
        </w:tc>
        <w:tc>
          <w:tcPr>
            <w:tcW w:w="416" w:type="pct"/>
            <w:shd w:val="clear" w:color="auto" w:fill="auto"/>
            <w:vAlign w:val="center"/>
          </w:tcPr>
          <w:p w14:paraId="4862B35B" w14:textId="52134D06" w:rsidR="00917DF3" w:rsidRPr="00E245C8" w:rsidRDefault="00917DF3" w:rsidP="00132B36">
            <w:pPr>
              <w:pStyle w:val="TableText"/>
              <w:rPr>
                <w:color w:val="000000"/>
                <w:szCs w:val="22"/>
              </w:rPr>
            </w:pPr>
            <w:r>
              <w:rPr>
                <w:color w:val="000000"/>
                <w:szCs w:val="22"/>
              </w:rPr>
              <w:t>Req</w:t>
            </w:r>
          </w:p>
        </w:tc>
        <w:tc>
          <w:tcPr>
            <w:tcW w:w="2957" w:type="pct"/>
            <w:shd w:val="clear" w:color="auto" w:fill="auto"/>
            <w:vAlign w:val="center"/>
          </w:tcPr>
          <w:p w14:paraId="0D878F71" w14:textId="0CD668D7" w:rsidR="00917DF3" w:rsidRPr="00E245C8" w:rsidRDefault="00917DF3" w:rsidP="00CF2870">
            <w:pPr>
              <w:pStyle w:val="TableText"/>
              <w:rPr>
                <w:color w:val="000000"/>
                <w:szCs w:val="22"/>
              </w:rPr>
            </w:pPr>
            <w:r>
              <w:rPr>
                <w:color w:val="000000"/>
                <w:szCs w:val="22"/>
              </w:rPr>
              <w:t xml:space="preserve">The title of the Auto-Corrected Reason sort version of the Auto-Correct report shall be “AUTO-CORRECTED BILLS (SORTED BY AUTO-CORRECTION REASON)”.  </w:t>
            </w:r>
          </w:p>
        </w:tc>
        <w:tc>
          <w:tcPr>
            <w:tcW w:w="555" w:type="pct"/>
          </w:tcPr>
          <w:p w14:paraId="068BDD3B" w14:textId="24F103CA" w:rsidR="00917DF3" w:rsidRDefault="00AE11FE" w:rsidP="00CF2870">
            <w:pPr>
              <w:pStyle w:val="TableText"/>
              <w:rPr>
                <w:color w:val="000000"/>
                <w:szCs w:val="22"/>
              </w:rPr>
            </w:pPr>
            <w:r>
              <w:rPr>
                <w:color w:val="000000"/>
                <w:szCs w:val="22"/>
              </w:rPr>
              <w:t>882260</w:t>
            </w:r>
          </w:p>
        </w:tc>
      </w:tr>
      <w:tr w:rsidR="00917DF3" w:rsidRPr="00E245C8" w14:paraId="11A4506B" w14:textId="3EB2CEF7" w:rsidTr="006422EF">
        <w:trPr>
          <w:trHeight w:val="585"/>
        </w:trPr>
        <w:tc>
          <w:tcPr>
            <w:tcW w:w="610" w:type="pct"/>
            <w:shd w:val="clear" w:color="000000" w:fill="FFFFFF"/>
            <w:vAlign w:val="center"/>
          </w:tcPr>
          <w:p w14:paraId="471A9146" w14:textId="6D26F89F"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6143FB33" w14:textId="460686B9" w:rsidR="00917DF3" w:rsidRDefault="00917DF3" w:rsidP="00132B36">
            <w:pPr>
              <w:pStyle w:val="TableText"/>
              <w:rPr>
                <w:color w:val="000000"/>
                <w:szCs w:val="22"/>
              </w:rPr>
            </w:pPr>
            <w:r>
              <w:rPr>
                <w:color w:val="000000"/>
                <w:szCs w:val="22"/>
              </w:rPr>
              <w:t>8.2.2.2</w:t>
            </w:r>
          </w:p>
        </w:tc>
        <w:tc>
          <w:tcPr>
            <w:tcW w:w="416" w:type="pct"/>
            <w:shd w:val="clear" w:color="auto" w:fill="auto"/>
            <w:vAlign w:val="center"/>
          </w:tcPr>
          <w:p w14:paraId="0808CC64" w14:textId="6D98825E" w:rsidR="00917DF3" w:rsidRDefault="00917DF3" w:rsidP="00132B36">
            <w:pPr>
              <w:pStyle w:val="TableText"/>
              <w:rPr>
                <w:color w:val="000000"/>
                <w:szCs w:val="22"/>
              </w:rPr>
            </w:pPr>
            <w:r>
              <w:rPr>
                <w:color w:val="000000"/>
                <w:szCs w:val="22"/>
              </w:rPr>
              <w:t>Req</w:t>
            </w:r>
          </w:p>
        </w:tc>
        <w:tc>
          <w:tcPr>
            <w:tcW w:w="2957" w:type="pct"/>
            <w:shd w:val="clear" w:color="auto" w:fill="auto"/>
            <w:vAlign w:val="center"/>
          </w:tcPr>
          <w:p w14:paraId="5495CB47" w14:textId="05751F1A" w:rsidR="00917DF3" w:rsidRDefault="00917DF3" w:rsidP="00CF2870">
            <w:pPr>
              <w:pStyle w:val="TableText"/>
              <w:rPr>
                <w:color w:val="000000"/>
                <w:szCs w:val="22"/>
              </w:rPr>
            </w:pPr>
            <w:r>
              <w:rPr>
                <w:color w:val="000000"/>
                <w:szCs w:val="22"/>
              </w:rPr>
              <w:t>The title of the Auto-Corrected Bills sort version of the Auto-Correct report shall be “AUTO-CORRECTED BILLS (</w:t>
            </w:r>
            <w:r w:rsidRPr="00026962">
              <w:rPr>
                <w:color w:val="000000"/>
                <w:szCs w:val="22"/>
              </w:rPr>
              <w:t>SORTED BY BILL #</w:t>
            </w:r>
            <w:r>
              <w:rPr>
                <w:color w:val="000000"/>
                <w:szCs w:val="22"/>
              </w:rPr>
              <w:t xml:space="preserve">)”.  </w:t>
            </w:r>
          </w:p>
        </w:tc>
        <w:tc>
          <w:tcPr>
            <w:tcW w:w="555" w:type="pct"/>
          </w:tcPr>
          <w:p w14:paraId="6CBAB759" w14:textId="5134B8C2" w:rsidR="00917DF3" w:rsidRDefault="00AE11FE" w:rsidP="00CF2870">
            <w:pPr>
              <w:pStyle w:val="TableText"/>
              <w:rPr>
                <w:color w:val="000000"/>
                <w:szCs w:val="22"/>
              </w:rPr>
            </w:pPr>
            <w:r>
              <w:rPr>
                <w:color w:val="000000"/>
                <w:szCs w:val="22"/>
              </w:rPr>
              <w:t>882261</w:t>
            </w:r>
          </w:p>
        </w:tc>
      </w:tr>
      <w:tr w:rsidR="00917DF3" w:rsidRPr="00E245C8" w14:paraId="2E8D4A96" w14:textId="5218B536" w:rsidTr="006422EF">
        <w:trPr>
          <w:trHeight w:val="585"/>
        </w:trPr>
        <w:tc>
          <w:tcPr>
            <w:tcW w:w="610" w:type="pct"/>
            <w:shd w:val="clear" w:color="000000" w:fill="FFFFFF"/>
            <w:vAlign w:val="center"/>
          </w:tcPr>
          <w:p w14:paraId="3AD3BCDD" w14:textId="004AEFA2" w:rsidR="00917DF3" w:rsidRDefault="00917DF3" w:rsidP="00132B36">
            <w:pPr>
              <w:pStyle w:val="TableText"/>
              <w:rPr>
                <w:color w:val="000000"/>
                <w:szCs w:val="22"/>
              </w:rPr>
            </w:pPr>
            <w:r>
              <w:rPr>
                <w:color w:val="000000"/>
                <w:szCs w:val="22"/>
              </w:rPr>
              <w:lastRenderedPageBreak/>
              <w:t>BN 2.1</w:t>
            </w:r>
          </w:p>
        </w:tc>
        <w:tc>
          <w:tcPr>
            <w:tcW w:w="462" w:type="pct"/>
            <w:shd w:val="clear" w:color="auto" w:fill="auto"/>
            <w:vAlign w:val="center"/>
          </w:tcPr>
          <w:p w14:paraId="68014DDD" w14:textId="36F1EC28" w:rsidR="00917DF3" w:rsidRDefault="00917DF3" w:rsidP="00132B36">
            <w:pPr>
              <w:pStyle w:val="TableText"/>
              <w:rPr>
                <w:color w:val="000000"/>
                <w:szCs w:val="22"/>
              </w:rPr>
            </w:pPr>
            <w:r>
              <w:rPr>
                <w:color w:val="000000"/>
                <w:szCs w:val="22"/>
              </w:rPr>
              <w:t>8.2.2.3</w:t>
            </w:r>
          </w:p>
        </w:tc>
        <w:tc>
          <w:tcPr>
            <w:tcW w:w="416" w:type="pct"/>
            <w:shd w:val="clear" w:color="auto" w:fill="auto"/>
            <w:vAlign w:val="center"/>
          </w:tcPr>
          <w:p w14:paraId="1515007D" w14:textId="516312E8" w:rsidR="00917DF3" w:rsidRDefault="00917DF3" w:rsidP="00132B36">
            <w:pPr>
              <w:pStyle w:val="TableText"/>
              <w:rPr>
                <w:color w:val="000000"/>
                <w:szCs w:val="22"/>
              </w:rPr>
            </w:pPr>
            <w:r>
              <w:rPr>
                <w:color w:val="000000"/>
                <w:szCs w:val="22"/>
              </w:rPr>
              <w:t>Req</w:t>
            </w:r>
          </w:p>
        </w:tc>
        <w:tc>
          <w:tcPr>
            <w:tcW w:w="2957" w:type="pct"/>
            <w:shd w:val="clear" w:color="auto" w:fill="auto"/>
            <w:vAlign w:val="center"/>
          </w:tcPr>
          <w:p w14:paraId="61C06FC9" w14:textId="7CB28775" w:rsidR="00917DF3" w:rsidRDefault="00917DF3" w:rsidP="00CF2870">
            <w:pPr>
              <w:pStyle w:val="TableText"/>
              <w:rPr>
                <w:color w:val="000000"/>
                <w:szCs w:val="22"/>
              </w:rPr>
            </w:pPr>
            <w:r>
              <w:rPr>
                <w:color w:val="000000"/>
                <w:szCs w:val="22"/>
              </w:rPr>
              <w:t>The title of the Auto-Corrected Debtor sort version of the Auto-Correct report shall be “AUTO-CORRECTED BILLS (</w:t>
            </w:r>
            <w:r w:rsidRPr="00026962">
              <w:rPr>
                <w:color w:val="000000"/>
                <w:szCs w:val="22"/>
              </w:rPr>
              <w:t>SORTED BY DEBTOR</w:t>
            </w:r>
            <w:r>
              <w:rPr>
                <w:color w:val="000000"/>
                <w:szCs w:val="22"/>
              </w:rPr>
              <w:t xml:space="preserve">)”.  </w:t>
            </w:r>
          </w:p>
        </w:tc>
        <w:tc>
          <w:tcPr>
            <w:tcW w:w="555" w:type="pct"/>
          </w:tcPr>
          <w:p w14:paraId="18ECB767" w14:textId="5E569031" w:rsidR="00917DF3" w:rsidRDefault="00AE11FE" w:rsidP="00CF2870">
            <w:pPr>
              <w:pStyle w:val="TableText"/>
              <w:rPr>
                <w:color w:val="000000"/>
                <w:szCs w:val="22"/>
              </w:rPr>
            </w:pPr>
            <w:r>
              <w:rPr>
                <w:color w:val="000000"/>
                <w:szCs w:val="22"/>
              </w:rPr>
              <w:t>882262</w:t>
            </w:r>
          </w:p>
        </w:tc>
      </w:tr>
      <w:tr w:rsidR="00917DF3" w:rsidRPr="00E245C8" w14:paraId="796B6DCD" w14:textId="4C44BBA4" w:rsidTr="006422EF">
        <w:trPr>
          <w:trHeight w:val="585"/>
        </w:trPr>
        <w:tc>
          <w:tcPr>
            <w:tcW w:w="610" w:type="pct"/>
            <w:shd w:val="clear" w:color="000000" w:fill="FFFFFF"/>
            <w:vAlign w:val="center"/>
          </w:tcPr>
          <w:p w14:paraId="540EE99B" w14:textId="0096F0CD"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5B24BACB" w14:textId="585A45DE" w:rsidR="00917DF3" w:rsidRDefault="00917DF3" w:rsidP="00132B36">
            <w:pPr>
              <w:pStyle w:val="TableText"/>
              <w:rPr>
                <w:color w:val="000000"/>
                <w:szCs w:val="22"/>
              </w:rPr>
            </w:pPr>
            <w:r>
              <w:rPr>
                <w:color w:val="000000"/>
                <w:szCs w:val="22"/>
              </w:rPr>
              <w:t>8.2.2.4</w:t>
            </w:r>
          </w:p>
        </w:tc>
        <w:tc>
          <w:tcPr>
            <w:tcW w:w="416" w:type="pct"/>
            <w:shd w:val="clear" w:color="auto" w:fill="auto"/>
            <w:vAlign w:val="center"/>
          </w:tcPr>
          <w:p w14:paraId="2B1EF5A2" w14:textId="60D0B35B" w:rsidR="00917DF3" w:rsidRDefault="00917DF3" w:rsidP="00132B36">
            <w:pPr>
              <w:pStyle w:val="TableText"/>
              <w:rPr>
                <w:color w:val="000000"/>
                <w:szCs w:val="22"/>
              </w:rPr>
            </w:pPr>
            <w:r>
              <w:rPr>
                <w:color w:val="000000"/>
                <w:szCs w:val="22"/>
              </w:rPr>
              <w:t>Req</w:t>
            </w:r>
          </w:p>
        </w:tc>
        <w:tc>
          <w:tcPr>
            <w:tcW w:w="2957" w:type="pct"/>
            <w:shd w:val="clear" w:color="auto" w:fill="auto"/>
            <w:vAlign w:val="center"/>
          </w:tcPr>
          <w:p w14:paraId="5DC2134E" w14:textId="1B4880E6" w:rsidR="00917DF3" w:rsidRDefault="00917DF3" w:rsidP="00CF2870">
            <w:pPr>
              <w:pStyle w:val="TableText"/>
              <w:rPr>
                <w:color w:val="000000"/>
                <w:szCs w:val="22"/>
              </w:rPr>
            </w:pPr>
            <w:r>
              <w:rPr>
                <w:color w:val="000000"/>
                <w:szCs w:val="22"/>
              </w:rPr>
              <w:t>The title of the Auto-Corrected Date sort version of the Auto-Correct report shall be “AUTO-CORRECTED BILLS (</w:t>
            </w:r>
            <w:r w:rsidRPr="00026962">
              <w:rPr>
                <w:color w:val="000000"/>
                <w:szCs w:val="22"/>
              </w:rPr>
              <w:t>SORTED BY AUTO-CORRECTION DATE</w:t>
            </w:r>
            <w:r>
              <w:rPr>
                <w:color w:val="000000"/>
                <w:szCs w:val="22"/>
              </w:rPr>
              <w:t xml:space="preserve">)”.  </w:t>
            </w:r>
          </w:p>
        </w:tc>
        <w:tc>
          <w:tcPr>
            <w:tcW w:w="555" w:type="pct"/>
          </w:tcPr>
          <w:p w14:paraId="03DF5886" w14:textId="4D4F0A0F" w:rsidR="00917DF3" w:rsidRDefault="00AE11FE" w:rsidP="00CF2870">
            <w:pPr>
              <w:pStyle w:val="TableText"/>
              <w:rPr>
                <w:color w:val="000000"/>
                <w:szCs w:val="22"/>
              </w:rPr>
            </w:pPr>
            <w:r>
              <w:rPr>
                <w:color w:val="000000"/>
                <w:szCs w:val="22"/>
              </w:rPr>
              <w:t>882263</w:t>
            </w:r>
          </w:p>
        </w:tc>
      </w:tr>
      <w:tr w:rsidR="00917DF3" w:rsidRPr="00E245C8" w14:paraId="01F5F3EE" w14:textId="2A53CD45" w:rsidTr="006422EF">
        <w:trPr>
          <w:trHeight w:val="585"/>
        </w:trPr>
        <w:tc>
          <w:tcPr>
            <w:tcW w:w="610" w:type="pct"/>
            <w:shd w:val="clear" w:color="000000" w:fill="FFFFFF"/>
            <w:vAlign w:val="center"/>
          </w:tcPr>
          <w:p w14:paraId="33F03EE5" w14:textId="7CB9E6F6"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22A99A8E" w14:textId="24339DE0" w:rsidR="00917DF3" w:rsidRDefault="00917DF3" w:rsidP="00132B36">
            <w:pPr>
              <w:pStyle w:val="TableText"/>
              <w:rPr>
                <w:color w:val="000000"/>
                <w:szCs w:val="22"/>
              </w:rPr>
            </w:pPr>
            <w:r>
              <w:rPr>
                <w:color w:val="000000"/>
                <w:szCs w:val="22"/>
              </w:rPr>
              <w:t>8.2.2.5</w:t>
            </w:r>
          </w:p>
        </w:tc>
        <w:tc>
          <w:tcPr>
            <w:tcW w:w="416" w:type="pct"/>
            <w:shd w:val="clear" w:color="auto" w:fill="auto"/>
            <w:vAlign w:val="center"/>
          </w:tcPr>
          <w:p w14:paraId="5F9AF860" w14:textId="26D4F430" w:rsidR="00917DF3" w:rsidRDefault="00917DF3" w:rsidP="00132B36">
            <w:pPr>
              <w:pStyle w:val="TableText"/>
              <w:rPr>
                <w:color w:val="000000"/>
                <w:szCs w:val="22"/>
              </w:rPr>
            </w:pPr>
            <w:r>
              <w:rPr>
                <w:color w:val="000000"/>
                <w:szCs w:val="22"/>
              </w:rPr>
              <w:t>Req</w:t>
            </w:r>
          </w:p>
        </w:tc>
        <w:tc>
          <w:tcPr>
            <w:tcW w:w="2957" w:type="pct"/>
            <w:shd w:val="clear" w:color="auto" w:fill="auto"/>
            <w:vAlign w:val="center"/>
          </w:tcPr>
          <w:p w14:paraId="57375CF4" w14:textId="060BAD19" w:rsidR="00917DF3" w:rsidRDefault="00917DF3" w:rsidP="00CF2870">
            <w:pPr>
              <w:pStyle w:val="TableText"/>
              <w:rPr>
                <w:color w:val="000000"/>
                <w:szCs w:val="22"/>
              </w:rPr>
            </w:pPr>
            <w:r>
              <w:rPr>
                <w:color w:val="000000"/>
                <w:szCs w:val="22"/>
              </w:rPr>
              <w:t>The title of the Auto-Corrected Transaction Number sort version of the Auto-Correct report shall be “AUTO-CORRECTED BILLS (</w:t>
            </w:r>
            <w:r w:rsidRPr="00026962">
              <w:rPr>
                <w:color w:val="000000"/>
                <w:szCs w:val="22"/>
              </w:rPr>
              <w:t>SORTED BY TRANSACTION NUMBER</w:t>
            </w:r>
            <w:r>
              <w:rPr>
                <w:color w:val="000000"/>
                <w:szCs w:val="22"/>
              </w:rPr>
              <w:t xml:space="preserve">)”.  </w:t>
            </w:r>
          </w:p>
        </w:tc>
        <w:tc>
          <w:tcPr>
            <w:tcW w:w="555" w:type="pct"/>
          </w:tcPr>
          <w:p w14:paraId="6BF69992" w14:textId="533D0433" w:rsidR="00917DF3" w:rsidRDefault="00AE11FE" w:rsidP="00CF2870">
            <w:pPr>
              <w:pStyle w:val="TableText"/>
              <w:rPr>
                <w:color w:val="000000"/>
                <w:szCs w:val="22"/>
              </w:rPr>
            </w:pPr>
            <w:r>
              <w:rPr>
                <w:color w:val="000000"/>
                <w:szCs w:val="22"/>
              </w:rPr>
              <w:t>882264</w:t>
            </w:r>
          </w:p>
        </w:tc>
      </w:tr>
      <w:tr w:rsidR="00917DF3" w:rsidRPr="00E245C8" w14:paraId="26AB3E1B" w14:textId="6E6E5725" w:rsidTr="006422EF">
        <w:trPr>
          <w:trHeight w:val="585"/>
        </w:trPr>
        <w:tc>
          <w:tcPr>
            <w:tcW w:w="610" w:type="pct"/>
            <w:shd w:val="clear" w:color="000000" w:fill="FFFFFF"/>
            <w:vAlign w:val="center"/>
          </w:tcPr>
          <w:p w14:paraId="479CBE39" w14:textId="5982E450"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633A69B8" w14:textId="54EBC598" w:rsidR="00917DF3" w:rsidRDefault="00917DF3" w:rsidP="00132B36">
            <w:pPr>
              <w:pStyle w:val="TableText"/>
              <w:rPr>
                <w:color w:val="000000"/>
                <w:szCs w:val="22"/>
              </w:rPr>
            </w:pPr>
            <w:r>
              <w:rPr>
                <w:color w:val="000000"/>
                <w:szCs w:val="22"/>
              </w:rPr>
              <w:t>8.2.3</w:t>
            </w:r>
          </w:p>
        </w:tc>
        <w:tc>
          <w:tcPr>
            <w:tcW w:w="416" w:type="pct"/>
            <w:shd w:val="clear" w:color="auto" w:fill="auto"/>
            <w:vAlign w:val="center"/>
          </w:tcPr>
          <w:p w14:paraId="52F6AFF4" w14:textId="45DF869A" w:rsidR="00917DF3" w:rsidRDefault="00917DF3" w:rsidP="00132B36">
            <w:pPr>
              <w:pStyle w:val="TableText"/>
              <w:rPr>
                <w:color w:val="000000"/>
                <w:szCs w:val="22"/>
              </w:rPr>
            </w:pPr>
            <w:r>
              <w:rPr>
                <w:color w:val="000000"/>
                <w:szCs w:val="22"/>
              </w:rPr>
              <w:t>User Story</w:t>
            </w:r>
          </w:p>
        </w:tc>
        <w:tc>
          <w:tcPr>
            <w:tcW w:w="2957" w:type="pct"/>
            <w:shd w:val="clear" w:color="auto" w:fill="auto"/>
            <w:vAlign w:val="center"/>
          </w:tcPr>
          <w:p w14:paraId="5CC903FF" w14:textId="0DA3D4E4" w:rsidR="00917DF3" w:rsidRDefault="00917DF3" w:rsidP="00CF2870">
            <w:pPr>
              <w:pStyle w:val="TableText"/>
              <w:rPr>
                <w:color w:val="000000"/>
                <w:szCs w:val="22"/>
              </w:rPr>
            </w:pPr>
            <w:r>
              <w:rPr>
                <w:color w:val="000000"/>
                <w:szCs w:val="22"/>
              </w:rPr>
              <w:t>As a VistA AR User of the Auto-Correct Report, I want the selection criteria for the sort order versions of the report to display in a specific order and default to the Auto-Correct Reason sort v</w:t>
            </w:r>
            <w:r w:rsidR="005C4E67">
              <w:rPr>
                <w:color w:val="000000"/>
                <w:szCs w:val="22"/>
              </w:rPr>
              <w:t>ersion so that I can quickly run</w:t>
            </w:r>
            <w:r>
              <w:rPr>
                <w:color w:val="000000"/>
                <w:szCs w:val="22"/>
              </w:rPr>
              <w:t xml:space="preserve"> the most commonly used version</w:t>
            </w:r>
            <w:r w:rsidR="005C4E67">
              <w:rPr>
                <w:color w:val="000000"/>
                <w:szCs w:val="22"/>
              </w:rPr>
              <w:t>s</w:t>
            </w:r>
            <w:r>
              <w:rPr>
                <w:color w:val="000000"/>
                <w:szCs w:val="22"/>
              </w:rPr>
              <w:t xml:space="preserve"> of the report. </w:t>
            </w:r>
          </w:p>
        </w:tc>
        <w:tc>
          <w:tcPr>
            <w:tcW w:w="555" w:type="pct"/>
          </w:tcPr>
          <w:p w14:paraId="1A120FDE" w14:textId="0D49A19A" w:rsidR="00917DF3" w:rsidRDefault="00AE11FE" w:rsidP="00CF2870">
            <w:pPr>
              <w:pStyle w:val="TableText"/>
              <w:rPr>
                <w:color w:val="000000"/>
                <w:szCs w:val="22"/>
              </w:rPr>
            </w:pPr>
            <w:r>
              <w:rPr>
                <w:color w:val="000000"/>
                <w:szCs w:val="22"/>
              </w:rPr>
              <w:t>882265</w:t>
            </w:r>
          </w:p>
        </w:tc>
      </w:tr>
      <w:tr w:rsidR="00917DF3" w:rsidRPr="00E245C8" w14:paraId="580832B5" w14:textId="41F78101" w:rsidTr="006422EF">
        <w:trPr>
          <w:trHeight w:val="585"/>
        </w:trPr>
        <w:tc>
          <w:tcPr>
            <w:tcW w:w="610" w:type="pct"/>
            <w:shd w:val="clear" w:color="000000" w:fill="FFFFFF"/>
            <w:vAlign w:val="center"/>
          </w:tcPr>
          <w:p w14:paraId="62862AF9" w14:textId="717A04D1"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502B8D6A" w14:textId="7408308E" w:rsidR="00917DF3" w:rsidRDefault="00917DF3" w:rsidP="00132B36">
            <w:pPr>
              <w:pStyle w:val="TableText"/>
              <w:rPr>
                <w:color w:val="000000"/>
                <w:szCs w:val="22"/>
              </w:rPr>
            </w:pPr>
            <w:r>
              <w:rPr>
                <w:color w:val="000000"/>
                <w:szCs w:val="22"/>
              </w:rPr>
              <w:t>8.2.3.1</w:t>
            </w:r>
          </w:p>
        </w:tc>
        <w:tc>
          <w:tcPr>
            <w:tcW w:w="416" w:type="pct"/>
            <w:shd w:val="clear" w:color="auto" w:fill="auto"/>
            <w:vAlign w:val="center"/>
          </w:tcPr>
          <w:p w14:paraId="31DCF81F" w14:textId="4D8E25D7" w:rsidR="00917DF3" w:rsidRDefault="00917DF3" w:rsidP="00132B36">
            <w:pPr>
              <w:pStyle w:val="TableText"/>
              <w:rPr>
                <w:color w:val="000000"/>
                <w:szCs w:val="22"/>
              </w:rPr>
            </w:pPr>
            <w:r>
              <w:rPr>
                <w:color w:val="000000"/>
                <w:szCs w:val="22"/>
              </w:rPr>
              <w:t>Req</w:t>
            </w:r>
          </w:p>
        </w:tc>
        <w:tc>
          <w:tcPr>
            <w:tcW w:w="2957" w:type="pct"/>
            <w:shd w:val="clear" w:color="auto" w:fill="auto"/>
            <w:vAlign w:val="center"/>
          </w:tcPr>
          <w:p w14:paraId="35DE69A8" w14:textId="77777777" w:rsidR="00917DF3" w:rsidRDefault="00917DF3" w:rsidP="00CF2870">
            <w:pPr>
              <w:pStyle w:val="TableText"/>
              <w:rPr>
                <w:color w:val="000000"/>
                <w:szCs w:val="22"/>
              </w:rPr>
            </w:pPr>
            <w:r>
              <w:rPr>
                <w:color w:val="000000"/>
                <w:szCs w:val="22"/>
              </w:rPr>
              <w:t>The selection order of the Auto-Correction reason will  be displayed in the following order:</w:t>
            </w:r>
          </w:p>
          <w:p w14:paraId="195A239A" w14:textId="77777777" w:rsidR="00917DF3" w:rsidRDefault="00917DF3" w:rsidP="00B5541E">
            <w:pPr>
              <w:pStyle w:val="TableText"/>
              <w:numPr>
                <w:ilvl w:val="0"/>
                <w:numId w:val="26"/>
              </w:numPr>
              <w:rPr>
                <w:color w:val="000000"/>
                <w:szCs w:val="22"/>
              </w:rPr>
            </w:pPr>
            <w:r>
              <w:rPr>
                <w:color w:val="000000"/>
                <w:szCs w:val="22"/>
              </w:rPr>
              <w:t>Auto-Correct Reason</w:t>
            </w:r>
          </w:p>
          <w:p w14:paraId="59C989CF" w14:textId="77777777" w:rsidR="00917DF3" w:rsidRDefault="00917DF3" w:rsidP="00B5541E">
            <w:pPr>
              <w:pStyle w:val="TableText"/>
              <w:numPr>
                <w:ilvl w:val="0"/>
                <w:numId w:val="26"/>
              </w:numPr>
              <w:rPr>
                <w:color w:val="000000"/>
                <w:szCs w:val="22"/>
              </w:rPr>
            </w:pPr>
            <w:r>
              <w:rPr>
                <w:color w:val="000000"/>
                <w:szCs w:val="22"/>
              </w:rPr>
              <w:t>Debtor Name</w:t>
            </w:r>
          </w:p>
          <w:p w14:paraId="7C6E9154" w14:textId="77777777" w:rsidR="00917DF3" w:rsidRDefault="00917DF3" w:rsidP="00B5541E">
            <w:pPr>
              <w:pStyle w:val="TableText"/>
              <w:numPr>
                <w:ilvl w:val="0"/>
                <w:numId w:val="26"/>
              </w:numPr>
              <w:rPr>
                <w:color w:val="000000"/>
                <w:szCs w:val="22"/>
              </w:rPr>
            </w:pPr>
            <w:r>
              <w:rPr>
                <w:color w:val="000000"/>
                <w:szCs w:val="22"/>
              </w:rPr>
              <w:t>Bill Number</w:t>
            </w:r>
          </w:p>
          <w:p w14:paraId="42751CF0" w14:textId="77777777" w:rsidR="00917DF3" w:rsidRDefault="00917DF3" w:rsidP="00B5541E">
            <w:pPr>
              <w:pStyle w:val="TableText"/>
              <w:numPr>
                <w:ilvl w:val="0"/>
                <w:numId w:val="26"/>
              </w:numPr>
              <w:rPr>
                <w:color w:val="000000"/>
                <w:szCs w:val="22"/>
              </w:rPr>
            </w:pPr>
            <w:r>
              <w:rPr>
                <w:color w:val="000000"/>
                <w:szCs w:val="22"/>
              </w:rPr>
              <w:t>Transaction Number</w:t>
            </w:r>
          </w:p>
          <w:p w14:paraId="05278439" w14:textId="4368DBF7" w:rsidR="00917DF3" w:rsidRDefault="00917DF3" w:rsidP="00B5541E">
            <w:pPr>
              <w:pStyle w:val="TableText"/>
              <w:numPr>
                <w:ilvl w:val="0"/>
                <w:numId w:val="26"/>
              </w:numPr>
              <w:rPr>
                <w:color w:val="000000"/>
                <w:szCs w:val="22"/>
              </w:rPr>
            </w:pPr>
            <w:r>
              <w:rPr>
                <w:color w:val="000000"/>
                <w:szCs w:val="22"/>
              </w:rPr>
              <w:t>Auto-Correct Date</w:t>
            </w:r>
          </w:p>
        </w:tc>
        <w:tc>
          <w:tcPr>
            <w:tcW w:w="555" w:type="pct"/>
          </w:tcPr>
          <w:p w14:paraId="4F1CD688" w14:textId="48A5481D" w:rsidR="00917DF3" w:rsidRDefault="00AE11FE" w:rsidP="00CF2870">
            <w:pPr>
              <w:pStyle w:val="TableText"/>
              <w:rPr>
                <w:color w:val="000000"/>
                <w:szCs w:val="22"/>
              </w:rPr>
            </w:pPr>
            <w:r>
              <w:rPr>
                <w:color w:val="000000"/>
                <w:szCs w:val="22"/>
              </w:rPr>
              <w:t>882266</w:t>
            </w:r>
          </w:p>
        </w:tc>
      </w:tr>
      <w:tr w:rsidR="00917DF3" w:rsidRPr="00E245C8" w14:paraId="14EB57AC" w14:textId="205F1113" w:rsidTr="006422EF">
        <w:trPr>
          <w:trHeight w:val="585"/>
        </w:trPr>
        <w:tc>
          <w:tcPr>
            <w:tcW w:w="610" w:type="pct"/>
            <w:shd w:val="clear" w:color="000000" w:fill="FFFFFF"/>
            <w:vAlign w:val="center"/>
          </w:tcPr>
          <w:p w14:paraId="6749E8EF" w14:textId="77EFCF6C" w:rsidR="00917DF3" w:rsidRDefault="00917DF3" w:rsidP="00132B36">
            <w:pPr>
              <w:pStyle w:val="TableText"/>
              <w:rPr>
                <w:color w:val="000000"/>
                <w:szCs w:val="22"/>
              </w:rPr>
            </w:pPr>
            <w:r>
              <w:rPr>
                <w:color w:val="000000"/>
                <w:szCs w:val="22"/>
              </w:rPr>
              <w:t>BN 2.1</w:t>
            </w:r>
          </w:p>
        </w:tc>
        <w:tc>
          <w:tcPr>
            <w:tcW w:w="462" w:type="pct"/>
            <w:shd w:val="clear" w:color="auto" w:fill="auto"/>
            <w:vAlign w:val="center"/>
          </w:tcPr>
          <w:p w14:paraId="197A0FBD" w14:textId="31962882" w:rsidR="00917DF3" w:rsidRDefault="00917DF3" w:rsidP="00132B36">
            <w:pPr>
              <w:pStyle w:val="TableText"/>
              <w:rPr>
                <w:color w:val="000000"/>
                <w:szCs w:val="22"/>
              </w:rPr>
            </w:pPr>
            <w:r>
              <w:rPr>
                <w:color w:val="000000"/>
                <w:szCs w:val="22"/>
              </w:rPr>
              <w:t>8.2.3.2</w:t>
            </w:r>
          </w:p>
        </w:tc>
        <w:tc>
          <w:tcPr>
            <w:tcW w:w="416" w:type="pct"/>
            <w:shd w:val="clear" w:color="auto" w:fill="auto"/>
            <w:vAlign w:val="center"/>
          </w:tcPr>
          <w:p w14:paraId="7ABA833F" w14:textId="7104FD7C" w:rsidR="00917DF3" w:rsidRDefault="00917DF3" w:rsidP="00132B36">
            <w:pPr>
              <w:pStyle w:val="TableText"/>
              <w:rPr>
                <w:color w:val="000000"/>
                <w:szCs w:val="22"/>
              </w:rPr>
            </w:pPr>
            <w:r>
              <w:rPr>
                <w:color w:val="000000"/>
                <w:szCs w:val="22"/>
              </w:rPr>
              <w:t>Req</w:t>
            </w:r>
          </w:p>
        </w:tc>
        <w:tc>
          <w:tcPr>
            <w:tcW w:w="2957" w:type="pct"/>
            <w:shd w:val="clear" w:color="auto" w:fill="auto"/>
            <w:vAlign w:val="center"/>
          </w:tcPr>
          <w:p w14:paraId="604A13ED" w14:textId="317AD25A" w:rsidR="00917DF3" w:rsidRDefault="00917DF3" w:rsidP="00C96391">
            <w:pPr>
              <w:pStyle w:val="TableText"/>
              <w:rPr>
                <w:color w:val="000000"/>
                <w:szCs w:val="22"/>
              </w:rPr>
            </w:pPr>
            <w:r>
              <w:rPr>
                <w:color w:val="000000"/>
                <w:szCs w:val="22"/>
              </w:rPr>
              <w:t>The user prompt select</w:t>
            </w:r>
            <w:r w:rsidR="00C96391">
              <w:rPr>
                <w:color w:val="000000"/>
                <w:szCs w:val="22"/>
              </w:rPr>
              <w:t xml:space="preserve">ion for the Auto-Correct Report </w:t>
            </w:r>
            <w:r>
              <w:rPr>
                <w:color w:val="000000"/>
                <w:szCs w:val="22"/>
              </w:rPr>
              <w:t xml:space="preserve">will default to the Auto-Correct Reason sort version.  The user may accept the default or change the sort order selection to any of the other 4 report versions prior to running the report. </w:t>
            </w:r>
          </w:p>
        </w:tc>
        <w:tc>
          <w:tcPr>
            <w:tcW w:w="555" w:type="pct"/>
          </w:tcPr>
          <w:p w14:paraId="7A1ECE6E" w14:textId="01BCC3F3" w:rsidR="00917DF3" w:rsidRDefault="00AE11FE" w:rsidP="00CF2870">
            <w:pPr>
              <w:pStyle w:val="TableText"/>
              <w:rPr>
                <w:color w:val="000000"/>
                <w:szCs w:val="22"/>
              </w:rPr>
            </w:pPr>
            <w:r>
              <w:rPr>
                <w:color w:val="000000"/>
                <w:szCs w:val="22"/>
              </w:rPr>
              <w:t>882267</w:t>
            </w:r>
          </w:p>
        </w:tc>
      </w:tr>
    </w:tbl>
    <w:p w14:paraId="27D9B448" w14:textId="21E4038C" w:rsidR="00C30404" w:rsidRDefault="00C30404" w:rsidP="00960C5F"/>
    <w:p w14:paraId="72A43D4B" w14:textId="4EC3B7F2" w:rsidR="00346534" w:rsidRDefault="00346534" w:rsidP="00935F02">
      <w:pPr>
        <w:pStyle w:val="Caption"/>
      </w:pPr>
      <w:bookmarkStart w:id="202" w:name="_Toc477440649"/>
      <w:r>
        <w:t xml:space="preserve">Table </w:t>
      </w:r>
      <w:fldSimple w:instr=" STYLEREF 1 \s ">
        <w:r w:rsidR="0028249D">
          <w:rPr>
            <w:noProof/>
          </w:rPr>
          <w:t>2</w:t>
        </w:r>
      </w:fldSimple>
      <w:r w:rsidR="0028249D">
        <w:noBreakHyphen/>
      </w:r>
      <w:fldSimple w:instr=" SEQ Table \* ARABIC \s 1 ">
        <w:r w:rsidR="0028249D">
          <w:rPr>
            <w:noProof/>
          </w:rPr>
          <w:t>10</w:t>
        </w:r>
      </w:fldSimple>
      <w:r>
        <w:t xml:space="preserve">: </w:t>
      </w:r>
      <w:r w:rsidRPr="009C4BAE">
        <w:t>APPS Functional Requirements</w:t>
      </w:r>
      <w:bookmarkEnd w:id="202"/>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Functional requirements"/>
      </w:tblPr>
      <w:tblGrid>
        <w:gridCol w:w="1188"/>
        <w:gridCol w:w="1081"/>
        <w:gridCol w:w="808"/>
        <w:gridCol w:w="5580"/>
        <w:gridCol w:w="1081"/>
      </w:tblGrid>
      <w:tr w:rsidR="0036529E" w:rsidRPr="00346534" w14:paraId="2977C62D" w14:textId="77777777" w:rsidTr="004A7F44">
        <w:trPr>
          <w:cantSplit/>
          <w:trHeight w:val="314"/>
          <w:tblHeader/>
        </w:trPr>
        <w:tc>
          <w:tcPr>
            <w:tcW w:w="610" w:type="pct"/>
            <w:shd w:val="clear" w:color="auto" w:fill="F2F2F2" w:themeFill="background1" w:themeFillShade="F2"/>
            <w:hideMark/>
          </w:tcPr>
          <w:p w14:paraId="18BCF7D8" w14:textId="62AEEB3A" w:rsidR="0036529E" w:rsidRPr="00CC2A00" w:rsidRDefault="0036529E" w:rsidP="00917DF3">
            <w:pPr>
              <w:jc w:val="center"/>
              <w:rPr>
                <w:szCs w:val="20"/>
              </w:rPr>
            </w:pPr>
            <w:r>
              <w:rPr>
                <w:rFonts w:ascii="Arial" w:hAnsi="Arial" w:cs="Arial"/>
                <w:b/>
                <w:szCs w:val="20"/>
              </w:rPr>
              <w:t>BN</w:t>
            </w:r>
          </w:p>
        </w:tc>
        <w:tc>
          <w:tcPr>
            <w:tcW w:w="555" w:type="pct"/>
            <w:shd w:val="clear" w:color="auto" w:fill="F2F2F2" w:themeFill="background1" w:themeFillShade="F2"/>
            <w:hideMark/>
          </w:tcPr>
          <w:p w14:paraId="247CDC28" w14:textId="77777777" w:rsidR="0036529E" w:rsidRPr="00CC2A00" w:rsidRDefault="0036529E" w:rsidP="00917DF3">
            <w:pPr>
              <w:jc w:val="center"/>
              <w:rPr>
                <w:szCs w:val="20"/>
              </w:rPr>
            </w:pPr>
            <w:r w:rsidRPr="00935F02">
              <w:rPr>
                <w:rFonts w:ascii="Arial" w:hAnsi="Arial" w:cs="Arial"/>
                <w:b/>
                <w:szCs w:val="20"/>
              </w:rPr>
              <w:t>Item</w:t>
            </w:r>
          </w:p>
        </w:tc>
        <w:tc>
          <w:tcPr>
            <w:tcW w:w="415" w:type="pct"/>
            <w:shd w:val="clear" w:color="auto" w:fill="F2F2F2" w:themeFill="background1" w:themeFillShade="F2"/>
            <w:hideMark/>
          </w:tcPr>
          <w:p w14:paraId="6516B755" w14:textId="77777777" w:rsidR="0036529E" w:rsidRPr="00CC2A00" w:rsidRDefault="0036529E" w:rsidP="00917DF3">
            <w:pPr>
              <w:jc w:val="center"/>
              <w:rPr>
                <w:szCs w:val="20"/>
              </w:rPr>
            </w:pPr>
            <w:r w:rsidRPr="00935F02">
              <w:rPr>
                <w:rFonts w:ascii="Arial" w:hAnsi="Arial" w:cs="Arial"/>
                <w:b/>
                <w:szCs w:val="20"/>
              </w:rPr>
              <w:t>Type</w:t>
            </w:r>
          </w:p>
        </w:tc>
        <w:tc>
          <w:tcPr>
            <w:tcW w:w="2865" w:type="pct"/>
            <w:shd w:val="clear" w:color="auto" w:fill="F2F2F2" w:themeFill="background1" w:themeFillShade="F2"/>
            <w:hideMark/>
          </w:tcPr>
          <w:p w14:paraId="338418B0" w14:textId="77777777" w:rsidR="0036529E" w:rsidRPr="00CC2A00" w:rsidRDefault="0036529E" w:rsidP="00917DF3">
            <w:pPr>
              <w:rPr>
                <w:szCs w:val="20"/>
              </w:rPr>
            </w:pPr>
            <w:r w:rsidRPr="00935F02">
              <w:rPr>
                <w:rFonts w:ascii="Arial" w:hAnsi="Arial" w:cs="Arial"/>
                <w:b/>
                <w:szCs w:val="20"/>
              </w:rPr>
              <w:t>Business Need</w:t>
            </w:r>
          </w:p>
        </w:tc>
        <w:tc>
          <w:tcPr>
            <w:tcW w:w="555" w:type="pct"/>
            <w:shd w:val="clear" w:color="auto" w:fill="F2F2F2" w:themeFill="background1" w:themeFillShade="F2"/>
          </w:tcPr>
          <w:p w14:paraId="6DB3E57C" w14:textId="77777777" w:rsidR="0036529E" w:rsidRPr="00CC2A00" w:rsidRDefault="0036529E" w:rsidP="00917DF3">
            <w:pPr>
              <w:jc w:val="center"/>
              <w:rPr>
                <w:szCs w:val="20"/>
              </w:rPr>
            </w:pPr>
            <w:r w:rsidRPr="00935F02">
              <w:rPr>
                <w:rFonts w:ascii="Arial" w:hAnsi="Arial" w:cs="Arial"/>
                <w:b/>
                <w:szCs w:val="20"/>
              </w:rPr>
              <w:t>RDNG #</w:t>
            </w:r>
          </w:p>
        </w:tc>
      </w:tr>
      <w:tr w:rsidR="0036529E" w:rsidRPr="00FD6ED6" w14:paraId="2BD98690" w14:textId="77777777" w:rsidTr="004A7F44">
        <w:trPr>
          <w:cantSplit/>
          <w:trHeight w:val="300"/>
        </w:trPr>
        <w:tc>
          <w:tcPr>
            <w:tcW w:w="610" w:type="pct"/>
            <w:shd w:val="clear" w:color="000000" w:fill="FFFFFF"/>
            <w:vAlign w:val="center"/>
            <w:hideMark/>
          </w:tcPr>
          <w:p w14:paraId="0DBBCAFA" w14:textId="77777777" w:rsidR="0036529E" w:rsidRPr="00FD6ED6" w:rsidRDefault="0036529E" w:rsidP="00235DDD">
            <w:pPr>
              <w:pStyle w:val="TableText"/>
            </w:pPr>
            <w:r w:rsidRPr="00FD6ED6">
              <w:t>BN 6</w:t>
            </w:r>
          </w:p>
        </w:tc>
        <w:tc>
          <w:tcPr>
            <w:tcW w:w="555" w:type="pct"/>
            <w:shd w:val="clear" w:color="auto" w:fill="auto"/>
            <w:vAlign w:val="center"/>
            <w:hideMark/>
          </w:tcPr>
          <w:p w14:paraId="78669E93" w14:textId="77777777" w:rsidR="0036529E" w:rsidRPr="00FD6ED6" w:rsidRDefault="0036529E" w:rsidP="00235DDD">
            <w:pPr>
              <w:pStyle w:val="TableText"/>
            </w:pPr>
            <w:r w:rsidRPr="00FD6ED6">
              <w:t> </w:t>
            </w:r>
          </w:p>
        </w:tc>
        <w:tc>
          <w:tcPr>
            <w:tcW w:w="415" w:type="pct"/>
            <w:shd w:val="clear" w:color="auto" w:fill="auto"/>
            <w:vAlign w:val="center"/>
            <w:hideMark/>
          </w:tcPr>
          <w:p w14:paraId="13DE71BB" w14:textId="77777777" w:rsidR="0036529E" w:rsidRPr="00FD6ED6" w:rsidRDefault="0036529E" w:rsidP="00235DDD">
            <w:pPr>
              <w:pStyle w:val="TableText"/>
            </w:pPr>
            <w:r w:rsidRPr="00FD6ED6">
              <w:t> </w:t>
            </w:r>
          </w:p>
        </w:tc>
        <w:tc>
          <w:tcPr>
            <w:tcW w:w="2865" w:type="pct"/>
            <w:shd w:val="clear" w:color="000000" w:fill="FFFFFF"/>
            <w:vAlign w:val="center"/>
            <w:hideMark/>
          </w:tcPr>
          <w:p w14:paraId="57BDBE04" w14:textId="77777777" w:rsidR="0036529E" w:rsidRPr="00FD6ED6" w:rsidRDefault="0036529E" w:rsidP="00235DDD">
            <w:pPr>
              <w:pStyle w:val="TableText"/>
            </w:pPr>
            <w:r w:rsidRPr="00FD6ED6">
              <w:t>The system shall consolidate an annual summary of all patient payments.</w:t>
            </w:r>
            <w:r>
              <w:t xml:space="preserve"> </w:t>
            </w:r>
            <w:proofErr w:type="gramStart"/>
            <w:r w:rsidRPr="00FD6ED6">
              <w:t>i.e</w:t>
            </w:r>
            <w:proofErr w:type="gramEnd"/>
            <w:r w:rsidRPr="00FD6ED6">
              <w:t>. requirement for Affordable Care Act</w:t>
            </w:r>
            <w:r>
              <w:t>.</w:t>
            </w:r>
          </w:p>
        </w:tc>
        <w:tc>
          <w:tcPr>
            <w:tcW w:w="555" w:type="pct"/>
            <w:shd w:val="clear" w:color="000000" w:fill="FFFFFF"/>
          </w:tcPr>
          <w:p w14:paraId="252F8A4E" w14:textId="77777777" w:rsidR="0036529E" w:rsidRPr="00FD6ED6" w:rsidRDefault="0036529E" w:rsidP="00235DDD">
            <w:pPr>
              <w:pStyle w:val="TableText"/>
            </w:pPr>
            <w:r w:rsidRPr="008C23C4">
              <w:t>851810</w:t>
            </w:r>
          </w:p>
        </w:tc>
      </w:tr>
      <w:tr w:rsidR="0036529E" w:rsidRPr="00FD6ED6" w14:paraId="39B018B3" w14:textId="77777777" w:rsidTr="004A7F44">
        <w:trPr>
          <w:cantSplit/>
          <w:trHeight w:val="300"/>
        </w:trPr>
        <w:tc>
          <w:tcPr>
            <w:tcW w:w="610" w:type="pct"/>
            <w:shd w:val="clear" w:color="000000" w:fill="FFFFFF"/>
            <w:vAlign w:val="center"/>
          </w:tcPr>
          <w:p w14:paraId="10595019" w14:textId="77777777" w:rsidR="0036529E" w:rsidRPr="00FD6ED6" w:rsidRDefault="0036529E" w:rsidP="00235DDD">
            <w:pPr>
              <w:pStyle w:val="TableText"/>
            </w:pPr>
            <w:r w:rsidRPr="00FD6ED6">
              <w:t>6.1</w:t>
            </w:r>
          </w:p>
        </w:tc>
        <w:tc>
          <w:tcPr>
            <w:tcW w:w="555" w:type="pct"/>
            <w:shd w:val="clear" w:color="auto" w:fill="auto"/>
            <w:vAlign w:val="center"/>
          </w:tcPr>
          <w:p w14:paraId="4D627AB1" w14:textId="77777777" w:rsidR="0036529E" w:rsidRPr="00FD6ED6" w:rsidRDefault="0036529E" w:rsidP="00235DDD">
            <w:pPr>
              <w:pStyle w:val="TableText"/>
            </w:pPr>
          </w:p>
        </w:tc>
        <w:tc>
          <w:tcPr>
            <w:tcW w:w="415" w:type="pct"/>
            <w:shd w:val="clear" w:color="auto" w:fill="auto"/>
            <w:vAlign w:val="center"/>
          </w:tcPr>
          <w:p w14:paraId="5609A733" w14:textId="77777777" w:rsidR="0036529E" w:rsidRPr="00FD6ED6" w:rsidRDefault="0036529E" w:rsidP="00235DDD">
            <w:pPr>
              <w:pStyle w:val="TableText"/>
            </w:pPr>
          </w:p>
        </w:tc>
        <w:tc>
          <w:tcPr>
            <w:tcW w:w="2865" w:type="pct"/>
            <w:shd w:val="clear" w:color="000000" w:fill="FFFFFF"/>
            <w:vAlign w:val="center"/>
          </w:tcPr>
          <w:p w14:paraId="4B6033A2" w14:textId="77777777" w:rsidR="0036529E" w:rsidRPr="00FD6ED6" w:rsidRDefault="0036529E" w:rsidP="00235DDD">
            <w:pPr>
              <w:pStyle w:val="TableText"/>
            </w:pPr>
            <w:r w:rsidRPr="00FD6ED6">
              <w:rPr>
                <w:szCs w:val="22"/>
              </w:rPr>
              <w:t>Provide functionality to provide annual patient payment summaries to the Veteran, i.e., requirement for the Affordable Care Act.</w:t>
            </w:r>
          </w:p>
        </w:tc>
        <w:tc>
          <w:tcPr>
            <w:tcW w:w="555" w:type="pct"/>
            <w:shd w:val="clear" w:color="000000" w:fill="FFFFFF"/>
          </w:tcPr>
          <w:p w14:paraId="44A99B1A" w14:textId="77777777" w:rsidR="0036529E" w:rsidRPr="00FD6ED6" w:rsidRDefault="0036529E" w:rsidP="00235DDD">
            <w:pPr>
              <w:pStyle w:val="TableText"/>
              <w:rPr>
                <w:szCs w:val="22"/>
              </w:rPr>
            </w:pPr>
            <w:r w:rsidRPr="008C23C4">
              <w:t>851812</w:t>
            </w:r>
          </w:p>
        </w:tc>
      </w:tr>
      <w:tr w:rsidR="0036529E" w:rsidRPr="00FD6ED6" w14:paraId="5D5C785B" w14:textId="77777777" w:rsidTr="004A7F44">
        <w:trPr>
          <w:cantSplit/>
          <w:trHeight w:val="315"/>
        </w:trPr>
        <w:tc>
          <w:tcPr>
            <w:tcW w:w="610" w:type="pct"/>
            <w:shd w:val="clear" w:color="auto" w:fill="F2F2F2" w:themeFill="background1" w:themeFillShade="F2"/>
            <w:noWrap/>
            <w:vAlign w:val="center"/>
            <w:hideMark/>
          </w:tcPr>
          <w:p w14:paraId="114E27FF" w14:textId="77777777" w:rsidR="0036529E" w:rsidRPr="00FD6ED6" w:rsidRDefault="0036529E" w:rsidP="00235DDD">
            <w:pPr>
              <w:pStyle w:val="TableText"/>
              <w:rPr>
                <w:szCs w:val="22"/>
              </w:rPr>
            </w:pPr>
            <w:r w:rsidRPr="00FD6ED6">
              <w:rPr>
                <w:szCs w:val="22"/>
              </w:rPr>
              <w:t>6.1</w:t>
            </w:r>
          </w:p>
        </w:tc>
        <w:tc>
          <w:tcPr>
            <w:tcW w:w="555" w:type="pct"/>
            <w:shd w:val="clear" w:color="auto" w:fill="F2F2F2" w:themeFill="background1" w:themeFillShade="F2"/>
            <w:vAlign w:val="center"/>
            <w:hideMark/>
          </w:tcPr>
          <w:p w14:paraId="7E611735" w14:textId="42A91EB5" w:rsidR="0036529E" w:rsidRPr="00FD6ED6" w:rsidRDefault="0036529E" w:rsidP="00235DDD">
            <w:pPr>
              <w:pStyle w:val="TableText"/>
              <w:rPr>
                <w:szCs w:val="22"/>
              </w:rPr>
            </w:pPr>
            <w:r w:rsidRPr="00FD6ED6">
              <w:rPr>
                <w:szCs w:val="22"/>
              </w:rPr>
              <w:t>1</w:t>
            </w:r>
            <w:r w:rsidR="00FD21E7">
              <w:rPr>
                <w:szCs w:val="22"/>
              </w:rPr>
              <w:t>2</w:t>
            </w:r>
            <w:r w:rsidRPr="00FD6ED6">
              <w:rPr>
                <w:szCs w:val="22"/>
              </w:rPr>
              <w:t>.0.0</w:t>
            </w:r>
          </w:p>
        </w:tc>
        <w:tc>
          <w:tcPr>
            <w:tcW w:w="415" w:type="pct"/>
            <w:shd w:val="clear" w:color="auto" w:fill="F2F2F2" w:themeFill="background1" w:themeFillShade="F2"/>
            <w:vAlign w:val="center"/>
            <w:hideMark/>
          </w:tcPr>
          <w:p w14:paraId="6DC44795" w14:textId="77777777" w:rsidR="0036529E" w:rsidRPr="00FD6ED6" w:rsidRDefault="0036529E" w:rsidP="00235DDD">
            <w:pPr>
              <w:pStyle w:val="TableText"/>
              <w:rPr>
                <w:szCs w:val="22"/>
              </w:rPr>
            </w:pPr>
            <w:r w:rsidRPr="00FD6ED6">
              <w:rPr>
                <w:szCs w:val="22"/>
              </w:rPr>
              <w:t>Epic</w:t>
            </w:r>
          </w:p>
        </w:tc>
        <w:tc>
          <w:tcPr>
            <w:tcW w:w="2865" w:type="pct"/>
            <w:shd w:val="clear" w:color="auto" w:fill="F2F2F2" w:themeFill="background1" w:themeFillShade="F2"/>
            <w:vAlign w:val="center"/>
            <w:hideMark/>
          </w:tcPr>
          <w:p w14:paraId="1DFB1EBC" w14:textId="77777777" w:rsidR="0036529E" w:rsidRPr="00FD6ED6" w:rsidRDefault="0036529E" w:rsidP="00235DDD">
            <w:pPr>
              <w:pStyle w:val="TableText"/>
              <w:rPr>
                <w:szCs w:val="22"/>
              </w:rPr>
            </w:pPr>
            <w:r w:rsidRPr="00FD6ED6">
              <w:t>Create an Annual Patient Payment Summary Statement.</w:t>
            </w:r>
          </w:p>
        </w:tc>
        <w:tc>
          <w:tcPr>
            <w:tcW w:w="555" w:type="pct"/>
            <w:shd w:val="clear" w:color="auto" w:fill="F2F2F2" w:themeFill="background1" w:themeFillShade="F2"/>
          </w:tcPr>
          <w:p w14:paraId="45D6D2A9" w14:textId="77777777" w:rsidR="0036529E" w:rsidRPr="00FD6ED6" w:rsidRDefault="0036529E" w:rsidP="00235DDD">
            <w:pPr>
              <w:pStyle w:val="TableText"/>
            </w:pPr>
            <w:r w:rsidRPr="008C23C4">
              <w:t>851831</w:t>
            </w:r>
          </w:p>
        </w:tc>
      </w:tr>
      <w:tr w:rsidR="0036529E" w:rsidRPr="00FD6ED6" w14:paraId="2E88EB61" w14:textId="77777777" w:rsidTr="004A7F44">
        <w:trPr>
          <w:cantSplit/>
          <w:trHeight w:val="585"/>
        </w:trPr>
        <w:tc>
          <w:tcPr>
            <w:tcW w:w="610" w:type="pct"/>
            <w:shd w:val="clear" w:color="000000" w:fill="FFFFFF"/>
            <w:vAlign w:val="center"/>
          </w:tcPr>
          <w:p w14:paraId="7F59AB57" w14:textId="77777777" w:rsidR="0036529E" w:rsidRPr="00FD6ED6" w:rsidRDefault="0036529E" w:rsidP="00235DDD">
            <w:pPr>
              <w:pStyle w:val="TableText"/>
              <w:rPr>
                <w:szCs w:val="22"/>
              </w:rPr>
            </w:pPr>
            <w:r w:rsidRPr="00FD6ED6">
              <w:t>6.1</w:t>
            </w:r>
          </w:p>
        </w:tc>
        <w:tc>
          <w:tcPr>
            <w:tcW w:w="555" w:type="pct"/>
            <w:shd w:val="clear" w:color="auto" w:fill="auto"/>
            <w:vAlign w:val="center"/>
          </w:tcPr>
          <w:p w14:paraId="2E0F22D1" w14:textId="7EF3A845" w:rsidR="0036529E" w:rsidRPr="00FD6ED6" w:rsidRDefault="00FD21E7" w:rsidP="00235DDD">
            <w:pPr>
              <w:pStyle w:val="TableText"/>
              <w:rPr>
                <w:szCs w:val="22"/>
              </w:rPr>
            </w:pPr>
            <w:r>
              <w:rPr>
                <w:szCs w:val="22"/>
              </w:rPr>
              <w:t>US012</w:t>
            </w:r>
          </w:p>
        </w:tc>
        <w:tc>
          <w:tcPr>
            <w:tcW w:w="415" w:type="pct"/>
            <w:shd w:val="clear" w:color="auto" w:fill="auto"/>
            <w:vAlign w:val="center"/>
          </w:tcPr>
          <w:p w14:paraId="15B7694C" w14:textId="77777777" w:rsidR="0036529E" w:rsidRPr="00FD6ED6" w:rsidRDefault="0036529E" w:rsidP="00235DDD">
            <w:pPr>
              <w:pStyle w:val="TableText"/>
              <w:rPr>
                <w:szCs w:val="22"/>
              </w:rPr>
            </w:pPr>
            <w:r w:rsidRPr="00FD6ED6">
              <w:rPr>
                <w:szCs w:val="22"/>
              </w:rPr>
              <w:t>User Story</w:t>
            </w:r>
          </w:p>
        </w:tc>
        <w:tc>
          <w:tcPr>
            <w:tcW w:w="2865" w:type="pct"/>
            <w:shd w:val="clear" w:color="000000" w:fill="FFFFFF"/>
            <w:vAlign w:val="center"/>
          </w:tcPr>
          <w:p w14:paraId="384F3305" w14:textId="77777777" w:rsidR="0036529E" w:rsidRPr="00FD6ED6" w:rsidRDefault="0036529E" w:rsidP="00235DDD">
            <w:pPr>
              <w:pStyle w:val="TableText"/>
              <w:rPr>
                <w:szCs w:val="22"/>
              </w:rPr>
            </w:pPr>
            <w:r w:rsidRPr="00FD6ED6">
              <w:t xml:space="preserve">As a Veteran, I need to see a list of all payments that </w:t>
            </w:r>
            <w:proofErr w:type="gramStart"/>
            <w:r w:rsidRPr="00FD6ED6">
              <w:t>I’ve</w:t>
            </w:r>
            <w:proofErr w:type="gramEnd"/>
            <w:r w:rsidRPr="00FD6ED6">
              <w:t xml:space="preserve"> made to the VA for the year so that I can include the amount for tax reporting purposes.</w:t>
            </w:r>
          </w:p>
        </w:tc>
        <w:tc>
          <w:tcPr>
            <w:tcW w:w="555" w:type="pct"/>
            <w:shd w:val="clear" w:color="000000" w:fill="FFFFFF"/>
          </w:tcPr>
          <w:p w14:paraId="51651950" w14:textId="77777777" w:rsidR="0036529E" w:rsidRPr="00FD6ED6" w:rsidRDefault="0036529E" w:rsidP="00235DDD">
            <w:pPr>
              <w:pStyle w:val="TableText"/>
            </w:pPr>
            <w:r w:rsidRPr="008C23C4">
              <w:t>851814</w:t>
            </w:r>
          </w:p>
        </w:tc>
      </w:tr>
      <w:tr w:rsidR="0036529E" w:rsidRPr="00FD6ED6" w14:paraId="54566619" w14:textId="77777777" w:rsidTr="004A7F44">
        <w:trPr>
          <w:cantSplit/>
          <w:trHeight w:val="585"/>
        </w:trPr>
        <w:tc>
          <w:tcPr>
            <w:tcW w:w="610" w:type="pct"/>
            <w:shd w:val="clear" w:color="000000" w:fill="FFFFFF"/>
            <w:vAlign w:val="center"/>
          </w:tcPr>
          <w:p w14:paraId="75EB6B02" w14:textId="77777777" w:rsidR="0036529E" w:rsidRPr="00FD6ED6" w:rsidRDefault="0036529E" w:rsidP="00235DDD">
            <w:pPr>
              <w:pStyle w:val="TableText"/>
              <w:rPr>
                <w:szCs w:val="22"/>
              </w:rPr>
            </w:pPr>
            <w:r w:rsidRPr="00FD6ED6">
              <w:lastRenderedPageBreak/>
              <w:t>6.1</w:t>
            </w:r>
          </w:p>
        </w:tc>
        <w:tc>
          <w:tcPr>
            <w:tcW w:w="555" w:type="pct"/>
            <w:shd w:val="clear" w:color="auto" w:fill="auto"/>
            <w:vAlign w:val="center"/>
          </w:tcPr>
          <w:p w14:paraId="63751DB1" w14:textId="4DB96081" w:rsidR="0036529E" w:rsidRPr="00FD6ED6" w:rsidRDefault="00727E58" w:rsidP="00FD21E7">
            <w:pPr>
              <w:pStyle w:val="TableText"/>
              <w:rPr>
                <w:szCs w:val="22"/>
              </w:rPr>
            </w:pPr>
            <w:r>
              <w:rPr>
                <w:szCs w:val="22"/>
              </w:rPr>
              <w:t>AC</w:t>
            </w:r>
            <w:r w:rsidR="00FD21E7">
              <w:rPr>
                <w:szCs w:val="22"/>
              </w:rPr>
              <w:t>12.1</w:t>
            </w:r>
          </w:p>
        </w:tc>
        <w:tc>
          <w:tcPr>
            <w:tcW w:w="415" w:type="pct"/>
            <w:shd w:val="clear" w:color="auto" w:fill="auto"/>
            <w:vAlign w:val="center"/>
          </w:tcPr>
          <w:p w14:paraId="1F00F3C8" w14:textId="77777777" w:rsidR="0036529E" w:rsidRPr="00FD6ED6" w:rsidRDefault="0036529E" w:rsidP="00235DDD">
            <w:pPr>
              <w:pStyle w:val="TableText"/>
              <w:rPr>
                <w:szCs w:val="22"/>
              </w:rPr>
            </w:pPr>
            <w:r w:rsidRPr="00FD6ED6">
              <w:rPr>
                <w:szCs w:val="22"/>
              </w:rPr>
              <w:t>Req</w:t>
            </w:r>
          </w:p>
        </w:tc>
        <w:tc>
          <w:tcPr>
            <w:tcW w:w="2865" w:type="pct"/>
            <w:shd w:val="clear" w:color="auto" w:fill="auto"/>
            <w:vAlign w:val="center"/>
          </w:tcPr>
          <w:p w14:paraId="02950964" w14:textId="77777777" w:rsidR="0036529E" w:rsidRPr="00FD6ED6" w:rsidRDefault="0036529E" w:rsidP="00235DDD">
            <w:pPr>
              <w:pStyle w:val="TableText"/>
              <w:keepNext/>
            </w:pPr>
            <w:r w:rsidRPr="00FD6ED6">
              <w:t>The APPS statement shall display all payments made to VA by the Veteran within the previous calendar year, from January 1 to December 31.</w:t>
            </w:r>
          </w:p>
        </w:tc>
        <w:tc>
          <w:tcPr>
            <w:tcW w:w="555" w:type="pct"/>
          </w:tcPr>
          <w:p w14:paraId="2A95EA9E" w14:textId="77777777" w:rsidR="0036529E" w:rsidRPr="00FD6ED6" w:rsidRDefault="0036529E" w:rsidP="00235DDD">
            <w:pPr>
              <w:pStyle w:val="TableText"/>
              <w:keepNext/>
            </w:pPr>
            <w:r w:rsidRPr="008C23C4">
              <w:t>851827</w:t>
            </w:r>
          </w:p>
        </w:tc>
      </w:tr>
      <w:tr w:rsidR="0036529E" w:rsidRPr="00FD6ED6" w14:paraId="317EE154" w14:textId="77777777" w:rsidTr="004A7F44">
        <w:trPr>
          <w:cantSplit/>
          <w:trHeight w:val="585"/>
        </w:trPr>
        <w:tc>
          <w:tcPr>
            <w:tcW w:w="610" w:type="pct"/>
            <w:shd w:val="clear" w:color="000000" w:fill="FFFFFF"/>
            <w:vAlign w:val="center"/>
          </w:tcPr>
          <w:p w14:paraId="030DD059" w14:textId="77777777" w:rsidR="0036529E" w:rsidRPr="00FD6ED6" w:rsidRDefault="0036529E" w:rsidP="00235DDD">
            <w:pPr>
              <w:pStyle w:val="TableText"/>
              <w:rPr>
                <w:szCs w:val="22"/>
              </w:rPr>
            </w:pPr>
            <w:r w:rsidRPr="00FD6ED6">
              <w:t>6.1</w:t>
            </w:r>
          </w:p>
        </w:tc>
        <w:tc>
          <w:tcPr>
            <w:tcW w:w="555" w:type="pct"/>
            <w:shd w:val="clear" w:color="auto" w:fill="auto"/>
            <w:vAlign w:val="center"/>
          </w:tcPr>
          <w:p w14:paraId="43FE9F21" w14:textId="6B678325" w:rsidR="0036529E" w:rsidRPr="00FD6ED6" w:rsidRDefault="00FD21E7" w:rsidP="00235DDD">
            <w:pPr>
              <w:pStyle w:val="TableText"/>
              <w:rPr>
                <w:szCs w:val="22"/>
              </w:rPr>
            </w:pPr>
            <w:r>
              <w:rPr>
                <w:szCs w:val="22"/>
              </w:rPr>
              <w:t>AC12.2</w:t>
            </w:r>
          </w:p>
        </w:tc>
        <w:tc>
          <w:tcPr>
            <w:tcW w:w="415" w:type="pct"/>
            <w:shd w:val="clear" w:color="auto" w:fill="auto"/>
            <w:vAlign w:val="center"/>
          </w:tcPr>
          <w:p w14:paraId="1A2B82B2" w14:textId="77777777" w:rsidR="0036529E" w:rsidRPr="00FD6ED6" w:rsidRDefault="0036529E" w:rsidP="00235DDD">
            <w:pPr>
              <w:pStyle w:val="TableText"/>
              <w:rPr>
                <w:szCs w:val="22"/>
              </w:rPr>
            </w:pPr>
            <w:r w:rsidRPr="00FD6ED6">
              <w:rPr>
                <w:szCs w:val="22"/>
              </w:rPr>
              <w:t>Req</w:t>
            </w:r>
          </w:p>
        </w:tc>
        <w:tc>
          <w:tcPr>
            <w:tcW w:w="2865" w:type="pct"/>
            <w:shd w:val="clear" w:color="000000" w:fill="FFFFFF"/>
            <w:vAlign w:val="center"/>
          </w:tcPr>
          <w:p w14:paraId="124198A5" w14:textId="1E104F37" w:rsidR="0036529E" w:rsidRPr="00FD6ED6" w:rsidRDefault="0036529E" w:rsidP="00235DDD">
            <w:pPr>
              <w:pStyle w:val="TableText"/>
              <w:keepNext/>
            </w:pPr>
            <w:r w:rsidRPr="00FD6ED6">
              <w:t xml:space="preserve">The APPS statement </w:t>
            </w:r>
            <w:proofErr w:type="gramStart"/>
            <w:r w:rsidRPr="00FD6ED6">
              <w:t>will be created</w:t>
            </w:r>
            <w:proofErr w:type="gramEnd"/>
            <w:r w:rsidRPr="00FD6ED6">
              <w:t xml:space="preserve"> for the Veteran if the Veteran </w:t>
            </w:r>
            <w:r>
              <w:t xml:space="preserve">has had account activity </w:t>
            </w:r>
            <w:r w:rsidRPr="00FD6ED6">
              <w:t xml:space="preserve">in the </w:t>
            </w:r>
            <w:r w:rsidR="00C22CD9">
              <w:t>previous calendar y</w:t>
            </w:r>
            <w:r w:rsidRPr="00FD6ED6">
              <w:t>ear.</w:t>
            </w:r>
          </w:p>
        </w:tc>
        <w:tc>
          <w:tcPr>
            <w:tcW w:w="555" w:type="pct"/>
            <w:shd w:val="clear" w:color="000000" w:fill="FFFFFF"/>
          </w:tcPr>
          <w:p w14:paraId="7989AB55" w14:textId="77777777" w:rsidR="0036529E" w:rsidRPr="00FD6ED6" w:rsidRDefault="0036529E" w:rsidP="00235DDD">
            <w:pPr>
              <w:pStyle w:val="TableText"/>
              <w:keepNext/>
            </w:pPr>
            <w:r w:rsidRPr="008C23C4">
              <w:t>851833</w:t>
            </w:r>
          </w:p>
        </w:tc>
      </w:tr>
      <w:tr w:rsidR="0036529E" w:rsidRPr="00FD6ED6" w14:paraId="78239EC5" w14:textId="77777777" w:rsidTr="004A7F44">
        <w:trPr>
          <w:cantSplit/>
          <w:trHeight w:val="585"/>
        </w:trPr>
        <w:tc>
          <w:tcPr>
            <w:tcW w:w="610" w:type="pct"/>
            <w:shd w:val="clear" w:color="000000" w:fill="FFFFFF"/>
            <w:vAlign w:val="center"/>
          </w:tcPr>
          <w:p w14:paraId="1ED9AE95" w14:textId="77777777" w:rsidR="0036529E" w:rsidRPr="00FD6ED6" w:rsidRDefault="0036529E" w:rsidP="00235DDD">
            <w:pPr>
              <w:pStyle w:val="TableText"/>
              <w:rPr>
                <w:szCs w:val="22"/>
              </w:rPr>
            </w:pPr>
            <w:r w:rsidRPr="00FD6ED6">
              <w:t>6.1</w:t>
            </w:r>
          </w:p>
        </w:tc>
        <w:tc>
          <w:tcPr>
            <w:tcW w:w="555" w:type="pct"/>
            <w:shd w:val="clear" w:color="auto" w:fill="auto"/>
            <w:vAlign w:val="center"/>
          </w:tcPr>
          <w:p w14:paraId="200B4819" w14:textId="42368720" w:rsidR="0036529E" w:rsidRPr="00FD6ED6" w:rsidRDefault="00FD21E7" w:rsidP="00235DDD">
            <w:pPr>
              <w:pStyle w:val="TableText"/>
              <w:rPr>
                <w:szCs w:val="22"/>
              </w:rPr>
            </w:pPr>
            <w:r>
              <w:rPr>
                <w:szCs w:val="22"/>
              </w:rPr>
              <w:t>AC12.3</w:t>
            </w:r>
          </w:p>
        </w:tc>
        <w:tc>
          <w:tcPr>
            <w:tcW w:w="415" w:type="pct"/>
            <w:shd w:val="clear" w:color="auto" w:fill="auto"/>
            <w:vAlign w:val="center"/>
          </w:tcPr>
          <w:p w14:paraId="6BD9A2DF" w14:textId="77777777" w:rsidR="0036529E" w:rsidRPr="00FD6ED6" w:rsidRDefault="0036529E" w:rsidP="00235DDD">
            <w:pPr>
              <w:pStyle w:val="TableText"/>
              <w:rPr>
                <w:szCs w:val="22"/>
              </w:rPr>
            </w:pPr>
            <w:r w:rsidRPr="00FD6ED6">
              <w:rPr>
                <w:szCs w:val="22"/>
              </w:rPr>
              <w:t>Req</w:t>
            </w:r>
          </w:p>
        </w:tc>
        <w:tc>
          <w:tcPr>
            <w:tcW w:w="2865" w:type="pct"/>
            <w:shd w:val="clear" w:color="000000" w:fill="FFFFFF"/>
            <w:vAlign w:val="center"/>
          </w:tcPr>
          <w:p w14:paraId="174A4345" w14:textId="1B0A8488" w:rsidR="0036529E" w:rsidRPr="00FD6ED6" w:rsidRDefault="0036529E" w:rsidP="00487A51">
            <w:pPr>
              <w:pStyle w:val="TableText"/>
            </w:pPr>
            <w:r w:rsidRPr="00FD6ED6">
              <w:t xml:space="preserve">The APPS statement will reflect the Patient Name and Account number </w:t>
            </w:r>
            <w:r w:rsidR="00487A51">
              <w:t>from the VistA annual payment file</w:t>
            </w:r>
            <w:r w:rsidR="001E414E">
              <w:t xml:space="preserve"> with the most recent bill preparation date</w:t>
            </w:r>
            <w:r w:rsidR="00487A51">
              <w:t>.</w:t>
            </w:r>
          </w:p>
        </w:tc>
        <w:tc>
          <w:tcPr>
            <w:tcW w:w="555" w:type="pct"/>
            <w:shd w:val="clear" w:color="000000" w:fill="FFFFFF"/>
          </w:tcPr>
          <w:p w14:paraId="17036418" w14:textId="77777777" w:rsidR="0036529E" w:rsidRPr="00FD6ED6" w:rsidRDefault="0036529E" w:rsidP="00235DDD">
            <w:pPr>
              <w:pStyle w:val="TableText"/>
            </w:pPr>
            <w:r w:rsidRPr="008C23C4">
              <w:t>851836</w:t>
            </w:r>
          </w:p>
        </w:tc>
      </w:tr>
      <w:tr w:rsidR="0036529E" w:rsidRPr="00FD6ED6" w14:paraId="04882CF4" w14:textId="77777777" w:rsidTr="004A7F44">
        <w:trPr>
          <w:cantSplit/>
          <w:trHeight w:val="585"/>
        </w:trPr>
        <w:tc>
          <w:tcPr>
            <w:tcW w:w="610" w:type="pct"/>
            <w:shd w:val="clear" w:color="000000" w:fill="FFFFFF"/>
            <w:vAlign w:val="center"/>
          </w:tcPr>
          <w:p w14:paraId="47266249" w14:textId="77777777" w:rsidR="0036529E" w:rsidRPr="00FD6ED6" w:rsidRDefault="0036529E" w:rsidP="00235DDD">
            <w:pPr>
              <w:pStyle w:val="TableText"/>
              <w:rPr>
                <w:szCs w:val="22"/>
              </w:rPr>
            </w:pPr>
            <w:r w:rsidRPr="00FD6ED6">
              <w:t>6.1</w:t>
            </w:r>
          </w:p>
        </w:tc>
        <w:tc>
          <w:tcPr>
            <w:tcW w:w="555" w:type="pct"/>
            <w:shd w:val="clear" w:color="auto" w:fill="auto"/>
            <w:vAlign w:val="center"/>
          </w:tcPr>
          <w:p w14:paraId="26955899" w14:textId="2DB03C4B" w:rsidR="0036529E" w:rsidRPr="00FD6ED6" w:rsidRDefault="00FD21E7" w:rsidP="00235DDD">
            <w:pPr>
              <w:pStyle w:val="TableText"/>
              <w:rPr>
                <w:szCs w:val="22"/>
              </w:rPr>
            </w:pPr>
            <w:r>
              <w:rPr>
                <w:szCs w:val="22"/>
              </w:rPr>
              <w:t>AC12.4</w:t>
            </w:r>
          </w:p>
        </w:tc>
        <w:tc>
          <w:tcPr>
            <w:tcW w:w="415" w:type="pct"/>
            <w:shd w:val="clear" w:color="auto" w:fill="auto"/>
            <w:vAlign w:val="center"/>
          </w:tcPr>
          <w:p w14:paraId="4A74A366" w14:textId="77777777" w:rsidR="0036529E" w:rsidRPr="00FD6ED6" w:rsidRDefault="0036529E" w:rsidP="00235DDD">
            <w:pPr>
              <w:pStyle w:val="TableText"/>
              <w:rPr>
                <w:szCs w:val="22"/>
              </w:rPr>
            </w:pPr>
            <w:r w:rsidRPr="00FD6ED6">
              <w:rPr>
                <w:szCs w:val="22"/>
              </w:rPr>
              <w:t>Req</w:t>
            </w:r>
          </w:p>
        </w:tc>
        <w:tc>
          <w:tcPr>
            <w:tcW w:w="2865" w:type="pct"/>
            <w:shd w:val="clear" w:color="000000" w:fill="FFFFFF"/>
            <w:vAlign w:val="center"/>
          </w:tcPr>
          <w:p w14:paraId="77AD5445" w14:textId="77E9DB9F" w:rsidR="0036529E" w:rsidRPr="00FD6ED6" w:rsidRDefault="00487A51" w:rsidP="00235DDD">
            <w:pPr>
              <w:pStyle w:val="TableText"/>
              <w:keepNext/>
            </w:pPr>
            <w:r>
              <w:t>The APPS statement will reflect</w:t>
            </w:r>
            <w:r w:rsidR="0036529E" w:rsidRPr="00FD6ED6">
              <w:t xml:space="preserve"> the mailing address </w:t>
            </w:r>
            <w:r>
              <w:t>from the VistA annual payment file</w:t>
            </w:r>
            <w:r w:rsidR="001E414E">
              <w:t xml:space="preserve"> with the most recent bill preparation date.</w:t>
            </w:r>
          </w:p>
        </w:tc>
        <w:tc>
          <w:tcPr>
            <w:tcW w:w="555" w:type="pct"/>
            <w:shd w:val="clear" w:color="000000" w:fill="FFFFFF"/>
          </w:tcPr>
          <w:p w14:paraId="4F86E190" w14:textId="77777777" w:rsidR="0036529E" w:rsidRPr="00FD6ED6" w:rsidRDefault="0036529E" w:rsidP="00235DDD">
            <w:pPr>
              <w:pStyle w:val="TableText"/>
              <w:keepNext/>
            </w:pPr>
            <w:r w:rsidRPr="008C23C4">
              <w:t>851837</w:t>
            </w:r>
          </w:p>
        </w:tc>
      </w:tr>
      <w:tr w:rsidR="0036529E" w:rsidRPr="00FD6ED6" w14:paraId="2478466E" w14:textId="77777777" w:rsidTr="004A7F44">
        <w:trPr>
          <w:cantSplit/>
          <w:trHeight w:val="585"/>
        </w:trPr>
        <w:tc>
          <w:tcPr>
            <w:tcW w:w="610" w:type="pct"/>
            <w:shd w:val="clear" w:color="000000" w:fill="FFFFFF"/>
            <w:vAlign w:val="center"/>
          </w:tcPr>
          <w:p w14:paraId="384D26DF" w14:textId="77777777" w:rsidR="0036529E" w:rsidRPr="00FD6ED6" w:rsidRDefault="0036529E" w:rsidP="00235DDD">
            <w:pPr>
              <w:pStyle w:val="TableText"/>
            </w:pPr>
            <w:r w:rsidRPr="00FD6ED6">
              <w:t>6.1</w:t>
            </w:r>
          </w:p>
        </w:tc>
        <w:tc>
          <w:tcPr>
            <w:tcW w:w="555" w:type="pct"/>
            <w:shd w:val="clear" w:color="auto" w:fill="auto"/>
            <w:vAlign w:val="center"/>
          </w:tcPr>
          <w:p w14:paraId="02D9104F" w14:textId="6C825D03" w:rsidR="0036529E" w:rsidRDefault="00FD21E7" w:rsidP="00235DDD">
            <w:pPr>
              <w:pStyle w:val="TableText"/>
              <w:rPr>
                <w:szCs w:val="22"/>
              </w:rPr>
            </w:pPr>
            <w:r>
              <w:rPr>
                <w:szCs w:val="22"/>
              </w:rPr>
              <w:t>AC12.5</w:t>
            </w:r>
          </w:p>
        </w:tc>
        <w:tc>
          <w:tcPr>
            <w:tcW w:w="415" w:type="pct"/>
            <w:shd w:val="clear" w:color="auto" w:fill="auto"/>
            <w:vAlign w:val="center"/>
          </w:tcPr>
          <w:p w14:paraId="5C534B43" w14:textId="77777777" w:rsidR="0036529E" w:rsidRPr="00FD6ED6" w:rsidRDefault="0036529E" w:rsidP="00235DDD">
            <w:pPr>
              <w:pStyle w:val="TableText"/>
              <w:rPr>
                <w:szCs w:val="22"/>
              </w:rPr>
            </w:pPr>
            <w:r>
              <w:rPr>
                <w:szCs w:val="22"/>
              </w:rPr>
              <w:t>Req</w:t>
            </w:r>
          </w:p>
        </w:tc>
        <w:tc>
          <w:tcPr>
            <w:tcW w:w="2865" w:type="pct"/>
            <w:shd w:val="clear" w:color="000000" w:fill="FFFFFF"/>
            <w:vAlign w:val="center"/>
          </w:tcPr>
          <w:p w14:paraId="027B3BC3" w14:textId="6895E37E" w:rsidR="0036529E" w:rsidRPr="00FD6ED6" w:rsidRDefault="0036529E" w:rsidP="00235DDD">
            <w:pPr>
              <w:pStyle w:val="TableText"/>
              <w:keepNext/>
            </w:pPr>
            <w:r w:rsidRPr="00FD6ED6">
              <w:t xml:space="preserve">The APPS statement will display the </w:t>
            </w:r>
            <w:r>
              <w:t xml:space="preserve">return </w:t>
            </w:r>
            <w:r w:rsidRPr="00FD6ED6">
              <w:t xml:space="preserve">mailing address </w:t>
            </w:r>
            <w:r w:rsidR="001E414E">
              <w:t>from the VistA annual payment file with the most recent bill preparation date.</w:t>
            </w:r>
          </w:p>
        </w:tc>
        <w:tc>
          <w:tcPr>
            <w:tcW w:w="555" w:type="pct"/>
            <w:shd w:val="clear" w:color="000000" w:fill="FFFFFF"/>
          </w:tcPr>
          <w:p w14:paraId="4CB059F7" w14:textId="77777777" w:rsidR="0036529E" w:rsidRPr="00FD6ED6" w:rsidRDefault="0036529E" w:rsidP="00235DDD">
            <w:pPr>
              <w:pStyle w:val="TableText"/>
              <w:keepNext/>
            </w:pPr>
            <w:r w:rsidRPr="008C23C4">
              <w:t>851838</w:t>
            </w:r>
          </w:p>
        </w:tc>
      </w:tr>
      <w:tr w:rsidR="00B5541E" w:rsidRPr="00FD6ED6" w14:paraId="080EB77C" w14:textId="77777777" w:rsidTr="004A7F44">
        <w:trPr>
          <w:cantSplit/>
          <w:trHeight w:val="585"/>
        </w:trPr>
        <w:tc>
          <w:tcPr>
            <w:tcW w:w="610" w:type="pct"/>
            <w:shd w:val="clear" w:color="000000" w:fill="FFFFFF"/>
            <w:vAlign w:val="center"/>
          </w:tcPr>
          <w:p w14:paraId="14D4B3E5" w14:textId="37A1D5BB" w:rsidR="00B5541E" w:rsidRPr="00FD6ED6" w:rsidRDefault="00B5541E" w:rsidP="00235DDD">
            <w:pPr>
              <w:pStyle w:val="TableText"/>
            </w:pPr>
            <w:r>
              <w:t>6.1</w:t>
            </w:r>
          </w:p>
        </w:tc>
        <w:tc>
          <w:tcPr>
            <w:tcW w:w="555" w:type="pct"/>
            <w:shd w:val="clear" w:color="auto" w:fill="auto"/>
            <w:vAlign w:val="center"/>
          </w:tcPr>
          <w:p w14:paraId="3F061C27" w14:textId="56913DED" w:rsidR="00B5541E" w:rsidRDefault="00B5541E" w:rsidP="00235DDD">
            <w:pPr>
              <w:pStyle w:val="TableText"/>
              <w:rPr>
                <w:szCs w:val="22"/>
              </w:rPr>
            </w:pPr>
            <w:r>
              <w:rPr>
                <w:szCs w:val="22"/>
              </w:rPr>
              <w:t>US022</w:t>
            </w:r>
          </w:p>
        </w:tc>
        <w:tc>
          <w:tcPr>
            <w:tcW w:w="415" w:type="pct"/>
            <w:shd w:val="clear" w:color="auto" w:fill="auto"/>
            <w:vAlign w:val="center"/>
          </w:tcPr>
          <w:p w14:paraId="6872D457" w14:textId="1D018285" w:rsidR="00B5541E" w:rsidRDefault="00B5541E" w:rsidP="00235DDD">
            <w:pPr>
              <w:pStyle w:val="TableText"/>
              <w:rPr>
                <w:szCs w:val="22"/>
              </w:rPr>
            </w:pPr>
            <w:r>
              <w:rPr>
                <w:szCs w:val="22"/>
              </w:rPr>
              <w:t>User Story</w:t>
            </w:r>
          </w:p>
        </w:tc>
        <w:tc>
          <w:tcPr>
            <w:tcW w:w="2865" w:type="pct"/>
            <w:shd w:val="clear" w:color="000000" w:fill="FFFFFF"/>
            <w:vAlign w:val="center"/>
          </w:tcPr>
          <w:p w14:paraId="1848F516" w14:textId="2F7C47C3" w:rsidR="00B5541E" w:rsidRPr="00FD6ED6" w:rsidRDefault="00B5541E" w:rsidP="00235DDD">
            <w:pPr>
              <w:pStyle w:val="TableText"/>
              <w:keepNext/>
            </w:pPr>
            <w:proofErr w:type="gramStart"/>
            <w:r>
              <w:t>As a VistA AR User, I want the system to run a consistency check on the data that are to be included in the annual patient payment files (i.e., APPS files) so that I can get a list of any data consistency errors on patient, debtor, and AR transaction data and address any anomalies prior to building and transmitting the annual files to AITC.</w:t>
            </w:r>
            <w:proofErr w:type="gramEnd"/>
          </w:p>
        </w:tc>
        <w:tc>
          <w:tcPr>
            <w:tcW w:w="555" w:type="pct"/>
            <w:shd w:val="clear" w:color="000000" w:fill="FFFFFF"/>
          </w:tcPr>
          <w:p w14:paraId="41EEFA8C" w14:textId="77777777" w:rsidR="00B5541E" w:rsidRPr="008C23C4" w:rsidRDefault="00B5541E" w:rsidP="00235DDD">
            <w:pPr>
              <w:pStyle w:val="TableText"/>
              <w:keepNext/>
            </w:pPr>
          </w:p>
        </w:tc>
      </w:tr>
      <w:tr w:rsidR="00B5541E" w:rsidRPr="00FD6ED6" w14:paraId="74B7C35D" w14:textId="77777777" w:rsidTr="004A7F44">
        <w:trPr>
          <w:cantSplit/>
          <w:trHeight w:val="585"/>
        </w:trPr>
        <w:tc>
          <w:tcPr>
            <w:tcW w:w="610" w:type="pct"/>
            <w:shd w:val="clear" w:color="000000" w:fill="FFFFFF"/>
            <w:vAlign w:val="center"/>
          </w:tcPr>
          <w:p w14:paraId="51E22B4A" w14:textId="48CEB993" w:rsidR="00B5541E" w:rsidRDefault="00B5541E" w:rsidP="00235DDD">
            <w:pPr>
              <w:pStyle w:val="TableText"/>
            </w:pPr>
            <w:r>
              <w:t>6.1</w:t>
            </w:r>
          </w:p>
        </w:tc>
        <w:tc>
          <w:tcPr>
            <w:tcW w:w="555" w:type="pct"/>
            <w:shd w:val="clear" w:color="auto" w:fill="auto"/>
            <w:vAlign w:val="center"/>
          </w:tcPr>
          <w:p w14:paraId="6CA397D0" w14:textId="3DB220BB" w:rsidR="00B5541E" w:rsidRDefault="00B5541E" w:rsidP="00235DDD">
            <w:pPr>
              <w:pStyle w:val="TableText"/>
              <w:rPr>
                <w:szCs w:val="22"/>
              </w:rPr>
            </w:pPr>
            <w:r>
              <w:rPr>
                <w:szCs w:val="22"/>
              </w:rPr>
              <w:t>AC22.1</w:t>
            </w:r>
          </w:p>
        </w:tc>
        <w:tc>
          <w:tcPr>
            <w:tcW w:w="415" w:type="pct"/>
            <w:shd w:val="clear" w:color="auto" w:fill="auto"/>
            <w:vAlign w:val="center"/>
          </w:tcPr>
          <w:p w14:paraId="5B03EFE9" w14:textId="759E8816" w:rsidR="00B5541E" w:rsidRDefault="00B5541E" w:rsidP="00235DDD">
            <w:pPr>
              <w:pStyle w:val="TableText"/>
              <w:rPr>
                <w:szCs w:val="22"/>
              </w:rPr>
            </w:pPr>
            <w:r>
              <w:rPr>
                <w:szCs w:val="22"/>
              </w:rPr>
              <w:t>Req</w:t>
            </w:r>
          </w:p>
        </w:tc>
        <w:tc>
          <w:tcPr>
            <w:tcW w:w="2865" w:type="pct"/>
            <w:shd w:val="clear" w:color="000000" w:fill="FFFFFF"/>
            <w:vAlign w:val="center"/>
          </w:tcPr>
          <w:p w14:paraId="4117A678" w14:textId="02FDED84" w:rsidR="00B5541E" w:rsidRDefault="00B5541E" w:rsidP="00235DDD">
            <w:pPr>
              <w:pStyle w:val="TableText"/>
              <w:keepNext/>
            </w:pPr>
            <w:r>
              <w:t>A scheduled data consistency check batch process will be ran automatically by the system on the 15</w:t>
            </w:r>
            <w:r w:rsidRPr="001D7DC6">
              <w:rPr>
                <w:vertAlign w:val="superscript"/>
              </w:rPr>
              <w:t>th</w:t>
            </w:r>
            <w:r>
              <w:t xml:space="preserve"> day of the months of March, June, September, and December of each calendar year.   The data consistency checks to </w:t>
            </w:r>
            <w:proofErr w:type="gramStart"/>
            <w:r>
              <w:t>be run</w:t>
            </w:r>
            <w:proofErr w:type="gramEnd"/>
            <w:r>
              <w:t xml:space="preserve"> are defined in </w:t>
            </w:r>
            <w:r w:rsidR="00FF3C5D" w:rsidRPr="00FF3C5D">
              <w:t>Table A-4-8</w:t>
            </w:r>
            <w:r w:rsidRPr="00FF3C5D">
              <w:t>.</w:t>
            </w:r>
          </w:p>
        </w:tc>
        <w:tc>
          <w:tcPr>
            <w:tcW w:w="555" w:type="pct"/>
            <w:shd w:val="clear" w:color="000000" w:fill="FFFFFF"/>
          </w:tcPr>
          <w:p w14:paraId="435A27DB" w14:textId="77777777" w:rsidR="00B5541E" w:rsidRPr="008C23C4" w:rsidRDefault="00B5541E" w:rsidP="00235DDD">
            <w:pPr>
              <w:pStyle w:val="TableText"/>
              <w:keepNext/>
            </w:pPr>
          </w:p>
        </w:tc>
      </w:tr>
      <w:tr w:rsidR="00B5541E" w:rsidRPr="00FD6ED6" w14:paraId="32AA716C" w14:textId="77777777" w:rsidTr="004A7F44">
        <w:trPr>
          <w:cantSplit/>
          <w:trHeight w:val="585"/>
        </w:trPr>
        <w:tc>
          <w:tcPr>
            <w:tcW w:w="610" w:type="pct"/>
            <w:shd w:val="clear" w:color="000000" w:fill="FFFFFF"/>
            <w:vAlign w:val="center"/>
          </w:tcPr>
          <w:p w14:paraId="7CDD7C17" w14:textId="4C8376A7" w:rsidR="00B5541E" w:rsidRDefault="00B5541E" w:rsidP="00235DDD">
            <w:pPr>
              <w:pStyle w:val="TableText"/>
            </w:pPr>
            <w:r>
              <w:t>6.1</w:t>
            </w:r>
          </w:p>
        </w:tc>
        <w:tc>
          <w:tcPr>
            <w:tcW w:w="555" w:type="pct"/>
            <w:shd w:val="clear" w:color="auto" w:fill="auto"/>
            <w:vAlign w:val="center"/>
          </w:tcPr>
          <w:p w14:paraId="57EE6F7F" w14:textId="6A6BC8FF" w:rsidR="00B5541E" w:rsidRDefault="00B5541E" w:rsidP="00235DDD">
            <w:pPr>
              <w:pStyle w:val="TableText"/>
              <w:rPr>
                <w:szCs w:val="22"/>
              </w:rPr>
            </w:pPr>
            <w:r>
              <w:rPr>
                <w:szCs w:val="22"/>
              </w:rPr>
              <w:t>AC22.2</w:t>
            </w:r>
          </w:p>
        </w:tc>
        <w:tc>
          <w:tcPr>
            <w:tcW w:w="415" w:type="pct"/>
            <w:shd w:val="clear" w:color="auto" w:fill="auto"/>
            <w:vAlign w:val="center"/>
          </w:tcPr>
          <w:p w14:paraId="71383FC3" w14:textId="440AC0CB" w:rsidR="00B5541E" w:rsidRDefault="00B5541E" w:rsidP="00235DDD">
            <w:pPr>
              <w:pStyle w:val="TableText"/>
              <w:rPr>
                <w:szCs w:val="22"/>
              </w:rPr>
            </w:pPr>
            <w:r>
              <w:rPr>
                <w:szCs w:val="22"/>
              </w:rPr>
              <w:t>Req</w:t>
            </w:r>
          </w:p>
        </w:tc>
        <w:tc>
          <w:tcPr>
            <w:tcW w:w="2865" w:type="pct"/>
            <w:shd w:val="clear" w:color="000000" w:fill="FFFFFF"/>
            <w:vAlign w:val="center"/>
          </w:tcPr>
          <w:p w14:paraId="15F319DF" w14:textId="6C2B19A3" w:rsidR="00B5541E" w:rsidRDefault="00B5541E" w:rsidP="00235DDD">
            <w:pPr>
              <w:pStyle w:val="TableText"/>
              <w:keepNext/>
            </w:pPr>
            <w:r>
              <w:t xml:space="preserve">A new VistA AR menu sub-option shall be created and available to authorized users in the ‘Follow-Up Letter Menu’ to allow the user the ability to run a data consistency check on the data to be included in the annual payment data files. The new menu option </w:t>
            </w:r>
            <w:proofErr w:type="gramStart"/>
            <w:r>
              <w:t>will be named</w:t>
            </w:r>
            <w:proofErr w:type="gramEnd"/>
            <w:r>
              <w:t xml:space="preserve"> “</w:t>
            </w:r>
            <w:r w:rsidRPr="00B5541E">
              <w:t>Annual Payment File Consistency Check</w:t>
            </w:r>
            <w:r>
              <w:t>”.</w:t>
            </w:r>
          </w:p>
        </w:tc>
        <w:tc>
          <w:tcPr>
            <w:tcW w:w="555" w:type="pct"/>
            <w:shd w:val="clear" w:color="000000" w:fill="FFFFFF"/>
          </w:tcPr>
          <w:p w14:paraId="2A344792" w14:textId="77777777" w:rsidR="00B5541E" w:rsidRPr="008C23C4" w:rsidRDefault="00B5541E" w:rsidP="00235DDD">
            <w:pPr>
              <w:pStyle w:val="TableText"/>
              <w:keepNext/>
            </w:pPr>
          </w:p>
        </w:tc>
      </w:tr>
      <w:tr w:rsidR="00B5541E" w:rsidRPr="00FD6ED6" w14:paraId="34ABE7D7" w14:textId="77777777" w:rsidTr="004A7F44">
        <w:trPr>
          <w:cantSplit/>
          <w:trHeight w:val="585"/>
        </w:trPr>
        <w:tc>
          <w:tcPr>
            <w:tcW w:w="610" w:type="pct"/>
            <w:shd w:val="clear" w:color="000000" w:fill="FFFFFF"/>
            <w:vAlign w:val="center"/>
          </w:tcPr>
          <w:p w14:paraId="31A86AE8" w14:textId="707B5305" w:rsidR="00B5541E" w:rsidRDefault="00B5541E" w:rsidP="00235DDD">
            <w:pPr>
              <w:pStyle w:val="TableText"/>
            </w:pPr>
            <w:r>
              <w:t>6.1</w:t>
            </w:r>
          </w:p>
        </w:tc>
        <w:tc>
          <w:tcPr>
            <w:tcW w:w="555" w:type="pct"/>
            <w:shd w:val="clear" w:color="auto" w:fill="auto"/>
            <w:vAlign w:val="center"/>
          </w:tcPr>
          <w:p w14:paraId="251A1110" w14:textId="12A1691D" w:rsidR="00B5541E" w:rsidRDefault="00B5541E" w:rsidP="00235DDD">
            <w:pPr>
              <w:pStyle w:val="TableText"/>
              <w:rPr>
                <w:szCs w:val="22"/>
              </w:rPr>
            </w:pPr>
            <w:r>
              <w:rPr>
                <w:szCs w:val="22"/>
              </w:rPr>
              <w:t>AC22.3</w:t>
            </w:r>
          </w:p>
        </w:tc>
        <w:tc>
          <w:tcPr>
            <w:tcW w:w="415" w:type="pct"/>
            <w:shd w:val="clear" w:color="auto" w:fill="auto"/>
            <w:vAlign w:val="center"/>
          </w:tcPr>
          <w:p w14:paraId="740D50ED" w14:textId="4203CF72" w:rsidR="00B5541E" w:rsidRDefault="00B5541E" w:rsidP="00235DDD">
            <w:pPr>
              <w:pStyle w:val="TableText"/>
              <w:rPr>
                <w:szCs w:val="22"/>
              </w:rPr>
            </w:pPr>
            <w:r>
              <w:rPr>
                <w:szCs w:val="22"/>
              </w:rPr>
              <w:t>Req</w:t>
            </w:r>
          </w:p>
        </w:tc>
        <w:tc>
          <w:tcPr>
            <w:tcW w:w="2865" w:type="pct"/>
            <w:shd w:val="clear" w:color="000000" w:fill="FFFFFF"/>
            <w:vAlign w:val="center"/>
          </w:tcPr>
          <w:p w14:paraId="3DE68431" w14:textId="2598C0F0" w:rsidR="00B5541E" w:rsidRDefault="00B5541E" w:rsidP="00235DDD">
            <w:pPr>
              <w:pStyle w:val="TableText"/>
              <w:keepNext/>
            </w:pPr>
            <w:r w:rsidRPr="00B5541E">
              <w:t>The Annual Payment File Data Consistency Check menu option will invoke a batch process to run the data consistency checks defined</w:t>
            </w:r>
            <w:r>
              <w:t xml:space="preserve"> in </w:t>
            </w:r>
            <w:r w:rsidR="00FF3C5D" w:rsidRPr="00FF3C5D">
              <w:t>Table A-4-8.</w:t>
            </w:r>
          </w:p>
        </w:tc>
        <w:tc>
          <w:tcPr>
            <w:tcW w:w="555" w:type="pct"/>
            <w:shd w:val="clear" w:color="000000" w:fill="FFFFFF"/>
          </w:tcPr>
          <w:p w14:paraId="4F6A1B73" w14:textId="77777777" w:rsidR="00B5541E" w:rsidRPr="008C23C4" w:rsidRDefault="00B5541E" w:rsidP="00235DDD">
            <w:pPr>
              <w:pStyle w:val="TableText"/>
              <w:keepNext/>
            </w:pPr>
          </w:p>
        </w:tc>
      </w:tr>
      <w:tr w:rsidR="00B5541E" w:rsidRPr="00FD6ED6" w14:paraId="1029ADF9" w14:textId="77777777" w:rsidTr="004A7F44">
        <w:trPr>
          <w:cantSplit/>
          <w:trHeight w:val="585"/>
        </w:trPr>
        <w:tc>
          <w:tcPr>
            <w:tcW w:w="610" w:type="pct"/>
            <w:shd w:val="clear" w:color="000000" w:fill="FFFFFF"/>
            <w:vAlign w:val="center"/>
          </w:tcPr>
          <w:p w14:paraId="5BAF5A47" w14:textId="5A18BAC7" w:rsidR="00B5541E" w:rsidRDefault="00B5541E" w:rsidP="00235DDD">
            <w:pPr>
              <w:pStyle w:val="TableText"/>
            </w:pPr>
            <w:r>
              <w:lastRenderedPageBreak/>
              <w:t>6.1</w:t>
            </w:r>
          </w:p>
        </w:tc>
        <w:tc>
          <w:tcPr>
            <w:tcW w:w="555" w:type="pct"/>
            <w:shd w:val="clear" w:color="auto" w:fill="auto"/>
            <w:vAlign w:val="center"/>
          </w:tcPr>
          <w:p w14:paraId="71273F11" w14:textId="3D8376AD" w:rsidR="00B5541E" w:rsidRDefault="00B5541E" w:rsidP="00235DDD">
            <w:pPr>
              <w:pStyle w:val="TableText"/>
              <w:rPr>
                <w:szCs w:val="22"/>
              </w:rPr>
            </w:pPr>
            <w:r>
              <w:rPr>
                <w:szCs w:val="22"/>
              </w:rPr>
              <w:t>AC22.4</w:t>
            </w:r>
          </w:p>
        </w:tc>
        <w:tc>
          <w:tcPr>
            <w:tcW w:w="415" w:type="pct"/>
            <w:shd w:val="clear" w:color="auto" w:fill="auto"/>
            <w:vAlign w:val="center"/>
          </w:tcPr>
          <w:p w14:paraId="09AB50E3" w14:textId="135AD596" w:rsidR="00B5541E" w:rsidRDefault="00B5541E" w:rsidP="00235DDD">
            <w:pPr>
              <w:pStyle w:val="TableText"/>
              <w:rPr>
                <w:szCs w:val="22"/>
              </w:rPr>
            </w:pPr>
            <w:r>
              <w:rPr>
                <w:szCs w:val="22"/>
              </w:rPr>
              <w:t>Req</w:t>
            </w:r>
          </w:p>
        </w:tc>
        <w:tc>
          <w:tcPr>
            <w:tcW w:w="2865" w:type="pct"/>
            <w:shd w:val="clear" w:color="000000" w:fill="FFFFFF"/>
            <w:vAlign w:val="center"/>
          </w:tcPr>
          <w:p w14:paraId="229701E3" w14:textId="77777777" w:rsidR="00B5541E" w:rsidRPr="00B5541E" w:rsidRDefault="00B5541E" w:rsidP="00B5541E">
            <w:pPr>
              <w:rPr>
                <w:rFonts w:ascii="Arial" w:hAnsi="Arial" w:cs="Arial"/>
                <w:szCs w:val="22"/>
              </w:rPr>
            </w:pPr>
            <w:r w:rsidRPr="00B5541E">
              <w:rPr>
                <w:rFonts w:ascii="Arial" w:hAnsi="Arial" w:cs="Arial"/>
                <w:szCs w:val="22"/>
              </w:rPr>
              <w:t xml:space="preserve">The output of the annual </w:t>
            </w:r>
            <w:proofErr w:type="gramStart"/>
            <w:r w:rsidRPr="00B5541E">
              <w:rPr>
                <w:rFonts w:ascii="Arial" w:hAnsi="Arial" w:cs="Arial"/>
                <w:szCs w:val="22"/>
              </w:rPr>
              <w:t>payment data consistency check batch process</w:t>
            </w:r>
            <w:proofErr w:type="gramEnd"/>
            <w:r w:rsidRPr="00B5541E">
              <w:rPr>
                <w:rFonts w:ascii="Arial" w:hAnsi="Arial" w:cs="Arial"/>
                <w:szCs w:val="22"/>
              </w:rPr>
              <w:t xml:space="preserve"> will be a MailMan message that lists data inconsistencies found. </w:t>
            </w:r>
            <w:proofErr w:type="gramStart"/>
            <w:r w:rsidRPr="00B5541E">
              <w:rPr>
                <w:rFonts w:ascii="Arial" w:hAnsi="Arial" w:cs="Arial"/>
                <w:szCs w:val="22"/>
              </w:rPr>
              <w:t>Or</w:t>
            </w:r>
            <w:proofErr w:type="gramEnd"/>
            <w:r w:rsidRPr="00B5541E">
              <w:rPr>
                <w:rFonts w:ascii="Arial" w:hAnsi="Arial" w:cs="Arial"/>
                <w:szCs w:val="22"/>
              </w:rPr>
              <w:t xml:space="preserve">, if no data inconsistencies found, the MailMan message body will contain the text “No annual patient payment data inconsistencies found.”  </w:t>
            </w:r>
          </w:p>
          <w:p w14:paraId="0C4AC28D" w14:textId="11C2CBC6" w:rsidR="00B5541E" w:rsidRPr="00B5541E" w:rsidRDefault="00B5541E" w:rsidP="00B5541E">
            <w:pPr>
              <w:pStyle w:val="TableText"/>
              <w:keepNext/>
              <w:rPr>
                <w:szCs w:val="22"/>
              </w:rPr>
            </w:pPr>
            <w:r w:rsidRPr="00B5541E">
              <w:rPr>
                <w:szCs w:val="22"/>
              </w:rPr>
              <w:t xml:space="preserve">The title of the Mailman Message:  ANNUAL PAYMENT ERROR REPORT </w:t>
            </w:r>
            <w:r>
              <w:rPr>
                <w:szCs w:val="22"/>
              </w:rPr>
              <w:t>&lt;year&gt;</w:t>
            </w:r>
            <w:r w:rsidRPr="00B5541E">
              <w:rPr>
                <w:szCs w:val="22"/>
              </w:rPr>
              <w:t xml:space="preserve"> TO CURRENT DATE</w:t>
            </w:r>
            <w:r w:rsidRPr="00B5541E">
              <w:rPr>
                <w:szCs w:val="22"/>
              </w:rPr>
              <w:br/>
            </w:r>
            <w:r>
              <w:rPr>
                <w:szCs w:val="22"/>
              </w:rPr>
              <w:t>Refer to Section 2.6.4.1</w:t>
            </w:r>
            <w:r w:rsidRPr="00B5541E">
              <w:rPr>
                <w:szCs w:val="22"/>
              </w:rPr>
              <w:t xml:space="preserve"> for the content and layout of the </w:t>
            </w:r>
            <w:proofErr w:type="gramStart"/>
            <w:r w:rsidRPr="00B5541E">
              <w:rPr>
                <w:szCs w:val="22"/>
              </w:rPr>
              <w:t>mailman</w:t>
            </w:r>
            <w:proofErr w:type="gramEnd"/>
            <w:r w:rsidRPr="00B5541E">
              <w:rPr>
                <w:szCs w:val="22"/>
              </w:rPr>
              <w:t xml:space="preserve"> message.</w:t>
            </w:r>
          </w:p>
        </w:tc>
        <w:tc>
          <w:tcPr>
            <w:tcW w:w="555" w:type="pct"/>
            <w:shd w:val="clear" w:color="000000" w:fill="FFFFFF"/>
          </w:tcPr>
          <w:p w14:paraId="2B164389" w14:textId="77777777" w:rsidR="00B5541E" w:rsidRPr="008C23C4" w:rsidRDefault="00B5541E" w:rsidP="00235DDD">
            <w:pPr>
              <w:pStyle w:val="TableText"/>
              <w:keepNext/>
            </w:pPr>
          </w:p>
        </w:tc>
      </w:tr>
      <w:tr w:rsidR="00B5541E" w:rsidRPr="00FD6ED6" w14:paraId="04C0BBF0" w14:textId="77777777" w:rsidTr="004A7F44">
        <w:trPr>
          <w:cantSplit/>
          <w:trHeight w:val="585"/>
        </w:trPr>
        <w:tc>
          <w:tcPr>
            <w:tcW w:w="610" w:type="pct"/>
            <w:shd w:val="clear" w:color="000000" w:fill="FFFFFF"/>
            <w:vAlign w:val="center"/>
          </w:tcPr>
          <w:p w14:paraId="629BC96E" w14:textId="14A6F177" w:rsidR="00B5541E" w:rsidRDefault="00B5541E" w:rsidP="00235DDD">
            <w:pPr>
              <w:pStyle w:val="TableText"/>
            </w:pPr>
            <w:r>
              <w:t>6.1</w:t>
            </w:r>
          </w:p>
        </w:tc>
        <w:tc>
          <w:tcPr>
            <w:tcW w:w="555" w:type="pct"/>
            <w:shd w:val="clear" w:color="auto" w:fill="auto"/>
            <w:vAlign w:val="center"/>
          </w:tcPr>
          <w:p w14:paraId="0D8B7A0C" w14:textId="5AD7AD4C" w:rsidR="00B5541E" w:rsidRDefault="00B5541E" w:rsidP="00235DDD">
            <w:pPr>
              <w:pStyle w:val="TableText"/>
              <w:rPr>
                <w:szCs w:val="22"/>
              </w:rPr>
            </w:pPr>
            <w:r>
              <w:rPr>
                <w:szCs w:val="22"/>
              </w:rPr>
              <w:t>AC22.5</w:t>
            </w:r>
          </w:p>
        </w:tc>
        <w:tc>
          <w:tcPr>
            <w:tcW w:w="415" w:type="pct"/>
            <w:shd w:val="clear" w:color="auto" w:fill="auto"/>
            <w:vAlign w:val="center"/>
          </w:tcPr>
          <w:p w14:paraId="3AD5E637" w14:textId="4347543D" w:rsidR="00B5541E" w:rsidRDefault="00B5541E" w:rsidP="00235DDD">
            <w:pPr>
              <w:pStyle w:val="TableText"/>
              <w:rPr>
                <w:szCs w:val="22"/>
              </w:rPr>
            </w:pPr>
            <w:r>
              <w:rPr>
                <w:szCs w:val="22"/>
              </w:rPr>
              <w:t>Req</w:t>
            </w:r>
          </w:p>
        </w:tc>
        <w:tc>
          <w:tcPr>
            <w:tcW w:w="2865" w:type="pct"/>
            <w:shd w:val="clear" w:color="000000" w:fill="FFFFFF"/>
            <w:vAlign w:val="center"/>
          </w:tcPr>
          <w:p w14:paraId="3AEDAD3D" w14:textId="4DB723F9" w:rsidR="00B5541E" w:rsidRPr="00B5541E" w:rsidRDefault="00B5541E" w:rsidP="00B5541E">
            <w:pPr>
              <w:rPr>
                <w:rFonts w:ascii="Arial" w:hAnsi="Arial" w:cs="Arial"/>
                <w:szCs w:val="22"/>
              </w:rPr>
            </w:pPr>
            <w:r w:rsidRPr="00B5541E">
              <w:rPr>
                <w:rFonts w:ascii="Arial" w:hAnsi="Arial" w:cs="Arial"/>
                <w:szCs w:val="22"/>
              </w:rPr>
              <w:t>Help text is available in the ‘Annual Payment File Data Consistency Check’</w:t>
            </w:r>
            <w:r>
              <w:rPr>
                <w:rFonts w:ascii="Arial" w:hAnsi="Arial" w:cs="Arial"/>
                <w:szCs w:val="22"/>
              </w:rPr>
              <w:t xml:space="preserve"> menu option.</w:t>
            </w:r>
            <w:r>
              <w:rPr>
                <w:rFonts w:ascii="Arial" w:hAnsi="Arial" w:cs="Arial"/>
                <w:szCs w:val="22"/>
              </w:rPr>
              <w:br/>
            </w:r>
            <w:r w:rsidRPr="00B5541E">
              <w:rPr>
                <w:rFonts w:ascii="Arial" w:hAnsi="Arial" w:cs="Arial"/>
                <w:szCs w:val="22"/>
              </w:rPr>
              <w:t>Refer to Section 2.6.4.1 for the content of the help text.</w:t>
            </w:r>
          </w:p>
        </w:tc>
        <w:tc>
          <w:tcPr>
            <w:tcW w:w="555" w:type="pct"/>
            <w:shd w:val="clear" w:color="000000" w:fill="FFFFFF"/>
          </w:tcPr>
          <w:p w14:paraId="4B1BCE28" w14:textId="77777777" w:rsidR="00B5541E" w:rsidRPr="008C23C4" w:rsidRDefault="00B5541E" w:rsidP="00235DDD">
            <w:pPr>
              <w:pStyle w:val="TableText"/>
              <w:keepNext/>
            </w:pPr>
          </w:p>
        </w:tc>
      </w:tr>
      <w:tr w:rsidR="0036529E" w:rsidRPr="00FD6ED6" w14:paraId="6783D16C" w14:textId="77777777" w:rsidTr="004A7F44">
        <w:trPr>
          <w:cantSplit/>
          <w:trHeight w:val="585"/>
        </w:trPr>
        <w:tc>
          <w:tcPr>
            <w:tcW w:w="610" w:type="pct"/>
            <w:shd w:val="clear" w:color="auto" w:fill="F2F2F2" w:themeFill="background1" w:themeFillShade="F2"/>
            <w:vAlign w:val="center"/>
          </w:tcPr>
          <w:p w14:paraId="74CE20D4" w14:textId="77777777" w:rsidR="0036529E" w:rsidRPr="00FD6ED6" w:rsidRDefault="0036529E" w:rsidP="00235DDD">
            <w:pPr>
              <w:pStyle w:val="TableText"/>
              <w:rPr>
                <w:szCs w:val="22"/>
              </w:rPr>
            </w:pPr>
            <w:r w:rsidRPr="00FD6ED6">
              <w:rPr>
                <w:szCs w:val="22"/>
              </w:rPr>
              <w:t>6.1</w:t>
            </w:r>
          </w:p>
        </w:tc>
        <w:tc>
          <w:tcPr>
            <w:tcW w:w="555" w:type="pct"/>
            <w:shd w:val="clear" w:color="auto" w:fill="F2F2F2" w:themeFill="background1" w:themeFillShade="F2"/>
            <w:vAlign w:val="center"/>
          </w:tcPr>
          <w:p w14:paraId="22CE4A9F" w14:textId="40984BDC" w:rsidR="0036529E" w:rsidRPr="00FD6ED6" w:rsidRDefault="00FD21E7" w:rsidP="00235DDD">
            <w:pPr>
              <w:pStyle w:val="TableText"/>
              <w:rPr>
                <w:szCs w:val="22"/>
              </w:rPr>
            </w:pPr>
            <w:r>
              <w:rPr>
                <w:szCs w:val="22"/>
              </w:rPr>
              <w:t>13</w:t>
            </w:r>
            <w:r w:rsidR="0036529E" w:rsidRPr="00FD6ED6">
              <w:rPr>
                <w:szCs w:val="22"/>
              </w:rPr>
              <w:t>.0.0</w:t>
            </w:r>
          </w:p>
        </w:tc>
        <w:tc>
          <w:tcPr>
            <w:tcW w:w="415" w:type="pct"/>
            <w:shd w:val="clear" w:color="auto" w:fill="F2F2F2" w:themeFill="background1" w:themeFillShade="F2"/>
            <w:vAlign w:val="center"/>
          </w:tcPr>
          <w:p w14:paraId="5F1174ED" w14:textId="77777777" w:rsidR="0036529E" w:rsidRPr="00FD6ED6" w:rsidRDefault="0036529E" w:rsidP="00235DDD">
            <w:pPr>
              <w:pStyle w:val="TableText"/>
              <w:rPr>
                <w:szCs w:val="22"/>
              </w:rPr>
            </w:pPr>
            <w:r w:rsidRPr="00FD6ED6">
              <w:rPr>
                <w:szCs w:val="22"/>
              </w:rPr>
              <w:t>Epic</w:t>
            </w:r>
          </w:p>
        </w:tc>
        <w:tc>
          <w:tcPr>
            <w:tcW w:w="2865" w:type="pct"/>
            <w:shd w:val="clear" w:color="auto" w:fill="F2F2F2" w:themeFill="background1" w:themeFillShade="F2"/>
            <w:vAlign w:val="center"/>
          </w:tcPr>
          <w:p w14:paraId="3BBF86A8" w14:textId="77777777" w:rsidR="0036529E" w:rsidRPr="00FD6ED6" w:rsidRDefault="0036529E" w:rsidP="00235DDD">
            <w:pPr>
              <w:pStyle w:val="TableText"/>
              <w:keepNext/>
            </w:pPr>
            <w:r w:rsidRPr="00FD6ED6">
              <w:t xml:space="preserve">Load </w:t>
            </w:r>
            <w:r>
              <w:t>Annual VAMC Payment Data</w:t>
            </w:r>
            <w:r w:rsidRPr="00FD6ED6">
              <w:t xml:space="preserve"> </w:t>
            </w:r>
          </w:p>
        </w:tc>
        <w:tc>
          <w:tcPr>
            <w:tcW w:w="555" w:type="pct"/>
            <w:shd w:val="clear" w:color="auto" w:fill="F2F2F2" w:themeFill="background1" w:themeFillShade="F2"/>
          </w:tcPr>
          <w:p w14:paraId="3D9DBDB6" w14:textId="77777777" w:rsidR="0036529E" w:rsidRPr="00FD6ED6" w:rsidRDefault="0036529E" w:rsidP="00235DDD">
            <w:pPr>
              <w:pStyle w:val="TableText"/>
              <w:keepNext/>
            </w:pPr>
            <w:r w:rsidRPr="008C23C4">
              <w:t>851840</w:t>
            </w:r>
          </w:p>
        </w:tc>
      </w:tr>
      <w:tr w:rsidR="0036529E" w:rsidRPr="00FD6ED6" w14:paraId="5C2E98D0" w14:textId="77777777" w:rsidTr="004A7F44">
        <w:trPr>
          <w:cantSplit/>
          <w:trHeight w:val="585"/>
        </w:trPr>
        <w:tc>
          <w:tcPr>
            <w:tcW w:w="610" w:type="pct"/>
            <w:shd w:val="clear" w:color="000000" w:fill="FFFFFF"/>
            <w:vAlign w:val="center"/>
          </w:tcPr>
          <w:p w14:paraId="4C89F3E2" w14:textId="77777777" w:rsidR="0036529E" w:rsidRPr="00FD6ED6" w:rsidRDefault="0036529E" w:rsidP="00235DDD">
            <w:pPr>
              <w:pStyle w:val="TableText"/>
              <w:rPr>
                <w:szCs w:val="22"/>
              </w:rPr>
            </w:pPr>
            <w:r w:rsidRPr="00FD6ED6">
              <w:t>6.1</w:t>
            </w:r>
          </w:p>
        </w:tc>
        <w:tc>
          <w:tcPr>
            <w:tcW w:w="555" w:type="pct"/>
            <w:shd w:val="clear" w:color="auto" w:fill="auto"/>
            <w:vAlign w:val="center"/>
          </w:tcPr>
          <w:p w14:paraId="635DF74C" w14:textId="7A6B9DB1" w:rsidR="0036529E" w:rsidRPr="00FD6ED6" w:rsidRDefault="00FD21E7" w:rsidP="00235DDD">
            <w:pPr>
              <w:pStyle w:val="TableText"/>
              <w:rPr>
                <w:szCs w:val="22"/>
              </w:rPr>
            </w:pPr>
            <w:r>
              <w:rPr>
                <w:szCs w:val="22"/>
              </w:rPr>
              <w:t>US013</w:t>
            </w:r>
          </w:p>
        </w:tc>
        <w:tc>
          <w:tcPr>
            <w:tcW w:w="415" w:type="pct"/>
            <w:shd w:val="clear" w:color="auto" w:fill="auto"/>
            <w:vAlign w:val="center"/>
          </w:tcPr>
          <w:p w14:paraId="26E5026A" w14:textId="77777777" w:rsidR="0036529E" w:rsidRPr="00FD6ED6" w:rsidRDefault="0036529E" w:rsidP="00235DDD">
            <w:pPr>
              <w:pStyle w:val="TableText"/>
              <w:rPr>
                <w:szCs w:val="22"/>
              </w:rPr>
            </w:pPr>
            <w:r w:rsidRPr="00FD6ED6">
              <w:rPr>
                <w:szCs w:val="22"/>
              </w:rPr>
              <w:t>User Story</w:t>
            </w:r>
          </w:p>
        </w:tc>
        <w:tc>
          <w:tcPr>
            <w:tcW w:w="2865" w:type="pct"/>
            <w:shd w:val="clear" w:color="000000" w:fill="FFFFFF"/>
            <w:vAlign w:val="center"/>
          </w:tcPr>
          <w:p w14:paraId="3A9A7440" w14:textId="71142D00" w:rsidR="0036529E" w:rsidRPr="00FD6ED6" w:rsidRDefault="0036529E" w:rsidP="00235DDD">
            <w:pPr>
              <w:pStyle w:val="TableText"/>
            </w:pPr>
            <w:r w:rsidRPr="00FD6ED6">
              <w:rPr>
                <w:szCs w:val="22"/>
              </w:rPr>
              <w:t xml:space="preserve">As a VistA </w:t>
            </w:r>
            <w:r w:rsidR="002F54F6">
              <w:rPr>
                <w:szCs w:val="22"/>
              </w:rPr>
              <w:t xml:space="preserve">AR </w:t>
            </w:r>
            <w:r w:rsidRPr="00FD6ED6">
              <w:rPr>
                <w:szCs w:val="22"/>
              </w:rPr>
              <w:t xml:space="preserve">user, I want payment data sent to </w:t>
            </w:r>
            <w:r>
              <w:rPr>
                <w:szCs w:val="22"/>
              </w:rPr>
              <w:t>CBSS</w:t>
            </w:r>
            <w:r w:rsidRPr="00FD6ED6">
              <w:rPr>
                <w:szCs w:val="22"/>
              </w:rPr>
              <w:t xml:space="preserve"> so that facility patient payments </w:t>
            </w:r>
            <w:proofErr w:type="gramStart"/>
            <w:r w:rsidRPr="00FD6ED6">
              <w:rPr>
                <w:szCs w:val="22"/>
              </w:rPr>
              <w:t>can be consolidated</w:t>
            </w:r>
            <w:proofErr w:type="gramEnd"/>
            <w:r w:rsidRPr="00FD6ED6">
              <w:rPr>
                <w:szCs w:val="22"/>
              </w:rPr>
              <w:t xml:space="preserve"> into an annual payment summary statement.</w:t>
            </w:r>
          </w:p>
        </w:tc>
        <w:tc>
          <w:tcPr>
            <w:tcW w:w="555" w:type="pct"/>
            <w:shd w:val="clear" w:color="000000" w:fill="FFFFFF"/>
          </w:tcPr>
          <w:p w14:paraId="526A89A0" w14:textId="77777777" w:rsidR="0036529E" w:rsidRPr="00FD6ED6" w:rsidRDefault="0036529E" w:rsidP="00235DDD">
            <w:pPr>
              <w:pStyle w:val="TableText"/>
              <w:rPr>
                <w:szCs w:val="22"/>
              </w:rPr>
            </w:pPr>
            <w:r w:rsidRPr="008C23C4">
              <w:t>851841</w:t>
            </w:r>
          </w:p>
        </w:tc>
      </w:tr>
      <w:tr w:rsidR="0036529E" w:rsidRPr="00FD6ED6" w14:paraId="33DBC712" w14:textId="77777777" w:rsidTr="004A7F44">
        <w:trPr>
          <w:cantSplit/>
          <w:trHeight w:val="585"/>
        </w:trPr>
        <w:tc>
          <w:tcPr>
            <w:tcW w:w="610" w:type="pct"/>
            <w:shd w:val="clear" w:color="000000" w:fill="FFFFFF"/>
            <w:vAlign w:val="center"/>
          </w:tcPr>
          <w:p w14:paraId="34152E07" w14:textId="77777777" w:rsidR="0036529E" w:rsidRPr="00FD6ED6" w:rsidRDefault="0036529E" w:rsidP="00235DDD">
            <w:pPr>
              <w:pStyle w:val="TableText"/>
              <w:rPr>
                <w:szCs w:val="22"/>
              </w:rPr>
            </w:pPr>
            <w:r w:rsidRPr="00FD6ED6">
              <w:t>6.1</w:t>
            </w:r>
          </w:p>
        </w:tc>
        <w:tc>
          <w:tcPr>
            <w:tcW w:w="555" w:type="pct"/>
            <w:shd w:val="clear" w:color="auto" w:fill="auto"/>
            <w:vAlign w:val="center"/>
          </w:tcPr>
          <w:p w14:paraId="2B939006" w14:textId="1F361FD2" w:rsidR="0036529E" w:rsidRPr="00FD6ED6" w:rsidRDefault="00FD21E7" w:rsidP="00235DDD">
            <w:pPr>
              <w:pStyle w:val="TableText"/>
              <w:rPr>
                <w:szCs w:val="22"/>
              </w:rPr>
            </w:pPr>
            <w:r>
              <w:rPr>
                <w:szCs w:val="22"/>
              </w:rPr>
              <w:t>AC13.1</w:t>
            </w:r>
          </w:p>
        </w:tc>
        <w:tc>
          <w:tcPr>
            <w:tcW w:w="415" w:type="pct"/>
            <w:shd w:val="clear" w:color="auto" w:fill="auto"/>
            <w:vAlign w:val="center"/>
          </w:tcPr>
          <w:p w14:paraId="5708F99D" w14:textId="77777777" w:rsidR="0036529E" w:rsidRPr="00FD6ED6" w:rsidRDefault="0036529E" w:rsidP="00235DDD">
            <w:pPr>
              <w:pStyle w:val="TableText"/>
              <w:rPr>
                <w:szCs w:val="22"/>
              </w:rPr>
            </w:pPr>
            <w:r w:rsidRPr="00FD6ED6">
              <w:rPr>
                <w:szCs w:val="22"/>
              </w:rPr>
              <w:t>Req</w:t>
            </w:r>
          </w:p>
        </w:tc>
        <w:tc>
          <w:tcPr>
            <w:tcW w:w="2865" w:type="pct"/>
            <w:shd w:val="clear" w:color="000000" w:fill="FFFFFF"/>
            <w:vAlign w:val="center"/>
          </w:tcPr>
          <w:p w14:paraId="11C71869" w14:textId="246409D0" w:rsidR="00D92305" w:rsidRPr="006422EF" w:rsidRDefault="0036529E" w:rsidP="00C22CD9">
            <w:pPr>
              <w:pStyle w:val="TableText"/>
              <w:rPr>
                <w:szCs w:val="22"/>
              </w:rPr>
            </w:pPr>
            <w:r w:rsidRPr="006422EF">
              <w:rPr>
                <w:szCs w:val="22"/>
              </w:rPr>
              <w:t xml:space="preserve">Each VAMC shall </w:t>
            </w:r>
            <w:r w:rsidR="00B6165C" w:rsidRPr="006422EF">
              <w:rPr>
                <w:szCs w:val="22"/>
              </w:rPr>
              <w:t xml:space="preserve">run a scheduled job to build </w:t>
            </w:r>
            <w:r w:rsidRPr="006422EF">
              <w:rPr>
                <w:szCs w:val="22"/>
              </w:rPr>
              <w:t>payment data</w:t>
            </w:r>
            <w:r w:rsidR="00D92305" w:rsidRPr="006422EF">
              <w:rPr>
                <w:szCs w:val="22"/>
              </w:rPr>
              <w:t xml:space="preserve"> fi</w:t>
            </w:r>
            <w:r w:rsidR="006F664F" w:rsidRPr="006422EF">
              <w:rPr>
                <w:szCs w:val="22"/>
              </w:rPr>
              <w:t>l</w:t>
            </w:r>
            <w:r w:rsidR="00D92305" w:rsidRPr="006422EF">
              <w:rPr>
                <w:szCs w:val="22"/>
              </w:rPr>
              <w:t>es</w:t>
            </w:r>
            <w:r w:rsidRPr="006422EF">
              <w:rPr>
                <w:szCs w:val="22"/>
              </w:rPr>
              <w:t xml:space="preserve"> </w:t>
            </w:r>
            <w:r w:rsidR="006F664F" w:rsidRPr="006422EF">
              <w:rPr>
                <w:szCs w:val="22"/>
              </w:rPr>
              <w:t xml:space="preserve">containing all </w:t>
            </w:r>
            <w:r w:rsidR="00D92305" w:rsidRPr="006422EF">
              <w:rPr>
                <w:szCs w:val="22"/>
              </w:rPr>
              <w:t>payments that have posted to VistA by all Veterans within the previous calendar year (January 1 to December 31). The scheduled job to build the file will run on January 2</w:t>
            </w:r>
            <w:r w:rsidR="00D92305" w:rsidRPr="006422EF">
              <w:rPr>
                <w:szCs w:val="22"/>
                <w:vertAlign w:val="superscript"/>
              </w:rPr>
              <w:t>nd</w:t>
            </w:r>
            <w:r w:rsidR="00D92305" w:rsidRPr="006422EF">
              <w:rPr>
                <w:szCs w:val="22"/>
              </w:rPr>
              <w:t xml:space="preserve"> of each year.</w:t>
            </w:r>
          </w:p>
          <w:p w14:paraId="20599BC2" w14:textId="38997960" w:rsidR="0036529E" w:rsidRPr="006422EF" w:rsidRDefault="0036529E" w:rsidP="00C22CD9">
            <w:pPr>
              <w:pStyle w:val="TableText"/>
              <w:rPr>
                <w:szCs w:val="22"/>
              </w:rPr>
            </w:pPr>
            <w:r w:rsidRPr="006422EF">
              <w:rPr>
                <w:szCs w:val="22"/>
              </w:rPr>
              <w:t xml:space="preserve">Each </w:t>
            </w:r>
            <w:r w:rsidR="00B6165C" w:rsidRPr="006422EF">
              <w:rPr>
                <w:szCs w:val="22"/>
              </w:rPr>
              <w:t xml:space="preserve">file created will be </w:t>
            </w:r>
            <w:r w:rsidRPr="006422EF">
              <w:rPr>
                <w:szCs w:val="22"/>
              </w:rPr>
              <w:t xml:space="preserve">transmitted </w:t>
            </w:r>
            <w:r w:rsidR="00D92305" w:rsidRPr="006422EF">
              <w:rPr>
                <w:szCs w:val="22"/>
              </w:rPr>
              <w:t xml:space="preserve">to AITC </w:t>
            </w:r>
            <w:r w:rsidR="00B6165C" w:rsidRPr="006422EF">
              <w:rPr>
                <w:szCs w:val="22"/>
              </w:rPr>
              <w:t xml:space="preserve">on </w:t>
            </w:r>
            <w:proofErr w:type="gramStart"/>
            <w:r w:rsidR="00B6165C" w:rsidRPr="006422EF">
              <w:rPr>
                <w:szCs w:val="22"/>
              </w:rPr>
              <w:t>a  specific</w:t>
            </w:r>
            <w:proofErr w:type="gramEnd"/>
            <w:r w:rsidR="00B6165C" w:rsidRPr="006422EF">
              <w:rPr>
                <w:szCs w:val="22"/>
              </w:rPr>
              <w:t xml:space="preserve"> scheduled date </w:t>
            </w:r>
            <w:r w:rsidR="00D92305" w:rsidRPr="006422EF">
              <w:rPr>
                <w:szCs w:val="22"/>
              </w:rPr>
              <w:t xml:space="preserve">assigned according to the each station ID.  </w:t>
            </w:r>
          </w:p>
          <w:p w14:paraId="41D44C11" w14:textId="72D21D7B" w:rsidR="00B6165C" w:rsidRPr="006422EF" w:rsidRDefault="00B6165C" w:rsidP="00C22CD9">
            <w:pPr>
              <w:pStyle w:val="BodyText"/>
              <w:ind w:left="763" w:hanging="763"/>
              <w:rPr>
                <w:rFonts w:ascii="Arial" w:hAnsi="Arial" w:cs="Arial"/>
                <w:b/>
                <w:sz w:val="22"/>
                <w:szCs w:val="22"/>
              </w:rPr>
            </w:pPr>
            <w:r w:rsidRPr="006422EF">
              <w:rPr>
                <w:rFonts w:ascii="Arial" w:hAnsi="Arial" w:cs="Arial"/>
                <w:b/>
                <w:sz w:val="22"/>
                <w:szCs w:val="22"/>
              </w:rPr>
              <w:t>NOTE:</w:t>
            </w:r>
            <w:r w:rsidRPr="006422EF">
              <w:rPr>
                <w:rFonts w:ascii="Arial" w:hAnsi="Arial" w:cs="Arial"/>
                <w:sz w:val="22"/>
                <w:szCs w:val="22"/>
              </w:rPr>
              <w:t xml:space="preserve"> Refer to secti</w:t>
            </w:r>
            <w:r w:rsidR="00D92305" w:rsidRPr="006422EF">
              <w:rPr>
                <w:rFonts w:ascii="Arial" w:hAnsi="Arial" w:cs="Arial"/>
                <w:sz w:val="22"/>
                <w:szCs w:val="22"/>
              </w:rPr>
              <w:t xml:space="preserve">on 2.6.4.1 for the schedule of station ID transmission dates. </w:t>
            </w:r>
          </w:p>
          <w:p w14:paraId="0E5CE829" w14:textId="21541C81" w:rsidR="00C22CD9" w:rsidRPr="006422EF" w:rsidRDefault="00C22CD9" w:rsidP="00C22CD9">
            <w:pPr>
              <w:pStyle w:val="BodyText"/>
              <w:ind w:left="763" w:hanging="763"/>
            </w:pPr>
            <w:r w:rsidRPr="006422EF">
              <w:rPr>
                <w:rFonts w:ascii="Arial" w:hAnsi="Arial" w:cs="Arial"/>
                <w:b/>
                <w:sz w:val="22"/>
                <w:szCs w:val="22"/>
              </w:rPr>
              <w:t>NOTE:</w:t>
            </w:r>
            <w:r w:rsidRPr="006422EF">
              <w:rPr>
                <w:rFonts w:ascii="Arial" w:hAnsi="Arial" w:cs="Arial"/>
                <w:sz w:val="22"/>
                <w:szCs w:val="22"/>
              </w:rPr>
              <w:t xml:space="preserve"> The APPS transmission start date and schedule </w:t>
            </w:r>
            <w:proofErr w:type="gramStart"/>
            <w:r w:rsidRPr="006422EF">
              <w:rPr>
                <w:rFonts w:ascii="Arial" w:hAnsi="Arial" w:cs="Arial"/>
                <w:sz w:val="22"/>
                <w:szCs w:val="22"/>
              </w:rPr>
              <w:t>may be adjusted</w:t>
            </w:r>
            <w:proofErr w:type="gramEnd"/>
            <w:r w:rsidRPr="006422EF">
              <w:rPr>
                <w:rFonts w:ascii="Arial" w:hAnsi="Arial" w:cs="Arial"/>
                <w:sz w:val="22"/>
                <w:szCs w:val="22"/>
              </w:rPr>
              <w:t xml:space="preserve"> based on multi-site performance testing.</w:t>
            </w:r>
            <w:r w:rsidRPr="006422EF">
              <w:t xml:space="preserve">  </w:t>
            </w:r>
          </w:p>
        </w:tc>
        <w:tc>
          <w:tcPr>
            <w:tcW w:w="555" w:type="pct"/>
            <w:shd w:val="clear" w:color="000000" w:fill="FFFFFF"/>
          </w:tcPr>
          <w:p w14:paraId="1D43247E" w14:textId="77777777" w:rsidR="0036529E" w:rsidRPr="00FD6ED6" w:rsidRDefault="0036529E" w:rsidP="00235DDD">
            <w:pPr>
              <w:pStyle w:val="TableText"/>
              <w:rPr>
                <w:szCs w:val="22"/>
              </w:rPr>
            </w:pPr>
            <w:r w:rsidRPr="008C23C4">
              <w:t>852035</w:t>
            </w:r>
          </w:p>
        </w:tc>
      </w:tr>
      <w:tr w:rsidR="0036529E" w:rsidRPr="00FD6ED6" w14:paraId="768EA70C" w14:textId="77777777" w:rsidTr="004A7F44">
        <w:trPr>
          <w:cantSplit/>
          <w:trHeight w:val="585"/>
        </w:trPr>
        <w:tc>
          <w:tcPr>
            <w:tcW w:w="610" w:type="pct"/>
            <w:shd w:val="clear" w:color="000000" w:fill="FFFFFF"/>
            <w:vAlign w:val="center"/>
          </w:tcPr>
          <w:p w14:paraId="3179509C" w14:textId="77777777" w:rsidR="0036529E" w:rsidRPr="00FD6ED6" w:rsidRDefault="0036529E" w:rsidP="00235DDD">
            <w:pPr>
              <w:pStyle w:val="TableText"/>
              <w:rPr>
                <w:szCs w:val="22"/>
              </w:rPr>
            </w:pPr>
            <w:r w:rsidRPr="00FD6ED6">
              <w:t>6.1</w:t>
            </w:r>
          </w:p>
        </w:tc>
        <w:tc>
          <w:tcPr>
            <w:tcW w:w="555" w:type="pct"/>
            <w:shd w:val="clear" w:color="auto" w:fill="auto"/>
            <w:vAlign w:val="center"/>
          </w:tcPr>
          <w:p w14:paraId="16163A8E" w14:textId="22604B34" w:rsidR="0036529E" w:rsidRPr="00FD6ED6" w:rsidRDefault="00FD21E7" w:rsidP="00235DDD">
            <w:pPr>
              <w:pStyle w:val="TableText"/>
              <w:rPr>
                <w:szCs w:val="22"/>
              </w:rPr>
            </w:pPr>
            <w:r>
              <w:rPr>
                <w:szCs w:val="22"/>
              </w:rPr>
              <w:t>AC13.2</w:t>
            </w:r>
          </w:p>
        </w:tc>
        <w:tc>
          <w:tcPr>
            <w:tcW w:w="415" w:type="pct"/>
            <w:shd w:val="clear" w:color="auto" w:fill="auto"/>
            <w:vAlign w:val="center"/>
          </w:tcPr>
          <w:p w14:paraId="6DD110CE" w14:textId="77777777" w:rsidR="0036529E" w:rsidRPr="00FD6ED6" w:rsidRDefault="0036529E" w:rsidP="00235DDD">
            <w:pPr>
              <w:pStyle w:val="TableText"/>
              <w:rPr>
                <w:szCs w:val="22"/>
              </w:rPr>
            </w:pPr>
            <w:r w:rsidRPr="00FD6ED6">
              <w:rPr>
                <w:szCs w:val="22"/>
              </w:rPr>
              <w:t>Req</w:t>
            </w:r>
          </w:p>
        </w:tc>
        <w:tc>
          <w:tcPr>
            <w:tcW w:w="2865" w:type="pct"/>
            <w:shd w:val="clear" w:color="000000" w:fill="FFFFFF"/>
            <w:vAlign w:val="center"/>
          </w:tcPr>
          <w:p w14:paraId="087EAA06" w14:textId="77777777" w:rsidR="0036529E" w:rsidRPr="006422EF" w:rsidRDefault="0036529E" w:rsidP="00235DDD">
            <w:pPr>
              <w:pStyle w:val="TableText"/>
              <w:rPr>
                <w:szCs w:val="22"/>
              </w:rPr>
            </w:pPr>
            <w:r w:rsidRPr="006422EF">
              <w:t xml:space="preserve">The Posting Date of the payment </w:t>
            </w:r>
            <w:proofErr w:type="gramStart"/>
            <w:r w:rsidRPr="006422EF">
              <w:t>will be used</w:t>
            </w:r>
            <w:proofErr w:type="gramEnd"/>
            <w:r w:rsidRPr="006422EF">
              <w:t xml:space="preserve"> to determine its inclusion in the payment data file. (This is the same payment Posting Date that </w:t>
            </w:r>
            <w:proofErr w:type="gramStart"/>
            <w:r w:rsidRPr="006422EF">
              <w:t>is displayed</w:t>
            </w:r>
            <w:proofErr w:type="gramEnd"/>
            <w:r w:rsidRPr="006422EF">
              <w:t xml:space="preserve"> on the monthly billing statement.)</w:t>
            </w:r>
          </w:p>
        </w:tc>
        <w:tc>
          <w:tcPr>
            <w:tcW w:w="555" w:type="pct"/>
            <w:shd w:val="clear" w:color="000000" w:fill="FFFFFF"/>
          </w:tcPr>
          <w:p w14:paraId="7E4D4CF7" w14:textId="77777777" w:rsidR="0036529E" w:rsidRPr="00FD6ED6" w:rsidRDefault="0036529E" w:rsidP="00235DDD">
            <w:pPr>
              <w:pStyle w:val="TableText"/>
            </w:pPr>
            <w:r w:rsidRPr="008C23C4">
              <w:t>852036</w:t>
            </w:r>
          </w:p>
        </w:tc>
      </w:tr>
      <w:tr w:rsidR="006028B1" w:rsidRPr="00FD6ED6" w14:paraId="34600C95" w14:textId="77777777" w:rsidTr="004A7F44">
        <w:trPr>
          <w:cantSplit/>
          <w:trHeight w:val="585"/>
        </w:trPr>
        <w:tc>
          <w:tcPr>
            <w:tcW w:w="610" w:type="pct"/>
            <w:shd w:val="clear" w:color="000000" w:fill="FFFFFF"/>
            <w:vAlign w:val="center"/>
          </w:tcPr>
          <w:p w14:paraId="77EC9600" w14:textId="1DEF0584" w:rsidR="006028B1" w:rsidRPr="00FD6ED6" w:rsidRDefault="006028B1" w:rsidP="00235DDD">
            <w:pPr>
              <w:pStyle w:val="TableText"/>
            </w:pPr>
            <w:r w:rsidRPr="00FD6ED6">
              <w:t>6.1</w:t>
            </w:r>
          </w:p>
        </w:tc>
        <w:tc>
          <w:tcPr>
            <w:tcW w:w="555" w:type="pct"/>
            <w:shd w:val="clear" w:color="auto" w:fill="auto"/>
            <w:vAlign w:val="center"/>
          </w:tcPr>
          <w:p w14:paraId="4A436FD1" w14:textId="75B34AC7" w:rsidR="006028B1" w:rsidRDefault="006028B1" w:rsidP="00235DDD">
            <w:pPr>
              <w:pStyle w:val="TableText"/>
              <w:rPr>
                <w:szCs w:val="22"/>
              </w:rPr>
            </w:pPr>
            <w:r>
              <w:rPr>
                <w:szCs w:val="22"/>
              </w:rPr>
              <w:t>AC13.3</w:t>
            </w:r>
          </w:p>
        </w:tc>
        <w:tc>
          <w:tcPr>
            <w:tcW w:w="415" w:type="pct"/>
            <w:shd w:val="clear" w:color="auto" w:fill="auto"/>
            <w:vAlign w:val="center"/>
          </w:tcPr>
          <w:p w14:paraId="18257B79" w14:textId="7A48AC7A"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0FE7C90" w14:textId="510DABA5" w:rsidR="006028B1" w:rsidRPr="00FD6ED6" w:rsidRDefault="006028B1" w:rsidP="00235DDD">
            <w:pPr>
              <w:pStyle w:val="TableText"/>
            </w:pPr>
            <w:r>
              <w:t xml:space="preserve">Any Payment record with a zero or NULL dollar amount </w:t>
            </w:r>
            <w:proofErr w:type="gramStart"/>
            <w:r>
              <w:t>is excluded</w:t>
            </w:r>
            <w:proofErr w:type="gramEnd"/>
            <w:r>
              <w:t xml:space="preserve"> from the annual payment data file. </w:t>
            </w:r>
          </w:p>
        </w:tc>
        <w:tc>
          <w:tcPr>
            <w:tcW w:w="555" w:type="pct"/>
            <w:shd w:val="clear" w:color="000000" w:fill="FFFFFF"/>
          </w:tcPr>
          <w:p w14:paraId="6DFD9593" w14:textId="26A787CC" w:rsidR="006028B1" w:rsidRPr="008C23C4" w:rsidRDefault="00AE11FE" w:rsidP="00235DDD">
            <w:pPr>
              <w:pStyle w:val="TableText"/>
            </w:pPr>
            <w:r>
              <w:t>882268</w:t>
            </w:r>
          </w:p>
        </w:tc>
      </w:tr>
      <w:tr w:rsidR="006028B1" w:rsidRPr="00FD6ED6" w14:paraId="025E1565" w14:textId="77777777" w:rsidTr="004A7F44">
        <w:trPr>
          <w:cantSplit/>
          <w:trHeight w:val="585"/>
        </w:trPr>
        <w:tc>
          <w:tcPr>
            <w:tcW w:w="610" w:type="pct"/>
            <w:shd w:val="clear" w:color="000000" w:fill="FFFFFF"/>
            <w:vAlign w:val="center"/>
          </w:tcPr>
          <w:p w14:paraId="543890C1" w14:textId="29FF8BE6" w:rsidR="006028B1" w:rsidRPr="00FD6ED6" w:rsidRDefault="006028B1" w:rsidP="00235DDD">
            <w:pPr>
              <w:pStyle w:val="TableText"/>
            </w:pPr>
            <w:r>
              <w:t>6.1</w:t>
            </w:r>
          </w:p>
        </w:tc>
        <w:tc>
          <w:tcPr>
            <w:tcW w:w="555" w:type="pct"/>
            <w:shd w:val="clear" w:color="auto" w:fill="auto"/>
            <w:vAlign w:val="center"/>
          </w:tcPr>
          <w:p w14:paraId="19161162" w14:textId="64CA2930" w:rsidR="006028B1" w:rsidRDefault="006028B1" w:rsidP="00235DDD">
            <w:pPr>
              <w:pStyle w:val="TableText"/>
              <w:rPr>
                <w:szCs w:val="22"/>
              </w:rPr>
            </w:pPr>
            <w:r>
              <w:rPr>
                <w:szCs w:val="22"/>
              </w:rPr>
              <w:t>US019</w:t>
            </w:r>
          </w:p>
        </w:tc>
        <w:tc>
          <w:tcPr>
            <w:tcW w:w="415" w:type="pct"/>
            <w:shd w:val="clear" w:color="auto" w:fill="auto"/>
            <w:vAlign w:val="center"/>
          </w:tcPr>
          <w:p w14:paraId="7EA5AB33" w14:textId="384ECB26" w:rsidR="006028B1" w:rsidRPr="00FD6ED6" w:rsidRDefault="006028B1" w:rsidP="00235DDD">
            <w:pPr>
              <w:pStyle w:val="TableText"/>
              <w:rPr>
                <w:szCs w:val="22"/>
              </w:rPr>
            </w:pPr>
            <w:r>
              <w:rPr>
                <w:szCs w:val="22"/>
              </w:rPr>
              <w:t>User Story</w:t>
            </w:r>
          </w:p>
        </w:tc>
        <w:tc>
          <w:tcPr>
            <w:tcW w:w="2865" w:type="pct"/>
            <w:shd w:val="clear" w:color="000000" w:fill="FFFFFF"/>
            <w:vAlign w:val="center"/>
          </w:tcPr>
          <w:p w14:paraId="34A5B21F" w14:textId="4D265A9D" w:rsidR="006028B1" w:rsidRPr="00FD6ED6" w:rsidRDefault="006028B1" w:rsidP="00235DDD">
            <w:pPr>
              <w:pStyle w:val="TableText"/>
            </w:pPr>
            <w:r>
              <w:t>A</w:t>
            </w:r>
            <w:r w:rsidR="008E35F6">
              <w:t>s</w:t>
            </w:r>
            <w:r>
              <w:t xml:space="preserve"> a VistA AR user, I need to ability to manually run the annual payment data file build and transmit jobs so that when there is </w:t>
            </w:r>
            <w:proofErr w:type="gramStart"/>
            <w:r>
              <w:t>an issue with the jobs when originally run</w:t>
            </w:r>
            <w:proofErr w:type="gramEnd"/>
            <w:r>
              <w:t xml:space="preserve"> automatically the files can be rebuilt and retransmitted as needed after corrective action has been taken to address the issue.</w:t>
            </w:r>
          </w:p>
        </w:tc>
        <w:tc>
          <w:tcPr>
            <w:tcW w:w="555" w:type="pct"/>
            <w:shd w:val="clear" w:color="000000" w:fill="FFFFFF"/>
          </w:tcPr>
          <w:p w14:paraId="53AF2CFF" w14:textId="686B7D1C" w:rsidR="006028B1" w:rsidRPr="008C23C4" w:rsidRDefault="00AE11FE" w:rsidP="00235DDD">
            <w:pPr>
              <w:pStyle w:val="TableText"/>
            </w:pPr>
            <w:r>
              <w:t>882269</w:t>
            </w:r>
          </w:p>
        </w:tc>
      </w:tr>
      <w:tr w:rsidR="006028B1" w:rsidRPr="00FD6ED6" w14:paraId="2F9CB604" w14:textId="77777777" w:rsidTr="004A7F44">
        <w:trPr>
          <w:cantSplit/>
          <w:trHeight w:val="585"/>
        </w:trPr>
        <w:tc>
          <w:tcPr>
            <w:tcW w:w="610" w:type="pct"/>
            <w:shd w:val="clear" w:color="000000" w:fill="FFFFFF"/>
            <w:vAlign w:val="center"/>
          </w:tcPr>
          <w:p w14:paraId="7C541864" w14:textId="24469590" w:rsidR="006028B1" w:rsidRPr="00FD6ED6" w:rsidRDefault="006028B1" w:rsidP="00235DDD">
            <w:pPr>
              <w:pStyle w:val="TableText"/>
            </w:pPr>
            <w:r>
              <w:lastRenderedPageBreak/>
              <w:t>6.1</w:t>
            </w:r>
          </w:p>
        </w:tc>
        <w:tc>
          <w:tcPr>
            <w:tcW w:w="555" w:type="pct"/>
            <w:shd w:val="clear" w:color="auto" w:fill="auto"/>
            <w:vAlign w:val="center"/>
          </w:tcPr>
          <w:p w14:paraId="4138A2EC" w14:textId="51076263" w:rsidR="006028B1" w:rsidRDefault="006028B1" w:rsidP="00235DDD">
            <w:pPr>
              <w:pStyle w:val="TableText"/>
              <w:rPr>
                <w:szCs w:val="22"/>
              </w:rPr>
            </w:pPr>
            <w:r>
              <w:rPr>
                <w:szCs w:val="22"/>
              </w:rPr>
              <w:t>AC19.1</w:t>
            </w:r>
          </w:p>
        </w:tc>
        <w:tc>
          <w:tcPr>
            <w:tcW w:w="415" w:type="pct"/>
            <w:shd w:val="clear" w:color="auto" w:fill="auto"/>
            <w:vAlign w:val="center"/>
          </w:tcPr>
          <w:p w14:paraId="34CF1578" w14:textId="42E4893B" w:rsidR="006028B1" w:rsidRDefault="006028B1" w:rsidP="00235DDD">
            <w:pPr>
              <w:pStyle w:val="TableText"/>
              <w:rPr>
                <w:szCs w:val="22"/>
              </w:rPr>
            </w:pPr>
            <w:r>
              <w:rPr>
                <w:szCs w:val="22"/>
              </w:rPr>
              <w:t>Req</w:t>
            </w:r>
          </w:p>
        </w:tc>
        <w:tc>
          <w:tcPr>
            <w:tcW w:w="2865" w:type="pct"/>
            <w:shd w:val="clear" w:color="000000" w:fill="FFFFFF"/>
            <w:vAlign w:val="center"/>
          </w:tcPr>
          <w:p w14:paraId="513F5B8E" w14:textId="77777777" w:rsidR="006028B1" w:rsidRDefault="006028B1" w:rsidP="00235DDD">
            <w:pPr>
              <w:pStyle w:val="TableText"/>
            </w:pPr>
            <w:r>
              <w:t xml:space="preserve">A new VistA AR menu sub-option shall be created and available to authorized users in the ‘Follow-Up Letter Menu’ to allow the user the ability to manually build and transmit the annual payment data files. </w:t>
            </w:r>
          </w:p>
          <w:p w14:paraId="07777F5A" w14:textId="570AFFFD" w:rsidR="006028B1" w:rsidRPr="00FD6ED6" w:rsidRDefault="006028B1" w:rsidP="00380826">
            <w:pPr>
              <w:pStyle w:val="TableText"/>
            </w:pPr>
            <w:r>
              <w:t xml:space="preserve">The new menu option </w:t>
            </w:r>
            <w:proofErr w:type="gramStart"/>
            <w:r>
              <w:t>will be named</w:t>
            </w:r>
            <w:proofErr w:type="gramEnd"/>
            <w:r>
              <w:t xml:space="preserve"> “Build and Transmit Annual Payment File”.</w:t>
            </w:r>
          </w:p>
        </w:tc>
        <w:tc>
          <w:tcPr>
            <w:tcW w:w="555" w:type="pct"/>
            <w:shd w:val="clear" w:color="000000" w:fill="FFFFFF"/>
          </w:tcPr>
          <w:p w14:paraId="0E5D629C" w14:textId="2030306C" w:rsidR="006028B1" w:rsidRPr="008C23C4" w:rsidRDefault="00AE11FE" w:rsidP="00235DDD">
            <w:pPr>
              <w:pStyle w:val="TableText"/>
            </w:pPr>
            <w:r>
              <w:t>882271</w:t>
            </w:r>
          </w:p>
        </w:tc>
      </w:tr>
      <w:tr w:rsidR="006028B1" w:rsidRPr="00FD6ED6" w14:paraId="16B175E1" w14:textId="77777777" w:rsidTr="004A7F44">
        <w:trPr>
          <w:cantSplit/>
          <w:trHeight w:val="585"/>
        </w:trPr>
        <w:tc>
          <w:tcPr>
            <w:tcW w:w="610" w:type="pct"/>
            <w:shd w:val="clear" w:color="000000" w:fill="FFFFFF"/>
            <w:vAlign w:val="center"/>
          </w:tcPr>
          <w:p w14:paraId="31F96A11" w14:textId="304B4B8D" w:rsidR="006028B1" w:rsidRDefault="006028B1" w:rsidP="00235DDD">
            <w:pPr>
              <w:pStyle w:val="TableText"/>
            </w:pPr>
            <w:r>
              <w:t>6.1</w:t>
            </w:r>
          </w:p>
        </w:tc>
        <w:tc>
          <w:tcPr>
            <w:tcW w:w="555" w:type="pct"/>
            <w:shd w:val="clear" w:color="auto" w:fill="auto"/>
            <w:vAlign w:val="center"/>
          </w:tcPr>
          <w:p w14:paraId="4866DCA0" w14:textId="1C4765C2" w:rsidR="006028B1" w:rsidRDefault="006028B1" w:rsidP="00235DDD">
            <w:pPr>
              <w:pStyle w:val="TableText"/>
              <w:rPr>
                <w:szCs w:val="22"/>
              </w:rPr>
            </w:pPr>
            <w:r>
              <w:rPr>
                <w:szCs w:val="22"/>
              </w:rPr>
              <w:t>AC19.2</w:t>
            </w:r>
          </w:p>
        </w:tc>
        <w:tc>
          <w:tcPr>
            <w:tcW w:w="415" w:type="pct"/>
            <w:shd w:val="clear" w:color="auto" w:fill="auto"/>
            <w:vAlign w:val="center"/>
          </w:tcPr>
          <w:p w14:paraId="2D2AC6C9" w14:textId="772F149A" w:rsidR="006028B1" w:rsidRDefault="006028B1" w:rsidP="00235DDD">
            <w:pPr>
              <w:pStyle w:val="TableText"/>
              <w:rPr>
                <w:szCs w:val="22"/>
              </w:rPr>
            </w:pPr>
            <w:r>
              <w:rPr>
                <w:szCs w:val="22"/>
              </w:rPr>
              <w:t>Req</w:t>
            </w:r>
          </w:p>
        </w:tc>
        <w:tc>
          <w:tcPr>
            <w:tcW w:w="2865" w:type="pct"/>
            <w:shd w:val="clear" w:color="000000" w:fill="FFFFFF"/>
            <w:vAlign w:val="center"/>
          </w:tcPr>
          <w:p w14:paraId="45E26A13" w14:textId="77777777" w:rsidR="006028B1" w:rsidRDefault="006028B1" w:rsidP="00235DDD">
            <w:pPr>
              <w:pStyle w:val="TableText"/>
            </w:pPr>
            <w:r w:rsidRPr="00A63834">
              <w:t>A new VistA AR menu sub-option shall be created and available to authorized users in the ‘Follow-Up Letter Menu’ to allow the user the ability</w:t>
            </w:r>
            <w:r>
              <w:t xml:space="preserve"> </w:t>
            </w:r>
            <w:proofErr w:type="gramStart"/>
            <w:r>
              <w:t>retransmit</w:t>
            </w:r>
            <w:proofErr w:type="gramEnd"/>
            <w:r>
              <w:t xml:space="preserve"> the annual payment data files. </w:t>
            </w:r>
          </w:p>
          <w:p w14:paraId="5D18CCA2" w14:textId="29C60D29" w:rsidR="006028B1" w:rsidRDefault="006028B1" w:rsidP="00235DDD">
            <w:pPr>
              <w:pStyle w:val="TableText"/>
            </w:pPr>
            <w:r>
              <w:t xml:space="preserve">The new menu option </w:t>
            </w:r>
            <w:proofErr w:type="gramStart"/>
            <w:r>
              <w:t>will be named</w:t>
            </w:r>
            <w:proofErr w:type="gramEnd"/>
            <w:r>
              <w:t xml:space="preserve"> “</w:t>
            </w:r>
            <w:r w:rsidRPr="00A63834">
              <w:t>Retransmit Current Annual Payment File</w:t>
            </w:r>
            <w:r>
              <w:t xml:space="preserve">”. </w:t>
            </w:r>
          </w:p>
        </w:tc>
        <w:tc>
          <w:tcPr>
            <w:tcW w:w="555" w:type="pct"/>
            <w:shd w:val="clear" w:color="000000" w:fill="FFFFFF"/>
          </w:tcPr>
          <w:p w14:paraId="1B6F44DC" w14:textId="5877E618" w:rsidR="006028B1" w:rsidRPr="008C23C4" w:rsidRDefault="00AE11FE" w:rsidP="00235DDD">
            <w:pPr>
              <w:pStyle w:val="TableText"/>
            </w:pPr>
            <w:r>
              <w:t>882272</w:t>
            </w:r>
          </w:p>
        </w:tc>
      </w:tr>
      <w:tr w:rsidR="006028B1" w:rsidRPr="00FD6ED6" w14:paraId="082ABDD2" w14:textId="77777777" w:rsidTr="004A7F44">
        <w:trPr>
          <w:cantSplit/>
          <w:trHeight w:val="585"/>
        </w:trPr>
        <w:tc>
          <w:tcPr>
            <w:tcW w:w="610" w:type="pct"/>
            <w:shd w:val="clear" w:color="000000" w:fill="FFFFFF"/>
            <w:vAlign w:val="center"/>
          </w:tcPr>
          <w:p w14:paraId="171F4EDE" w14:textId="1987D1FC" w:rsidR="006028B1" w:rsidRDefault="006028B1" w:rsidP="00235DDD">
            <w:pPr>
              <w:pStyle w:val="TableText"/>
            </w:pPr>
            <w:r>
              <w:t>6.1</w:t>
            </w:r>
          </w:p>
        </w:tc>
        <w:tc>
          <w:tcPr>
            <w:tcW w:w="555" w:type="pct"/>
            <w:shd w:val="clear" w:color="auto" w:fill="auto"/>
            <w:vAlign w:val="center"/>
          </w:tcPr>
          <w:p w14:paraId="27214A74" w14:textId="41FEE8FC" w:rsidR="006028B1" w:rsidRDefault="006028B1" w:rsidP="00235DDD">
            <w:pPr>
              <w:pStyle w:val="TableText"/>
              <w:rPr>
                <w:szCs w:val="22"/>
              </w:rPr>
            </w:pPr>
            <w:r>
              <w:rPr>
                <w:szCs w:val="22"/>
              </w:rPr>
              <w:t>AC19.3</w:t>
            </w:r>
          </w:p>
        </w:tc>
        <w:tc>
          <w:tcPr>
            <w:tcW w:w="415" w:type="pct"/>
            <w:shd w:val="clear" w:color="auto" w:fill="auto"/>
            <w:vAlign w:val="center"/>
          </w:tcPr>
          <w:p w14:paraId="433219A2" w14:textId="3AAC63F7" w:rsidR="006028B1" w:rsidRDefault="006028B1" w:rsidP="00235DDD">
            <w:pPr>
              <w:pStyle w:val="TableText"/>
              <w:rPr>
                <w:szCs w:val="22"/>
              </w:rPr>
            </w:pPr>
            <w:r>
              <w:rPr>
                <w:szCs w:val="22"/>
              </w:rPr>
              <w:t>Req</w:t>
            </w:r>
          </w:p>
        </w:tc>
        <w:tc>
          <w:tcPr>
            <w:tcW w:w="2865" w:type="pct"/>
            <w:shd w:val="clear" w:color="000000" w:fill="FFFFFF"/>
            <w:vAlign w:val="center"/>
          </w:tcPr>
          <w:p w14:paraId="740E3F5A" w14:textId="1DD47AC3" w:rsidR="006028B1" w:rsidRDefault="006028B1" w:rsidP="00274577">
            <w:pPr>
              <w:pStyle w:val="TableText"/>
            </w:pPr>
            <w:r>
              <w:t>The ‘Build and Transmit Annual Payment File’ menu option will prompt the user t</w:t>
            </w:r>
            <w:r w:rsidR="007E064B">
              <w:t xml:space="preserve">o enter a start date and time. </w:t>
            </w:r>
          </w:p>
        </w:tc>
        <w:tc>
          <w:tcPr>
            <w:tcW w:w="555" w:type="pct"/>
            <w:shd w:val="clear" w:color="000000" w:fill="FFFFFF"/>
          </w:tcPr>
          <w:p w14:paraId="61A1684A" w14:textId="1ADE1DA2" w:rsidR="006028B1" w:rsidRPr="008C23C4" w:rsidRDefault="00577519" w:rsidP="00235DDD">
            <w:pPr>
              <w:pStyle w:val="TableText"/>
            </w:pPr>
            <w:r>
              <w:t>882273</w:t>
            </w:r>
          </w:p>
        </w:tc>
      </w:tr>
      <w:tr w:rsidR="006028B1" w:rsidRPr="00FD6ED6" w14:paraId="25E211C6" w14:textId="77777777" w:rsidTr="004A7F44">
        <w:trPr>
          <w:cantSplit/>
          <w:trHeight w:val="585"/>
        </w:trPr>
        <w:tc>
          <w:tcPr>
            <w:tcW w:w="610" w:type="pct"/>
            <w:shd w:val="clear" w:color="000000" w:fill="FFFFFF"/>
            <w:vAlign w:val="center"/>
          </w:tcPr>
          <w:p w14:paraId="5CA6AA3C" w14:textId="67398B93" w:rsidR="006028B1" w:rsidRDefault="006028B1" w:rsidP="00235DDD">
            <w:pPr>
              <w:pStyle w:val="TableText"/>
            </w:pPr>
            <w:r>
              <w:t>6.1</w:t>
            </w:r>
          </w:p>
        </w:tc>
        <w:tc>
          <w:tcPr>
            <w:tcW w:w="555" w:type="pct"/>
            <w:shd w:val="clear" w:color="auto" w:fill="auto"/>
            <w:vAlign w:val="center"/>
          </w:tcPr>
          <w:p w14:paraId="00DD9931" w14:textId="33A6EDE1" w:rsidR="006028B1" w:rsidRDefault="006028B1" w:rsidP="00235DDD">
            <w:pPr>
              <w:pStyle w:val="TableText"/>
              <w:rPr>
                <w:szCs w:val="22"/>
              </w:rPr>
            </w:pPr>
            <w:r>
              <w:rPr>
                <w:szCs w:val="22"/>
              </w:rPr>
              <w:t>AC19.4</w:t>
            </w:r>
          </w:p>
        </w:tc>
        <w:tc>
          <w:tcPr>
            <w:tcW w:w="415" w:type="pct"/>
            <w:shd w:val="clear" w:color="auto" w:fill="auto"/>
            <w:vAlign w:val="center"/>
          </w:tcPr>
          <w:p w14:paraId="504A94A9" w14:textId="62FA64EA" w:rsidR="006028B1" w:rsidRDefault="006028B1" w:rsidP="00235DDD">
            <w:pPr>
              <w:pStyle w:val="TableText"/>
              <w:rPr>
                <w:szCs w:val="22"/>
              </w:rPr>
            </w:pPr>
            <w:r>
              <w:rPr>
                <w:szCs w:val="22"/>
              </w:rPr>
              <w:t>Req</w:t>
            </w:r>
          </w:p>
        </w:tc>
        <w:tc>
          <w:tcPr>
            <w:tcW w:w="2865" w:type="pct"/>
            <w:shd w:val="clear" w:color="000000" w:fill="FFFFFF"/>
            <w:vAlign w:val="center"/>
          </w:tcPr>
          <w:p w14:paraId="58360983" w14:textId="7B765624" w:rsidR="006028B1" w:rsidRDefault="006028B1" w:rsidP="00274577">
            <w:pPr>
              <w:pStyle w:val="TableText"/>
            </w:pPr>
            <w:r>
              <w:t>The ‘</w:t>
            </w:r>
            <w:r w:rsidRPr="00A63834">
              <w:t>Retransmit Current Annual Payment File</w:t>
            </w:r>
            <w:r>
              <w:t>’ menu option will prompt the user to enter a start date and time.</w:t>
            </w:r>
            <w:r w:rsidR="007E064B">
              <w:t xml:space="preserve"> </w:t>
            </w:r>
          </w:p>
        </w:tc>
        <w:tc>
          <w:tcPr>
            <w:tcW w:w="555" w:type="pct"/>
            <w:shd w:val="clear" w:color="000000" w:fill="FFFFFF"/>
          </w:tcPr>
          <w:p w14:paraId="2C17BE08" w14:textId="14584F08" w:rsidR="006028B1" w:rsidRPr="008C23C4" w:rsidRDefault="00577519" w:rsidP="00235DDD">
            <w:pPr>
              <w:pStyle w:val="TableText"/>
            </w:pPr>
            <w:r>
              <w:t>882274</w:t>
            </w:r>
          </w:p>
        </w:tc>
      </w:tr>
      <w:tr w:rsidR="006028B1" w:rsidRPr="00FD6ED6" w14:paraId="462B9150" w14:textId="77777777" w:rsidTr="004A7F44">
        <w:trPr>
          <w:cantSplit/>
          <w:trHeight w:val="585"/>
        </w:trPr>
        <w:tc>
          <w:tcPr>
            <w:tcW w:w="610" w:type="pct"/>
            <w:shd w:val="clear" w:color="000000" w:fill="FFFFFF"/>
            <w:vAlign w:val="center"/>
          </w:tcPr>
          <w:p w14:paraId="45D37E06" w14:textId="6455E7A8" w:rsidR="006028B1" w:rsidRDefault="006028B1" w:rsidP="00235DDD">
            <w:pPr>
              <w:pStyle w:val="TableText"/>
            </w:pPr>
            <w:r>
              <w:t>6.1</w:t>
            </w:r>
          </w:p>
        </w:tc>
        <w:tc>
          <w:tcPr>
            <w:tcW w:w="555" w:type="pct"/>
            <w:shd w:val="clear" w:color="auto" w:fill="auto"/>
            <w:vAlign w:val="center"/>
          </w:tcPr>
          <w:p w14:paraId="5D968BCA" w14:textId="013291BD" w:rsidR="006028B1" w:rsidRDefault="006028B1" w:rsidP="00235DDD">
            <w:pPr>
              <w:pStyle w:val="TableText"/>
              <w:rPr>
                <w:szCs w:val="22"/>
              </w:rPr>
            </w:pPr>
            <w:r>
              <w:rPr>
                <w:szCs w:val="22"/>
              </w:rPr>
              <w:t>AC19.5</w:t>
            </w:r>
          </w:p>
        </w:tc>
        <w:tc>
          <w:tcPr>
            <w:tcW w:w="415" w:type="pct"/>
            <w:shd w:val="clear" w:color="auto" w:fill="auto"/>
            <w:vAlign w:val="center"/>
          </w:tcPr>
          <w:p w14:paraId="737DAC88" w14:textId="2E3DCBDE" w:rsidR="006028B1" w:rsidRDefault="006028B1" w:rsidP="00235DDD">
            <w:pPr>
              <w:pStyle w:val="TableText"/>
              <w:rPr>
                <w:szCs w:val="22"/>
              </w:rPr>
            </w:pPr>
            <w:r>
              <w:rPr>
                <w:szCs w:val="22"/>
              </w:rPr>
              <w:t>Req</w:t>
            </w:r>
          </w:p>
        </w:tc>
        <w:tc>
          <w:tcPr>
            <w:tcW w:w="2865" w:type="pct"/>
            <w:shd w:val="clear" w:color="000000" w:fill="FFFFFF"/>
            <w:vAlign w:val="center"/>
          </w:tcPr>
          <w:p w14:paraId="3750C9AE" w14:textId="562A4D03" w:rsidR="006028B1" w:rsidRDefault="006028B1" w:rsidP="006028B1">
            <w:pPr>
              <w:pStyle w:val="TableText"/>
            </w:pPr>
            <w:r>
              <w:t xml:space="preserve">In the ‘Build and Transmit Annual Payment </w:t>
            </w:r>
            <w:proofErr w:type="gramStart"/>
            <w:r>
              <w:t>File’ and ‘</w:t>
            </w:r>
            <w:r w:rsidRPr="00A63834">
              <w:t>Retransmit Current Annual Payment File</w:t>
            </w:r>
            <w:r w:rsidR="00274577">
              <w:t>’ menu options</w:t>
            </w:r>
            <w:proofErr w:type="gramEnd"/>
            <w:r w:rsidR="00274577">
              <w:t xml:space="preserve"> a valid </w:t>
            </w:r>
            <w:r>
              <w:t>VistA date format must be entered.</w:t>
            </w:r>
          </w:p>
        </w:tc>
        <w:tc>
          <w:tcPr>
            <w:tcW w:w="555" w:type="pct"/>
            <w:shd w:val="clear" w:color="000000" w:fill="FFFFFF"/>
          </w:tcPr>
          <w:p w14:paraId="3155DDD2" w14:textId="4DA177A7" w:rsidR="006028B1" w:rsidRPr="008C23C4" w:rsidRDefault="00577519" w:rsidP="00235DDD">
            <w:pPr>
              <w:pStyle w:val="TableText"/>
            </w:pPr>
            <w:r>
              <w:t>882275</w:t>
            </w:r>
          </w:p>
        </w:tc>
      </w:tr>
      <w:tr w:rsidR="006028B1" w:rsidRPr="00FD6ED6" w14:paraId="0B4096E3" w14:textId="77777777" w:rsidTr="004A7F44">
        <w:trPr>
          <w:cantSplit/>
          <w:trHeight w:val="585"/>
        </w:trPr>
        <w:tc>
          <w:tcPr>
            <w:tcW w:w="610" w:type="pct"/>
            <w:shd w:val="clear" w:color="000000" w:fill="FFFFFF"/>
            <w:vAlign w:val="center"/>
          </w:tcPr>
          <w:p w14:paraId="2D10C9EE" w14:textId="043739BB" w:rsidR="006028B1" w:rsidRDefault="006028B1" w:rsidP="00235DDD">
            <w:pPr>
              <w:pStyle w:val="TableText"/>
            </w:pPr>
            <w:r>
              <w:t>6.1</w:t>
            </w:r>
          </w:p>
        </w:tc>
        <w:tc>
          <w:tcPr>
            <w:tcW w:w="555" w:type="pct"/>
            <w:shd w:val="clear" w:color="auto" w:fill="auto"/>
            <w:vAlign w:val="center"/>
          </w:tcPr>
          <w:p w14:paraId="781F86F9" w14:textId="7C85A7A1" w:rsidR="006028B1" w:rsidRDefault="006028B1" w:rsidP="00235DDD">
            <w:pPr>
              <w:pStyle w:val="TableText"/>
              <w:rPr>
                <w:szCs w:val="22"/>
              </w:rPr>
            </w:pPr>
            <w:r>
              <w:rPr>
                <w:szCs w:val="22"/>
              </w:rPr>
              <w:t>AC19.6</w:t>
            </w:r>
          </w:p>
        </w:tc>
        <w:tc>
          <w:tcPr>
            <w:tcW w:w="415" w:type="pct"/>
            <w:shd w:val="clear" w:color="auto" w:fill="auto"/>
            <w:vAlign w:val="center"/>
          </w:tcPr>
          <w:p w14:paraId="6C8A04A7" w14:textId="215B31F9" w:rsidR="006028B1" w:rsidRDefault="006028B1" w:rsidP="00235DDD">
            <w:pPr>
              <w:pStyle w:val="TableText"/>
              <w:rPr>
                <w:szCs w:val="22"/>
              </w:rPr>
            </w:pPr>
            <w:r>
              <w:rPr>
                <w:szCs w:val="22"/>
              </w:rPr>
              <w:t>Req</w:t>
            </w:r>
          </w:p>
        </w:tc>
        <w:tc>
          <w:tcPr>
            <w:tcW w:w="2865" w:type="pct"/>
            <w:shd w:val="clear" w:color="000000" w:fill="FFFFFF"/>
            <w:vAlign w:val="center"/>
          </w:tcPr>
          <w:p w14:paraId="05E160CD" w14:textId="4A1681AB" w:rsidR="006028B1" w:rsidRDefault="006028B1" w:rsidP="00235DDD">
            <w:pPr>
              <w:pStyle w:val="TableText"/>
            </w:pPr>
            <w:r>
              <w:t>Help text is available in the ‘Build and Transmit Annual Payment File’ and ‘</w:t>
            </w:r>
            <w:r w:rsidRPr="00A63834">
              <w:t>Retransmit Current Annual Payment File</w:t>
            </w:r>
            <w:r>
              <w:t xml:space="preserve">’ menu options.  Refer to Section 2.6.4.1. </w:t>
            </w:r>
          </w:p>
        </w:tc>
        <w:tc>
          <w:tcPr>
            <w:tcW w:w="555" w:type="pct"/>
            <w:shd w:val="clear" w:color="000000" w:fill="FFFFFF"/>
          </w:tcPr>
          <w:p w14:paraId="324B3BC4" w14:textId="02279ECE" w:rsidR="006028B1" w:rsidRPr="008C23C4" w:rsidRDefault="00577519" w:rsidP="00235DDD">
            <w:pPr>
              <w:pStyle w:val="TableText"/>
            </w:pPr>
            <w:r>
              <w:t>882276</w:t>
            </w:r>
          </w:p>
        </w:tc>
      </w:tr>
      <w:tr w:rsidR="006028B1" w:rsidRPr="00FD6ED6" w14:paraId="6EDEFBEB" w14:textId="77777777" w:rsidTr="004A7F44">
        <w:trPr>
          <w:cantSplit/>
          <w:trHeight w:val="585"/>
        </w:trPr>
        <w:tc>
          <w:tcPr>
            <w:tcW w:w="610" w:type="pct"/>
            <w:shd w:val="clear" w:color="000000" w:fill="FFFFFF"/>
            <w:vAlign w:val="center"/>
          </w:tcPr>
          <w:p w14:paraId="225B9DF5"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2FC78A2F" w14:textId="1E915E70" w:rsidR="006028B1" w:rsidRPr="00FD6ED6" w:rsidRDefault="006028B1" w:rsidP="00235DDD">
            <w:pPr>
              <w:pStyle w:val="TableText"/>
              <w:rPr>
                <w:szCs w:val="22"/>
              </w:rPr>
            </w:pPr>
            <w:r>
              <w:rPr>
                <w:szCs w:val="22"/>
              </w:rPr>
              <w:t>US014</w:t>
            </w:r>
          </w:p>
        </w:tc>
        <w:tc>
          <w:tcPr>
            <w:tcW w:w="415" w:type="pct"/>
            <w:shd w:val="clear" w:color="auto" w:fill="auto"/>
            <w:vAlign w:val="center"/>
          </w:tcPr>
          <w:p w14:paraId="150D002C" w14:textId="77777777" w:rsidR="006028B1" w:rsidRPr="00FD6ED6" w:rsidRDefault="006028B1" w:rsidP="00235DDD">
            <w:pPr>
              <w:pStyle w:val="TableText"/>
              <w:rPr>
                <w:szCs w:val="22"/>
              </w:rPr>
            </w:pPr>
            <w:r w:rsidRPr="00FD6ED6">
              <w:rPr>
                <w:szCs w:val="22"/>
              </w:rPr>
              <w:t>User Story</w:t>
            </w:r>
          </w:p>
        </w:tc>
        <w:tc>
          <w:tcPr>
            <w:tcW w:w="2865" w:type="pct"/>
            <w:shd w:val="clear" w:color="000000" w:fill="FFFFFF"/>
            <w:vAlign w:val="center"/>
          </w:tcPr>
          <w:p w14:paraId="2ECC5C52" w14:textId="77777777" w:rsidR="006028B1" w:rsidRPr="00FD6ED6" w:rsidRDefault="006028B1" w:rsidP="00235DDD">
            <w:pPr>
              <w:pStyle w:val="TableText"/>
              <w:rPr>
                <w:szCs w:val="22"/>
              </w:rPr>
            </w:pPr>
            <w:r w:rsidRPr="00FD6ED6">
              <w:rPr>
                <w:szCs w:val="22"/>
              </w:rPr>
              <w:t xml:space="preserve">As a CBSS user, I want the VAMC payment data files to </w:t>
            </w:r>
            <w:proofErr w:type="gramStart"/>
            <w:r w:rsidRPr="00FD6ED6">
              <w:rPr>
                <w:szCs w:val="22"/>
              </w:rPr>
              <w:t>be processed</w:t>
            </w:r>
            <w:proofErr w:type="gramEnd"/>
            <w:r w:rsidRPr="00FD6ED6">
              <w:rPr>
                <w:szCs w:val="22"/>
              </w:rPr>
              <w:t xml:space="preserve"> by CBSS so that facility patient payments can be consolidated into an annual payment summary statement.</w:t>
            </w:r>
          </w:p>
        </w:tc>
        <w:tc>
          <w:tcPr>
            <w:tcW w:w="555" w:type="pct"/>
            <w:shd w:val="clear" w:color="000000" w:fill="FFFFFF"/>
          </w:tcPr>
          <w:p w14:paraId="70FE8270" w14:textId="77777777" w:rsidR="006028B1" w:rsidRPr="00FD6ED6" w:rsidRDefault="006028B1" w:rsidP="00235DDD">
            <w:pPr>
              <w:pStyle w:val="TableText"/>
              <w:rPr>
                <w:szCs w:val="22"/>
              </w:rPr>
            </w:pPr>
            <w:r w:rsidRPr="008C23C4">
              <w:t>852037</w:t>
            </w:r>
          </w:p>
        </w:tc>
      </w:tr>
      <w:tr w:rsidR="006028B1" w:rsidRPr="00FD6ED6" w14:paraId="172B62A1" w14:textId="77777777" w:rsidTr="004A7F44">
        <w:trPr>
          <w:cantSplit/>
          <w:trHeight w:val="585"/>
        </w:trPr>
        <w:tc>
          <w:tcPr>
            <w:tcW w:w="610" w:type="pct"/>
            <w:shd w:val="clear" w:color="000000" w:fill="FFFFFF"/>
            <w:vAlign w:val="center"/>
          </w:tcPr>
          <w:p w14:paraId="149D6DE1"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68CFAEB" w14:textId="4D5D4D07" w:rsidR="006028B1" w:rsidRPr="00FD6ED6" w:rsidRDefault="006028B1" w:rsidP="00235DDD">
            <w:pPr>
              <w:pStyle w:val="TableText"/>
              <w:rPr>
                <w:szCs w:val="22"/>
              </w:rPr>
            </w:pPr>
            <w:r>
              <w:rPr>
                <w:szCs w:val="22"/>
              </w:rPr>
              <w:t>AC14.1</w:t>
            </w:r>
          </w:p>
        </w:tc>
        <w:tc>
          <w:tcPr>
            <w:tcW w:w="415" w:type="pct"/>
            <w:shd w:val="clear" w:color="auto" w:fill="auto"/>
            <w:vAlign w:val="center"/>
          </w:tcPr>
          <w:p w14:paraId="198313B1"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54972CC4" w14:textId="77777777" w:rsidR="006028B1" w:rsidRPr="00FD6ED6" w:rsidRDefault="006028B1" w:rsidP="00235DDD">
            <w:pPr>
              <w:pStyle w:val="TableText"/>
              <w:rPr>
                <w:szCs w:val="22"/>
              </w:rPr>
            </w:pPr>
            <w:r w:rsidRPr="00FD6ED6">
              <w:rPr>
                <w:szCs w:val="22"/>
              </w:rPr>
              <w:t>CBSS shall have an automated batch job to load and store the payment</w:t>
            </w:r>
            <w:r>
              <w:rPr>
                <w:szCs w:val="22"/>
              </w:rPr>
              <w:t xml:space="preserve"> data files from each VAMC site</w:t>
            </w:r>
            <w:r w:rsidRPr="00FD6ED6">
              <w:rPr>
                <w:szCs w:val="22"/>
              </w:rPr>
              <w:t xml:space="preserve"> (Load </w:t>
            </w:r>
            <w:r>
              <w:rPr>
                <w:szCs w:val="22"/>
              </w:rPr>
              <w:t>Annual VAMC Payment Data</w:t>
            </w:r>
            <w:r w:rsidRPr="00FD6ED6">
              <w:rPr>
                <w:szCs w:val="22"/>
              </w:rPr>
              <w:t xml:space="preserve"> job)</w:t>
            </w:r>
            <w:r>
              <w:rPr>
                <w:szCs w:val="22"/>
              </w:rPr>
              <w:t>.</w:t>
            </w:r>
          </w:p>
        </w:tc>
        <w:tc>
          <w:tcPr>
            <w:tcW w:w="555" w:type="pct"/>
            <w:shd w:val="clear" w:color="000000" w:fill="FFFFFF"/>
          </w:tcPr>
          <w:p w14:paraId="469D2F46" w14:textId="77777777" w:rsidR="006028B1" w:rsidRPr="00FD6ED6" w:rsidRDefault="006028B1" w:rsidP="00235DDD">
            <w:pPr>
              <w:pStyle w:val="TableText"/>
              <w:rPr>
                <w:szCs w:val="22"/>
              </w:rPr>
            </w:pPr>
            <w:r w:rsidRPr="008C23C4">
              <w:t>852037</w:t>
            </w:r>
          </w:p>
        </w:tc>
      </w:tr>
      <w:tr w:rsidR="006028B1" w:rsidRPr="00FD6ED6" w14:paraId="742D2147" w14:textId="77777777" w:rsidTr="004A7F44">
        <w:trPr>
          <w:cantSplit/>
          <w:trHeight w:val="585"/>
        </w:trPr>
        <w:tc>
          <w:tcPr>
            <w:tcW w:w="610" w:type="pct"/>
            <w:shd w:val="clear" w:color="000000" w:fill="FFFFFF"/>
            <w:vAlign w:val="center"/>
          </w:tcPr>
          <w:p w14:paraId="46CCBD34"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37834257" w14:textId="1374B81F" w:rsidR="006028B1" w:rsidRPr="00FD6ED6" w:rsidRDefault="006028B1" w:rsidP="00235DDD">
            <w:pPr>
              <w:pStyle w:val="TableText"/>
              <w:rPr>
                <w:szCs w:val="22"/>
              </w:rPr>
            </w:pPr>
            <w:r>
              <w:rPr>
                <w:szCs w:val="22"/>
              </w:rPr>
              <w:t>AC14.2</w:t>
            </w:r>
          </w:p>
        </w:tc>
        <w:tc>
          <w:tcPr>
            <w:tcW w:w="415" w:type="pct"/>
            <w:shd w:val="clear" w:color="auto" w:fill="auto"/>
            <w:vAlign w:val="center"/>
          </w:tcPr>
          <w:p w14:paraId="4194E443"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0805C452" w14:textId="77777777" w:rsidR="006028B1" w:rsidRPr="00FD6ED6" w:rsidRDefault="006028B1" w:rsidP="00235DDD">
            <w:pPr>
              <w:pStyle w:val="TableText"/>
              <w:rPr>
                <w:szCs w:val="22"/>
              </w:rPr>
            </w:pPr>
            <w:r w:rsidRPr="00FD6ED6">
              <w:rPr>
                <w:szCs w:val="22"/>
              </w:rPr>
              <w:t>CBSS shall capture and store th</w:t>
            </w:r>
            <w:r>
              <w:rPr>
                <w:szCs w:val="22"/>
              </w:rPr>
              <w:t xml:space="preserve">e status of the batch job </w:t>
            </w:r>
            <w:r w:rsidRPr="00FD6ED6">
              <w:rPr>
                <w:szCs w:val="22"/>
              </w:rPr>
              <w:t xml:space="preserve">(Load </w:t>
            </w:r>
            <w:r>
              <w:rPr>
                <w:szCs w:val="22"/>
              </w:rPr>
              <w:t>Annual VAMC Payment Data</w:t>
            </w:r>
            <w:r w:rsidRPr="00FD6ED6">
              <w:rPr>
                <w:szCs w:val="22"/>
              </w:rPr>
              <w:t xml:space="preserve"> job)</w:t>
            </w:r>
            <w:r>
              <w:rPr>
                <w:szCs w:val="22"/>
              </w:rPr>
              <w:t>.</w:t>
            </w:r>
          </w:p>
        </w:tc>
        <w:tc>
          <w:tcPr>
            <w:tcW w:w="555" w:type="pct"/>
            <w:shd w:val="clear" w:color="000000" w:fill="FFFFFF"/>
          </w:tcPr>
          <w:p w14:paraId="6049396E" w14:textId="77777777" w:rsidR="006028B1" w:rsidRPr="00FD6ED6" w:rsidRDefault="006028B1" w:rsidP="00235DDD">
            <w:pPr>
              <w:pStyle w:val="TableText"/>
              <w:rPr>
                <w:szCs w:val="22"/>
              </w:rPr>
            </w:pPr>
            <w:r w:rsidRPr="008C23C4">
              <w:t>852040</w:t>
            </w:r>
          </w:p>
        </w:tc>
      </w:tr>
      <w:tr w:rsidR="006028B1" w:rsidRPr="00FD6ED6" w14:paraId="7F26AC36" w14:textId="77777777" w:rsidTr="004A7F44">
        <w:trPr>
          <w:cantSplit/>
          <w:trHeight w:val="585"/>
        </w:trPr>
        <w:tc>
          <w:tcPr>
            <w:tcW w:w="610" w:type="pct"/>
            <w:shd w:val="clear" w:color="000000" w:fill="FFFFFF"/>
            <w:vAlign w:val="center"/>
          </w:tcPr>
          <w:p w14:paraId="18A2782F"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2BE9562E" w14:textId="3D619B93" w:rsidR="006028B1" w:rsidRPr="00FD6ED6" w:rsidRDefault="006028B1" w:rsidP="00235DDD">
            <w:pPr>
              <w:pStyle w:val="TableText"/>
              <w:rPr>
                <w:szCs w:val="22"/>
              </w:rPr>
            </w:pPr>
            <w:r>
              <w:rPr>
                <w:szCs w:val="22"/>
              </w:rPr>
              <w:t>AC14.3</w:t>
            </w:r>
          </w:p>
        </w:tc>
        <w:tc>
          <w:tcPr>
            <w:tcW w:w="415" w:type="pct"/>
            <w:shd w:val="clear" w:color="auto" w:fill="auto"/>
            <w:vAlign w:val="center"/>
          </w:tcPr>
          <w:p w14:paraId="319BE88C"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4535016D" w14:textId="77777777" w:rsidR="006028B1" w:rsidRPr="00FD6ED6" w:rsidRDefault="006028B1" w:rsidP="00235DDD">
            <w:pPr>
              <w:pStyle w:val="TableText"/>
              <w:rPr>
                <w:szCs w:val="22"/>
              </w:rPr>
            </w:pPr>
            <w:r w:rsidRPr="00FD6ED6">
              <w:rPr>
                <w:szCs w:val="22"/>
              </w:rPr>
              <w:t>CBSS shall capture the dat</w:t>
            </w:r>
            <w:r>
              <w:rPr>
                <w:szCs w:val="22"/>
              </w:rPr>
              <w:t xml:space="preserve">e and time the batch job is run (Start and End Date/Time) </w:t>
            </w:r>
            <w:r w:rsidRPr="00FD6ED6">
              <w:rPr>
                <w:szCs w:val="22"/>
              </w:rPr>
              <w:t xml:space="preserve">(Load </w:t>
            </w:r>
            <w:r>
              <w:rPr>
                <w:szCs w:val="22"/>
              </w:rPr>
              <w:t>Annual VAMC Payment Data</w:t>
            </w:r>
            <w:r w:rsidRPr="00FD6ED6">
              <w:rPr>
                <w:szCs w:val="22"/>
              </w:rPr>
              <w:t xml:space="preserve"> job)</w:t>
            </w:r>
            <w:r>
              <w:rPr>
                <w:szCs w:val="22"/>
              </w:rPr>
              <w:t>.</w:t>
            </w:r>
          </w:p>
        </w:tc>
        <w:tc>
          <w:tcPr>
            <w:tcW w:w="555" w:type="pct"/>
            <w:shd w:val="clear" w:color="000000" w:fill="FFFFFF"/>
          </w:tcPr>
          <w:p w14:paraId="1D847FC7" w14:textId="77777777" w:rsidR="006028B1" w:rsidRPr="00FD6ED6" w:rsidRDefault="006028B1" w:rsidP="00235DDD">
            <w:pPr>
              <w:pStyle w:val="TableText"/>
              <w:rPr>
                <w:szCs w:val="22"/>
              </w:rPr>
            </w:pPr>
            <w:r w:rsidRPr="008C23C4">
              <w:t>852041</w:t>
            </w:r>
          </w:p>
        </w:tc>
      </w:tr>
      <w:tr w:rsidR="006028B1" w:rsidRPr="00FD6ED6" w14:paraId="618A4A1A" w14:textId="77777777" w:rsidTr="004A7F44">
        <w:trPr>
          <w:cantSplit/>
          <w:trHeight w:val="585"/>
        </w:trPr>
        <w:tc>
          <w:tcPr>
            <w:tcW w:w="610" w:type="pct"/>
            <w:shd w:val="clear" w:color="000000" w:fill="FFFFFF"/>
            <w:vAlign w:val="center"/>
          </w:tcPr>
          <w:p w14:paraId="4A6A8785"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3DDD8C6" w14:textId="0A450BAE" w:rsidR="006028B1" w:rsidRPr="00FD6ED6" w:rsidRDefault="006028B1" w:rsidP="00235DDD">
            <w:pPr>
              <w:pStyle w:val="TableText"/>
              <w:rPr>
                <w:szCs w:val="22"/>
              </w:rPr>
            </w:pPr>
            <w:r>
              <w:rPr>
                <w:szCs w:val="22"/>
              </w:rPr>
              <w:t>AC14.4</w:t>
            </w:r>
          </w:p>
        </w:tc>
        <w:tc>
          <w:tcPr>
            <w:tcW w:w="415" w:type="pct"/>
            <w:shd w:val="clear" w:color="auto" w:fill="auto"/>
            <w:vAlign w:val="center"/>
          </w:tcPr>
          <w:p w14:paraId="20D20D82"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355CE528" w14:textId="77777777" w:rsidR="006028B1" w:rsidRPr="006028B1" w:rsidRDefault="006028B1" w:rsidP="00235DDD">
            <w:pPr>
              <w:pStyle w:val="TableText"/>
              <w:rPr>
                <w:szCs w:val="22"/>
              </w:rPr>
            </w:pPr>
            <w:r w:rsidRPr="006028B1">
              <w:rPr>
                <w:szCs w:val="22"/>
              </w:rPr>
              <w:t>CBSS shall capture the processing status and/or any errors for each VAMC payment file (Load Annual VAMC Payment Data job).</w:t>
            </w:r>
          </w:p>
          <w:p w14:paraId="47CFFA76" w14:textId="77777777" w:rsidR="006028B1" w:rsidRPr="006028B1" w:rsidRDefault="006028B1" w:rsidP="00235DDD">
            <w:pPr>
              <w:pStyle w:val="TableText"/>
              <w:rPr>
                <w:szCs w:val="22"/>
              </w:rPr>
            </w:pPr>
          </w:p>
          <w:p w14:paraId="10C84CEC" w14:textId="11324F10" w:rsidR="006028B1" w:rsidRPr="006028B1" w:rsidRDefault="006028B1" w:rsidP="000B56A4">
            <w:pPr>
              <w:pStyle w:val="TableText"/>
              <w:ind w:left="772" w:hanging="772"/>
              <w:rPr>
                <w:szCs w:val="22"/>
              </w:rPr>
            </w:pPr>
            <w:r w:rsidRPr="006028B1">
              <w:rPr>
                <w:szCs w:val="22"/>
              </w:rPr>
              <w:t xml:space="preserve">NOTE:  </w:t>
            </w:r>
            <w:r w:rsidRPr="006028B1">
              <w:t xml:space="preserve">Note: Refer to </w:t>
            </w:r>
            <w:r w:rsidR="008E35F6" w:rsidRPr="006028B1">
              <w:t>Appendix</w:t>
            </w:r>
            <w:r w:rsidRPr="006028B1">
              <w:t xml:space="preserve"> A.2 for specific validations performed against the annual payment file.</w:t>
            </w:r>
          </w:p>
        </w:tc>
        <w:tc>
          <w:tcPr>
            <w:tcW w:w="555" w:type="pct"/>
            <w:shd w:val="clear" w:color="000000" w:fill="FFFFFF"/>
          </w:tcPr>
          <w:p w14:paraId="6F3BBB38" w14:textId="77777777" w:rsidR="006028B1" w:rsidRPr="00FD6ED6" w:rsidRDefault="006028B1" w:rsidP="00235DDD">
            <w:pPr>
              <w:pStyle w:val="TableText"/>
              <w:rPr>
                <w:szCs w:val="22"/>
              </w:rPr>
            </w:pPr>
            <w:r w:rsidRPr="008C23C4">
              <w:t>852042</w:t>
            </w:r>
          </w:p>
        </w:tc>
      </w:tr>
      <w:tr w:rsidR="006028B1" w:rsidRPr="00FD6ED6" w14:paraId="456EEB46" w14:textId="77777777" w:rsidTr="004A7F44">
        <w:trPr>
          <w:cantSplit/>
          <w:trHeight w:val="585"/>
        </w:trPr>
        <w:tc>
          <w:tcPr>
            <w:tcW w:w="610" w:type="pct"/>
            <w:shd w:val="clear" w:color="000000" w:fill="FFFFFF"/>
            <w:vAlign w:val="center"/>
          </w:tcPr>
          <w:p w14:paraId="55ED4371" w14:textId="77777777" w:rsidR="006028B1" w:rsidRPr="00FD6ED6" w:rsidRDefault="006028B1" w:rsidP="00235DDD">
            <w:pPr>
              <w:pStyle w:val="TableText"/>
              <w:rPr>
                <w:szCs w:val="22"/>
              </w:rPr>
            </w:pPr>
            <w:r w:rsidRPr="00FD6ED6">
              <w:lastRenderedPageBreak/>
              <w:t>6.1</w:t>
            </w:r>
          </w:p>
        </w:tc>
        <w:tc>
          <w:tcPr>
            <w:tcW w:w="555" w:type="pct"/>
            <w:shd w:val="clear" w:color="auto" w:fill="auto"/>
            <w:vAlign w:val="center"/>
          </w:tcPr>
          <w:p w14:paraId="0A412DAE" w14:textId="7B2BDD9E" w:rsidR="006028B1" w:rsidRPr="00FD6ED6" w:rsidRDefault="006028B1" w:rsidP="00235DDD">
            <w:pPr>
              <w:pStyle w:val="TableText"/>
              <w:rPr>
                <w:szCs w:val="22"/>
              </w:rPr>
            </w:pPr>
            <w:r>
              <w:rPr>
                <w:szCs w:val="22"/>
              </w:rPr>
              <w:t>AC14.5</w:t>
            </w:r>
          </w:p>
        </w:tc>
        <w:tc>
          <w:tcPr>
            <w:tcW w:w="415" w:type="pct"/>
            <w:shd w:val="clear" w:color="auto" w:fill="auto"/>
            <w:vAlign w:val="center"/>
          </w:tcPr>
          <w:p w14:paraId="018227B5"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93A06C5" w14:textId="77777777" w:rsidR="006028B1" w:rsidRPr="006028B1" w:rsidRDefault="006028B1" w:rsidP="00235DDD">
            <w:pPr>
              <w:pStyle w:val="TableText"/>
              <w:rPr>
                <w:szCs w:val="22"/>
              </w:rPr>
            </w:pPr>
            <w:r w:rsidRPr="006028B1">
              <w:rPr>
                <w:szCs w:val="22"/>
              </w:rPr>
              <w:t>CBSS shall capture the total number of VistA (VAMC) payment files that were available and processed (Load Annual VAMC Payment Data job).</w:t>
            </w:r>
          </w:p>
        </w:tc>
        <w:tc>
          <w:tcPr>
            <w:tcW w:w="555" w:type="pct"/>
            <w:shd w:val="clear" w:color="000000" w:fill="FFFFFF"/>
          </w:tcPr>
          <w:p w14:paraId="4222A05D" w14:textId="77777777" w:rsidR="006028B1" w:rsidRPr="00FD6ED6" w:rsidRDefault="006028B1" w:rsidP="00235DDD">
            <w:pPr>
              <w:pStyle w:val="TableText"/>
              <w:rPr>
                <w:szCs w:val="22"/>
              </w:rPr>
            </w:pPr>
            <w:r w:rsidRPr="008C23C4">
              <w:t>852043</w:t>
            </w:r>
          </w:p>
        </w:tc>
      </w:tr>
      <w:tr w:rsidR="006028B1" w:rsidRPr="00FD6ED6" w14:paraId="297A93D7" w14:textId="77777777" w:rsidTr="004A7F44">
        <w:trPr>
          <w:cantSplit/>
          <w:trHeight w:val="585"/>
        </w:trPr>
        <w:tc>
          <w:tcPr>
            <w:tcW w:w="610" w:type="pct"/>
            <w:shd w:val="clear" w:color="000000" w:fill="FFFFFF"/>
            <w:vAlign w:val="center"/>
          </w:tcPr>
          <w:p w14:paraId="24D23518"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2F4BB030" w14:textId="6545321A" w:rsidR="006028B1" w:rsidRPr="00FD6ED6" w:rsidRDefault="006028B1" w:rsidP="00235DDD">
            <w:pPr>
              <w:pStyle w:val="TableText"/>
              <w:rPr>
                <w:szCs w:val="22"/>
              </w:rPr>
            </w:pPr>
            <w:r>
              <w:rPr>
                <w:szCs w:val="22"/>
              </w:rPr>
              <w:t>AC14.6</w:t>
            </w:r>
          </w:p>
        </w:tc>
        <w:tc>
          <w:tcPr>
            <w:tcW w:w="415" w:type="pct"/>
            <w:shd w:val="clear" w:color="auto" w:fill="auto"/>
            <w:vAlign w:val="center"/>
          </w:tcPr>
          <w:p w14:paraId="05B2EC72"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3C257E12" w14:textId="77777777" w:rsidR="006028B1" w:rsidRPr="00FD6ED6" w:rsidRDefault="006028B1" w:rsidP="00235DDD">
            <w:pPr>
              <w:pStyle w:val="TableText"/>
              <w:rPr>
                <w:szCs w:val="22"/>
              </w:rPr>
            </w:pPr>
            <w:r w:rsidRPr="00FD6ED6">
              <w:rPr>
                <w:szCs w:val="22"/>
              </w:rPr>
              <w:t>CBSS shall identify the VAMC payments files t</w:t>
            </w:r>
            <w:r>
              <w:rPr>
                <w:szCs w:val="22"/>
              </w:rPr>
              <w:t xml:space="preserve">hat were unable to be processed </w:t>
            </w:r>
            <w:r w:rsidRPr="00FD6ED6">
              <w:rPr>
                <w:szCs w:val="22"/>
              </w:rPr>
              <w:t xml:space="preserve">(Load </w:t>
            </w:r>
            <w:r>
              <w:rPr>
                <w:szCs w:val="22"/>
              </w:rPr>
              <w:t>Annual VAMC Payment Data</w:t>
            </w:r>
            <w:r w:rsidRPr="00FD6ED6">
              <w:rPr>
                <w:szCs w:val="22"/>
              </w:rPr>
              <w:t xml:space="preserve"> job)</w:t>
            </w:r>
            <w:r>
              <w:rPr>
                <w:szCs w:val="22"/>
              </w:rPr>
              <w:t>.</w:t>
            </w:r>
          </w:p>
        </w:tc>
        <w:tc>
          <w:tcPr>
            <w:tcW w:w="555" w:type="pct"/>
            <w:shd w:val="clear" w:color="000000" w:fill="FFFFFF"/>
          </w:tcPr>
          <w:p w14:paraId="05625C46" w14:textId="77777777" w:rsidR="006028B1" w:rsidRPr="00FD6ED6" w:rsidRDefault="006028B1" w:rsidP="00235DDD">
            <w:pPr>
              <w:pStyle w:val="TableText"/>
              <w:rPr>
                <w:szCs w:val="22"/>
              </w:rPr>
            </w:pPr>
            <w:r w:rsidRPr="008C23C4">
              <w:t>852044</w:t>
            </w:r>
          </w:p>
        </w:tc>
      </w:tr>
      <w:tr w:rsidR="006028B1" w:rsidRPr="00FD6ED6" w14:paraId="3901F43E" w14:textId="77777777" w:rsidTr="004A7F44">
        <w:trPr>
          <w:cantSplit/>
          <w:trHeight w:val="585"/>
        </w:trPr>
        <w:tc>
          <w:tcPr>
            <w:tcW w:w="610" w:type="pct"/>
            <w:shd w:val="clear" w:color="000000" w:fill="FFFFFF"/>
            <w:vAlign w:val="center"/>
          </w:tcPr>
          <w:p w14:paraId="66C0FA42"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144DA39A" w14:textId="05FE6BAF" w:rsidR="006028B1" w:rsidRPr="00FD6ED6" w:rsidRDefault="006028B1" w:rsidP="00235DDD">
            <w:pPr>
              <w:pStyle w:val="TableText"/>
              <w:rPr>
                <w:szCs w:val="22"/>
              </w:rPr>
            </w:pPr>
            <w:r>
              <w:rPr>
                <w:szCs w:val="22"/>
              </w:rPr>
              <w:t>AC14.7</w:t>
            </w:r>
          </w:p>
        </w:tc>
        <w:tc>
          <w:tcPr>
            <w:tcW w:w="415" w:type="pct"/>
            <w:shd w:val="clear" w:color="auto" w:fill="auto"/>
            <w:vAlign w:val="center"/>
          </w:tcPr>
          <w:p w14:paraId="0189F476"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473F81C" w14:textId="77777777" w:rsidR="006028B1" w:rsidRPr="00FD6ED6" w:rsidRDefault="006028B1" w:rsidP="00235DDD">
            <w:pPr>
              <w:pStyle w:val="TableText"/>
              <w:rPr>
                <w:szCs w:val="22"/>
              </w:rPr>
            </w:pPr>
            <w:r w:rsidRPr="00FD6ED6">
              <w:rPr>
                <w:szCs w:val="22"/>
              </w:rPr>
              <w:t xml:space="preserve">CBSS shall capture the total number of VistA payment files that </w:t>
            </w:r>
            <w:proofErr w:type="gramStart"/>
            <w:r w:rsidRPr="00FD6ED6">
              <w:rPr>
                <w:szCs w:val="22"/>
              </w:rPr>
              <w:t>have been</w:t>
            </w:r>
            <w:r>
              <w:rPr>
                <w:szCs w:val="22"/>
              </w:rPr>
              <w:t xml:space="preserve"> received and processed to date </w:t>
            </w:r>
            <w:r w:rsidRPr="00FD6ED6">
              <w:rPr>
                <w:szCs w:val="22"/>
              </w:rPr>
              <w:t xml:space="preserve">(Load </w:t>
            </w:r>
            <w:r>
              <w:rPr>
                <w:szCs w:val="22"/>
              </w:rPr>
              <w:t>Annual VAMC Payment Data</w:t>
            </w:r>
            <w:r w:rsidRPr="00FD6ED6">
              <w:rPr>
                <w:szCs w:val="22"/>
              </w:rPr>
              <w:t xml:space="preserve"> job)</w:t>
            </w:r>
            <w:proofErr w:type="gramEnd"/>
            <w:r>
              <w:rPr>
                <w:szCs w:val="22"/>
              </w:rPr>
              <w:t>.</w:t>
            </w:r>
          </w:p>
        </w:tc>
        <w:tc>
          <w:tcPr>
            <w:tcW w:w="555" w:type="pct"/>
            <w:shd w:val="clear" w:color="000000" w:fill="FFFFFF"/>
          </w:tcPr>
          <w:p w14:paraId="10020838" w14:textId="77777777" w:rsidR="006028B1" w:rsidRPr="00FD6ED6" w:rsidRDefault="006028B1" w:rsidP="00235DDD">
            <w:pPr>
              <w:pStyle w:val="TableText"/>
              <w:rPr>
                <w:szCs w:val="22"/>
              </w:rPr>
            </w:pPr>
            <w:r w:rsidRPr="008C23C4">
              <w:t>853058</w:t>
            </w:r>
          </w:p>
        </w:tc>
      </w:tr>
      <w:tr w:rsidR="006028B1" w:rsidRPr="00FD6ED6" w14:paraId="7075B3A7" w14:textId="77777777" w:rsidTr="004A7F44">
        <w:trPr>
          <w:cantSplit/>
          <w:trHeight w:val="585"/>
        </w:trPr>
        <w:tc>
          <w:tcPr>
            <w:tcW w:w="610" w:type="pct"/>
            <w:shd w:val="clear" w:color="000000" w:fill="FFFFFF"/>
            <w:vAlign w:val="center"/>
          </w:tcPr>
          <w:p w14:paraId="7C738A9C"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7997370" w14:textId="0B0E10AE" w:rsidR="006028B1" w:rsidRPr="00FD6ED6" w:rsidRDefault="006028B1" w:rsidP="00235DDD">
            <w:pPr>
              <w:pStyle w:val="TableText"/>
              <w:rPr>
                <w:szCs w:val="22"/>
              </w:rPr>
            </w:pPr>
            <w:r>
              <w:rPr>
                <w:szCs w:val="22"/>
              </w:rPr>
              <w:t>AC14.8</w:t>
            </w:r>
          </w:p>
        </w:tc>
        <w:tc>
          <w:tcPr>
            <w:tcW w:w="415" w:type="pct"/>
            <w:shd w:val="clear" w:color="auto" w:fill="auto"/>
            <w:vAlign w:val="center"/>
          </w:tcPr>
          <w:p w14:paraId="54EE77C3"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5B755937" w14:textId="77777777" w:rsidR="006028B1" w:rsidRPr="00FD6ED6" w:rsidRDefault="006028B1" w:rsidP="00235DDD">
            <w:pPr>
              <w:pStyle w:val="TableText"/>
              <w:rPr>
                <w:szCs w:val="22"/>
              </w:rPr>
            </w:pPr>
            <w:r w:rsidRPr="00FD6ED6">
              <w:rPr>
                <w:szCs w:val="22"/>
              </w:rPr>
              <w:t xml:space="preserve">CBSS shall identify the total number of VistA payment files </w:t>
            </w:r>
            <w:r>
              <w:rPr>
                <w:szCs w:val="22"/>
              </w:rPr>
              <w:t xml:space="preserve">that </w:t>
            </w:r>
            <w:proofErr w:type="gramStart"/>
            <w:r>
              <w:rPr>
                <w:szCs w:val="22"/>
              </w:rPr>
              <w:t>have not been sent</w:t>
            </w:r>
            <w:proofErr w:type="gramEnd"/>
            <w:r>
              <w:rPr>
                <w:szCs w:val="22"/>
              </w:rPr>
              <w:t xml:space="preserve"> to CBSS </w:t>
            </w:r>
            <w:r w:rsidRPr="00FD6ED6">
              <w:rPr>
                <w:szCs w:val="22"/>
              </w:rPr>
              <w:t xml:space="preserve">(Load </w:t>
            </w:r>
            <w:r>
              <w:rPr>
                <w:szCs w:val="22"/>
              </w:rPr>
              <w:t>Annual VAMC Payment Data</w:t>
            </w:r>
            <w:r w:rsidRPr="00FD6ED6">
              <w:rPr>
                <w:szCs w:val="22"/>
              </w:rPr>
              <w:t xml:space="preserve"> job)</w:t>
            </w:r>
            <w:r>
              <w:rPr>
                <w:szCs w:val="22"/>
              </w:rPr>
              <w:t>.</w:t>
            </w:r>
          </w:p>
        </w:tc>
        <w:tc>
          <w:tcPr>
            <w:tcW w:w="555" w:type="pct"/>
            <w:shd w:val="clear" w:color="000000" w:fill="FFFFFF"/>
          </w:tcPr>
          <w:p w14:paraId="3FEC89F8" w14:textId="77777777" w:rsidR="006028B1" w:rsidRPr="00FD6ED6" w:rsidRDefault="006028B1" w:rsidP="00235DDD">
            <w:pPr>
              <w:pStyle w:val="TableText"/>
              <w:rPr>
                <w:szCs w:val="22"/>
              </w:rPr>
            </w:pPr>
            <w:r w:rsidRPr="008C23C4">
              <w:t>853059</w:t>
            </w:r>
          </w:p>
        </w:tc>
      </w:tr>
      <w:tr w:rsidR="006028B1" w:rsidRPr="00FD6ED6" w14:paraId="7D24F107" w14:textId="77777777" w:rsidTr="004A7F44">
        <w:trPr>
          <w:cantSplit/>
          <w:trHeight w:val="585"/>
        </w:trPr>
        <w:tc>
          <w:tcPr>
            <w:tcW w:w="610" w:type="pct"/>
            <w:shd w:val="clear" w:color="000000" w:fill="FFFFFF"/>
            <w:vAlign w:val="center"/>
          </w:tcPr>
          <w:p w14:paraId="56DB4ABA"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35CEA680" w14:textId="28D7F804" w:rsidR="006028B1" w:rsidRPr="00FD6ED6" w:rsidRDefault="006028B1" w:rsidP="00235DDD">
            <w:pPr>
              <w:pStyle w:val="TableText"/>
              <w:rPr>
                <w:szCs w:val="22"/>
              </w:rPr>
            </w:pPr>
            <w:r>
              <w:rPr>
                <w:szCs w:val="22"/>
              </w:rPr>
              <w:t>AC14.9</w:t>
            </w:r>
          </w:p>
        </w:tc>
        <w:tc>
          <w:tcPr>
            <w:tcW w:w="415" w:type="pct"/>
            <w:shd w:val="clear" w:color="auto" w:fill="auto"/>
            <w:vAlign w:val="center"/>
          </w:tcPr>
          <w:p w14:paraId="53D649AD"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5ED54F22" w14:textId="77777777" w:rsidR="006028B1" w:rsidRPr="00FD6ED6" w:rsidRDefault="006028B1" w:rsidP="00235DDD">
            <w:pPr>
              <w:pStyle w:val="TableText"/>
              <w:rPr>
                <w:szCs w:val="22"/>
              </w:rPr>
            </w:pPr>
            <w:r w:rsidRPr="00FD6ED6">
              <w:rPr>
                <w:szCs w:val="22"/>
              </w:rPr>
              <w:t>CBSS shall identify the VAMC sites that have not sent a payment data file to CBSS</w:t>
            </w:r>
            <w:r>
              <w:rPr>
                <w:szCs w:val="22"/>
              </w:rPr>
              <w:t xml:space="preserve"> </w:t>
            </w:r>
            <w:r w:rsidRPr="00FD6ED6">
              <w:rPr>
                <w:szCs w:val="22"/>
              </w:rPr>
              <w:t xml:space="preserve">(Load </w:t>
            </w:r>
            <w:r>
              <w:rPr>
                <w:szCs w:val="22"/>
              </w:rPr>
              <w:t>Annual VAMC Payment Data Annual VAMC Payment Data</w:t>
            </w:r>
            <w:r w:rsidRPr="00FD6ED6">
              <w:rPr>
                <w:szCs w:val="22"/>
              </w:rPr>
              <w:t xml:space="preserve"> job)</w:t>
            </w:r>
            <w:r>
              <w:rPr>
                <w:szCs w:val="22"/>
              </w:rPr>
              <w:t>.</w:t>
            </w:r>
          </w:p>
        </w:tc>
        <w:tc>
          <w:tcPr>
            <w:tcW w:w="555" w:type="pct"/>
            <w:shd w:val="clear" w:color="000000" w:fill="FFFFFF"/>
          </w:tcPr>
          <w:p w14:paraId="3849AAA9" w14:textId="77777777" w:rsidR="006028B1" w:rsidRPr="00FD6ED6" w:rsidRDefault="006028B1" w:rsidP="00235DDD">
            <w:pPr>
              <w:pStyle w:val="TableText"/>
              <w:rPr>
                <w:szCs w:val="22"/>
              </w:rPr>
            </w:pPr>
            <w:r w:rsidRPr="008C23C4">
              <w:t>853060</w:t>
            </w:r>
          </w:p>
        </w:tc>
      </w:tr>
      <w:tr w:rsidR="006028B1" w:rsidRPr="00FD6ED6" w14:paraId="46567730" w14:textId="77777777" w:rsidTr="004A7F44">
        <w:trPr>
          <w:cantSplit/>
          <w:trHeight w:val="585"/>
        </w:trPr>
        <w:tc>
          <w:tcPr>
            <w:tcW w:w="610" w:type="pct"/>
            <w:shd w:val="clear" w:color="000000" w:fill="FFFFFF"/>
            <w:vAlign w:val="center"/>
          </w:tcPr>
          <w:p w14:paraId="5CD19C82"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06E0C61" w14:textId="30783894" w:rsidR="006028B1" w:rsidRPr="00FD6ED6" w:rsidRDefault="006028B1" w:rsidP="00235DDD">
            <w:pPr>
              <w:pStyle w:val="TableText"/>
              <w:rPr>
                <w:szCs w:val="22"/>
              </w:rPr>
            </w:pPr>
            <w:r>
              <w:rPr>
                <w:szCs w:val="22"/>
              </w:rPr>
              <w:t>AC14.10</w:t>
            </w:r>
          </w:p>
        </w:tc>
        <w:tc>
          <w:tcPr>
            <w:tcW w:w="415" w:type="pct"/>
            <w:shd w:val="clear" w:color="auto" w:fill="auto"/>
            <w:vAlign w:val="center"/>
          </w:tcPr>
          <w:p w14:paraId="48DDC752"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F3465C8" w14:textId="557FBF42" w:rsidR="006028B1" w:rsidRPr="00FD6ED6" w:rsidRDefault="006028B1" w:rsidP="00235DDD">
            <w:pPr>
              <w:pStyle w:val="TableText"/>
              <w:rPr>
                <w:szCs w:val="22"/>
              </w:rPr>
            </w:pPr>
            <w:r w:rsidRPr="00FD6ED6">
              <w:rPr>
                <w:szCs w:val="22"/>
              </w:rPr>
              <w:t>CBSS shall send an email notification upon completion of the batch job to the CBSSMonitoring email distribution group</w:t>
            </w:r>
            <w:r>
              <w:rPr>
                <w:szCs w:val="22"/>
              </w:rPr>
              <w:t xml:space="preserve"> </w:t>
            </w:r>
            <w:r w:rsidRPr="00FD6ED6">
              <w:rPr>
                <w:szCs w:val="22"/>
              </w:rPr>
              <w:t xml:space="preserve">(Load </w:t>
            </w:r>
            <w:r>
              <w:rPr>
                <w:szCs w:val="22"/>
              </w:rPr>
              <w:t>Annual VAMC Payment Data Annual VAMC Payment Data</w:t>
            </w:r>
            <w:r w:rsidRPr="00FD6ED6">
              <w:rPr>
                <w:szCs w:val="22"/>
              </w:rPr>
              <w:t xml:space="preserve"> job)</w:t>
            </w:r>
            <w:r>
              <w:rPr>
                <w:szCs w:val="22"/>
              </w:rPr>
              <w:t>.</w:t>
            </w:r>
          </w:p>
        </w:tc>
        <w:tc>
          <w:tcPr>
            <w:tcW w:w="555" w:type="pct"/>
            <w:shd w:val="clear" w:color="000000" w:fill="FFFFFF"/>
          </w:tcPr>
          <w:p w14:paraId="1831B76C" w14:textId="77777777" w:rsidR="006028B1" w:rsidRPr="00FD6ED6" w:rsidRDefault="006028B1" w:rsidP="00235DDD">
            <w:pPr>
              <w:pStyle w:val="TableText"/>
              <w:rPr>
                <w:szCs w:val="22"/>
              </w:rPr>
            </w:pPr>
            <w:r w:rsidRPr="008C23C4">
              <w:t>853061</w:t>
            </w:r>
          </w:p>
        </w:tc>
      </w:tr>
      <w:tr w:rsidR="006028B1" w:rsidRPr="00FD6ED6" w14:paraId="7E63888E" w14:textId="77777777" w:rsidTr="004A7F44">
        <w:trPr>
          <w:cantSplit/>
          <w:trHeight w:val="585"/>
        </w:trPr>
        <w:tc>
          <w:tcPr>
            <w:tcW w:w="610" w:type="pct"/>
            <w:shd w:val="clear" w:color="auto" w:fill="F2F2F2" w:themeFill="background1" w:themeFillShade="F2"/>
            <w:vAlign w:val="center"/>
          </w:tcPr>
          <w:p w14:paraId="41222199" w14:textId="77777777" w:rsidR="006028B1" w:rsidRPr="00FD6ED6" w:rsidRDefault="006028B1" w:rsidP="00235DDD">
            <w:pPr>
              <w:pStyle w:val="TableText"/>
              <w:rPr>
                <w:szCs w:val="22"/>
              </w:rPr>
            </w:pPr>
            <w:r w:rsidRPr="00FD6ED6">
              <w:rPr>
                <w:szCs w:val="22"/>
              </w:rPr>
              <w:t>6.1</w:t>
            </w:r>
          </w:p>
        </w:tc>
        <w:tc>
          <w:tcPr>
            <w:tcW w:w="555" w:type="pct"/>
            <w:shd w:val="clear" w:color="auto" w:fill="F2F2F2" w:themeFill="background1" w:themeFillShade="F2"/>
            <w:vAlign w:val="center"/>
          </w:tcPr>
          <w:p w14:paraId="556FC52B" w14:textId="550A4AAF" w:rsidR="006028B1" w:rsidRPr="00FD6ED6" w:rsidRDefault="003375F9" w:rsidP="00235DDD">
            <w:pPr>
              <w:pStyle w:val="TableText"/>
              <w:rPr>
                <w:szCs w:val="22"/>
              </w:rPr>
            </w:pPr>
            <w:r>
              <w:rPr>
                <w:szCs w:val="22"/>
              </w:rPr>
              <w:t>20</w:t>
            </w:r>
            <w:r w:rsidR="006028B1" w:rsidRPr="00FD6ED6">
              <w:rPr>
                <w:szCs w:val="22"/>
              </w:rPr>
              <w:t>.0.0</w:t>
            </w:r>
          </w:p>
        </w:tc>
        <w:tc>
          <w:tcPr>
            <w:tcW w:w="415" w:type="pct"/>
            <w:shd w:val="clear" w:color="auto" w:fill="F2F2F2" w:themeFill="background1" w:themeFillShade="F2"/>
            <w:vAlign w:val="center"/>
          </w:tcPr>
          <w:p w14:paraId="3BEBF39D" w14:textId="77777777" w:rsidR="006028B1" w:rsidRPr="00FD6ED6" w:rsidRDefault="006028B1" w:rsidP="00235DDD">
            <w:pPr>
              <w:pStyle w:val="TableText"/>
              <w:rPr>
                <w:szCs w:val="22"/>
              </w:rPr>
            </w:pPr>
            <w:r w:rsidRPr="00FD6ED6">
              <w:rPr>
                <w:szCs w:val="22"/>
              </w:rPr>
              <w:t>Epic</w:t>
            </w:r>
          </w:p>
        </w:tc>
        <w:tc>
          <w:tcPr>
            <w:tcW w:w="2865" w:type="pct"/>
            <w:shd w:val="clear" w:color="auto" w:fill="F2F2F2" w:themeFill="background1" w:themeFillShade="F2"/>
            <w:vAlign w:val="center"/>
          </w:tcPr>
          <w:p w14:paraId="65EDA493" w14:textId="77777777" w:rsidR="006028B1" w:rsidRPr="00FD6ED6" w:rsidRDefault="006028B1" w:rsidP="00235DDD">
            <w:pPr>
              <w:pStyle w:val="TableText"/>
              <w:keepNext/>
            </w:pPr>
            <w:r w:rsidRPr="00FD6ED6">
              <w:t xml:space="preserve">Generate APPS Data </w:t>
            </w:r>
          </w:p>
        </w:tc>
        <w:tc>
          <w:tcPr>
            <w:tcW w:w="555" w:type="pct"/>
            <w:shd w:val="clear" w:color="auto" w:fill="F2F2F2" w:themeFill="background1" w:themeFillShade="F2"/>
          </w:tcPr>
          <w:p w14:paraId="68CF93BC" w14:textId="77777777" w:rsidR="006028B1" w:rsidRPr="00FD6ED6" w:rsidRDefault="006028B1" w:rsidP="00235DDD">
            <w:pPr>
              <w:pStyle w:val="TableText"/>
              <w:keepNext/>
            </w:pPr>
            <w:r w:rsidRPr="008C23C4">
              <w:t>853062</w:t>
            </w:r>
          </w:p>
        </w:tc>
      </w:tr>
      <w:tr w:rsidR="006028B1" w:rsidRPr="00FD6ED6" w14:paraId="63AF2835" w14:textId="77777777" w:rsidTr="004A7F44">
        <w:trPr>
          <w:cantSplit/>
          <w:trHeight w:val="585"/>
        </w:trPr>
        <w:tc>
          <w:tcPr>
            <w:tcW w:w="610" w:type="pct"/>
            <w:shd w:val="clear" w:color="000000" w:fill="FFFFFF"/>
            <w:vAlign w:val="center"/>
          </w:tcPr>
          <w:p w14:paraId="3E407856"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4A555F7F" w14:textId="731CFA5B" w:rsidR="006028B1" w:rsidRPr="00FD6ED6" w:rsidRDefault="003375F9" w:rsidP="00235DDD">
            <w:pPr>
              <w:pStyle w:val="TableText"/>
              <w:rPr>
                <w:szCs w:val="22"/>
              </w:rPr>
            </w:pPr>
            <w:r>
              <w:rPr>
                <w:szCs w:val="22"/>
              </w:rPr>
              <w:t>US020</w:t>
            </w:r>
          </w:p>
        </w:tc>
        <w:tc>
          <w:tcPr>
            <w:tcW w:w="415" w:type="pct"/>
            <w:shd w:val="clear" w:color="auto" w:fill="auto"/>
            <w:vAlign w:val="center"/>
          </w:tcPr>
          <w:p w14:paraId="483D6653" w14:textId="77777777" w:rsidR="006028B1" w:rsidRPr="00FD6ED6" w:rsidRDefault="006028B1" w:rsidP="00235DDD">
            <w:pPr>
              <w:pStyle w:val="TableText"/>
              <w:rPr>
                <w:szCs w:val="22"/>
              </w:rPr>
            </w:pPr>
            <w:r w:rsidRPr="00FD6ED6">
              <w:rPr>
                <w:szCs w:val="22"/>
              </w:rPr>
              <w:t>User Story</w:t>
            </w:r>
          </w:p>
        </w:tc>
        <w:tc>
          <w:tcPr>
            <w:tcW w:w="2865" w:type="pct"/>
            <w:shd w:val="clear" w:color="000000" w:fill="FFFFFF"/>
            <w:vAlign w:val="center"/>
          </w:tcPr>
          <w:p w14:paraId="768B5A29" w14:textId="77777777" w:rsidR="006028B1" w:rsidRPr="00FD6ED6" w:rsidRDefault="006028B1" w:rsidP="00235DDD">
            <w:pPr>
              <w:pStyle w:val="TableText"/>
            </w:pPr>
            <w:r w:rsidRPr="00FD6ED6">
              <w:rPr>
                <w:szCs w:val="22"/>
              </w:rPr>
              <w:t xml:space="preserve">As a CBSS user, I want the ability to consolidate and calculate payment totals by Veteran so that an annual patient payment summary statement </w:t>
            </w:r>
            <w:proofErr w:type="gramStart"/>
            <w:r w:rsidRPr="00FD6ED6">
              <w:rPr>
                <w:szCs w:val="22"/>
              </w:rPr>
              <w:t>can be generated</w:t>
            </w:r>
            <w:proofErr w:type="gramEnd"/>
            <w:r w:rsidRPr="00FD6ED6">
              <w:rPr>
                <w:szCs w:val="22"/>
              </w:rPr>
              <w:t>.</w:t>
            </w:r>
          </w:p>
        </w:tc>
        <w:tc>
          <w:tcPr>
            <w:tcW w:w="555" w:type="pct"/>
            <w:shd w:val="clear" w:color="000000" w:fill="FFFFFF"/>
          </w:tcPr>
          <w:p w14:paraId="5B0ED932" w14:textId="77777777" w:rsidR="006028B1" w:rsidRPr="00FD6ED6" w:rsidRDefault="006028B1" w:rsidP="00235DDD">
            <w:pPr>
              <w:pStyle w:val="TableText"/>
              <w:rPr>
                <w:szCs w:val="22"/>
              </w:rPr>
            </w:pPr>
            <w:r w:rsidRPr="008C23C4">
              <w:t>853063</w:t>
            </w:r>
          </w:p>
        </w:tc>
      </w:tr>
      <w:tr w:rsidR="006028B1" w:rsidRPr="00FD6ED6" w14:paraId="6A0D5C4C" w14:textId="77777777" w:rsidTr="004A7F44">
        <w:trPr>
          <w:cantSplit/>
          <w:trHeight w:val="585"/>
        </w:trPr>
        <w:tc>
          <w:tcPr>
            <w:tcW w:w="610" w:type="pct"/>
            <w:shd w:val="clear" w:color="000000" w:fill="FFFFFF"/>
            <w:vAlign w:val="center"/>
          </w:tcPr>
          <w:p w14:paraId="75BD26A7"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480D7A4" w14:textId="22F9D8B6" w:rsidR="006028B1" w:rsidRPr="00FD6ED6" w:rsidRDefault="003375F9" w:rsidP="00235DDD">
            <w:pPr>
              <w:pStyle w:val="TableText"/>
              <w:rPr>
                <w:szCs w:val="22"/>
              </w:rPr>
            </w:pPr>
            <w:r>
              <w:rPr>
                <w:szCs w:val="22"/>
              </w:rPr>
              <w:t>AC20</w:t>
            </w:r>
            <w:r w:rsidR="006028B1">
              <w:rPr>
                <w:szCs w:val="22"/>
              </w:rPr>
              <w:t>.1</w:t>
            </w:r>
          </w:p>
        </w:tc>
        <w:tc>
          <w:tcPr>
            <w:tcW w:w="415" w:type="pct"/>
            <w:shd w:val="clear" w:color="auto" w:fill="auto"/>
            <w:vAlign w:val="center"/>
          </w:tcPr>
          <w:p w14:paraId="0DDD9BE7"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09B2A0FF" w14:textId="77777777" w:rsidR="006028B1" w:rsidRPr="00FD6ED6" w:rsidRDefault="006028B1" w:rsidP="00235DDD">
            <w:pPr>
              <w:pStyle w:val="TableText"/>
              <w:rPr>
                <w:szCs w:val="22"/>
              </w:rPr>
            </w:pPr>
            <w:r w:rsidRPr="00FD6ED6">
              <w:rPr>
                <w:szCs w:val="22"/>
              </w:rPr>
              <w:t>CBSS shall have an automated batch job that will process the VAMC payment data and consolidate, sort, and calculate totals by Veter</w:t>
            </w:r>
            <w:r>
              <w:rPr>
                <w:szCs w:val="22"/>
              </w:rPr>
              <w:t xml:space="preserve">an and store the processed data </w:t>
            </w:r>
            <w:r w:rsidRPr="00FD6ED6">
              <w:rPr>
                <w:szCs w:val="22"/>
              </w:rPr>
              <w:t>(Generate APPS Data job)</w:t>
            </w:r>
            <w:r>
              <w:rPr>
                <w:szCs w:val="22"/>
              </w:rPr>
              <w:t>.</w:t>
            </w:r>
          </w:p>
        </w:tc>
        <w:tc>
          <w:tcPr>
            <w:tcW w:w="555" w:type="pct"/>
            <w:shd w:val="clear" w:color="000000" w:fill="FFFFFF"/>
          </w:tcPr>
          <w:p w14:paraId="24D71355" w14:textId="77777777" w:rsidR="006028B1" w:rsidRPr="00FD6ED6" w:rsidRDefault="006028B1" w:rsidP="00235DDD">
            <w:pPr>
              <w:pStyle w:val="TableText"/>
              <w:rPr>
                <w:szCs w:val="22"/>
              </w:rPr>
            </w:pPr>
            <w:r w:rsidRPr="008C23C4">
              <w:t>853064</w:t>
            </w:r>
          </w:p>
        </w:tc>
      </w:tr>
      <w:tr w:rsidR="006028B1" w:rsidRPr="00FD6ED6" w14:paraId="33CE6BB0" w14:textId="77777777" w:rsidTr="004A7F44">
        <w:trPr>
          <w:cantSplit/>
          <w:trHeight w:val="585"/>
        </w:trPr>
        <w:tc>
          <w:tcPr>
            <w:tcW w:w="610" w:type="pct"/>
            <w:shd w:val="clear" w:color="000000" w:fill="FFFFFF"/>
            <w:vAlign w:val="center"/>
          </w:tcPr>
          <w:p w14:paraId="55D89F1B"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25CB5C2" w14:textId="52A714A6" w:rsidR="006028B1" w:rsidRPr="00FD6ED6" w:rsidRDefault="003375F9" w:rsidP="00235DDD">
            <w:pPr>
              <w:pStyle w:val="TableText"/>
              <w:rPr>
                <w:szCs w:val="22"/>
              </w:rPr>
            </w:pPr>
            <w:r>
              <w:rPr>
                <w:szCs w:val="22"/>
              </w:rPr>
              <w:t>AC20</w:t>
            </w:r>
            <w:r w:rsidR="006028B1">
              <w:rPr>
                <w:szCs w:val="22"/>
              </w:rPr>
              <w:t>.2</w:t>
            </w:r>
          </w:p>
        </w:tc>
        <w:tc>
          <w:tcPr>
            <w:tcW w:w="415" w:type="pct"/>
            <w:shd w:val="clear" w:color="auto" w:fill="auto"/>
            <w:vAlign w:val="center"/>
          </w:tcPr>
          <w:p w14:paraId="69B5C358"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D13E826" w14:textId="77777777" w:rsidR="006028B1" w:rsidRPr="00FD6ED6" w:rsidRDefault="006028B1" w:rsidP="00235DDD">
            <w:pPr>
              <w:pStyle w:val="TableText"/>
            </w:pPr>
            <w:r w:rsidRPr="00FD6ED6">
              <w:rPr>
                <w:szCs w:val="22"/>
              </w:rPr>
              <w:t>CBSS shall capture and st</w:t>
            </w:r>
            <w:r>
              <w:rPr>
                <w:szCs w:val="22"/>
              </w:rPr>
              <w:t xml:space="preserve">ore the status of the batch job </w:t>
            </w:r>
            <w:r w:rsidRPr="00FD6ED6">
              <w:rPr>
                <w:szCs w:val="22"/>
              </w:rPr>
              <w:t>(Generate APPS Data job)</w:t>
            </w:r>
            <w:r>
              <w:rPr>
                <w:szCs w:val="22"/>
              </w:rPr>
              <w:t>.</w:t>
            </w:r>
          </w:p>
        </w:tc>
        <w:tc>
          <w:tcPr>
            <w:tcW w:w="555" w:type="pct"/>
            <w:shd w:val="clear" w:color="000000" w:fill="FFFFFF"/>
          </w:tcPr>
          <w:p w14:paraId="7FBDEA32" w14:textId="77777777" w:rsidR="006028B1" w:rsidRPr="00FD6ED6" w:rsidRDefault="006028B1" w:rsidP="00235DDD">
            <w:pPr>
              <w:pStyle w:val="TableText"/>
              <w:rPr>
                <w:szCs w:val="22"/>
              </w:rPr>
            </w:pPr>
            <w:r w:rsidRPr="008C23C4">
              <w:t>853065</w:t>
            </w:r>
          </w:p>
        </w:tc>
      </w:tr>
      <w:tr w:rsidR="006028B1" w:rsidRPr="00FD6ED6" w14:paraId="1EAC087F" w14:textId="77777777" w:rsidTr="004A7F44">
        <w:trPr>
          <w:cantSplit/>
          <w:trHeight w:val="585"/>
        </w:trPr>
        <w:tc>
          <w:tcPr>
            <w:tcW w:w="610" w:type="pct"/>
            <w:shd w:val="clear" w:color="000000" w:fill="FFFFFF"/>
            <w:vAlign w:val="center"/>
          </w:tcPr>
          <w:p w14:paraId="2FF772BA"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42F91F5D" w14:textId="54DDE7A2" w:rsidR="006028B1" w:rsidRPr="00FD6ED6" w:rsidRDefault="003375F9" w:rsidP="00235DDD">
            <w:pPr>
              <w:pStyle w:val="TableText"/>
              <w:rPr>
                <w:szCs w:val="22"/>
              </w:rPr>
            </w:pPr>
            <w:r>
              <w:rPr>
                <w:szCs w:val="22"/>
              </w:rPr>
              <w:t>AC20</w:t>
            </w:r>
            <w:r w:rsidR="006028B1">
              <w:rPr>
                <w:szCs w:val="22"/>
              </w:rPr>
              <w:t>.3</w:t>
            </w:r>
          </w:p>
        </w:tc>
        <w:tc>
          <w:tcPr>
            <w:tcW w:w="415" w:type="pct"/>
            <w:shd w:val="clear" w:color="auto" w:fill="auto"/>
            <w:vAlign w:val="center"/>
          </w:tcPr>
          <w:p w14:paraId="6A350BCC"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10128939" w14:textId="77777777" w:rsidR="006028B1" w:rsidRPr="00FD6ED6" w:rsidRDefault="006028B1" w:rsidP="00235DDD">
            <w:pPr>
              <w:pStyle w:val="TableText"/>
            </w:pPr>
            <w:r w:rsidRPr="00FD6ED6">
              <w:rPr>
                <w:szCs w:val="22"/>
              </w:rPr>
              <w:t>CBSS shall capture the dat</w:t>
            </w:r>
            <w:r>
              <w:rPr>
                <w:szCs w:val="22"/>
              </w:rPr>
              <w:t xml:space="preserve">e and time the batch job </w:t>
            </w:r>
            <w:proofErr w:type="gramStart"/>
            <w:r>
              <w:rPr>
                <w:szCs w:val="22"/>
              </w:rPr>
              <w:t>is run</w:t>
            </w:r>
            <w:proofErr w:type="gramEnd"/>
            <w:r>
              <w:rPr>
                <w:szCs w:val="22"/>
              </w:rPr>
              <w:t xml:space="preserve"> </w:t>
            </w:r>
            <w:r w:rsidRPr="00FD6ED6">
              <w:rPr>
                <w:szCs w:val="22"/>
              </w:rPr>
              <w:t>(Start and End Date/Time).</w:t>
            </w:r>
            <w:r>
              <w:rPr>
                <w:szCs w:val="22"/>
              </w:rPr>
              <w:t xml:space="preserve"> </w:t>
            </w:r>
            <w:r w:rsidRPr="00FD6ED6">
              <w:rPr>
                <w:szCs w:val="22"/>
              </w:rPr>
              <w:t>(Generate APPS Data job)</w:t>
            </w:r>
            <w:r>
              <w:rPr>
                <w:szCs w:val="22"/>
              </w:rPr>
              <w:t>.</w:t>
            </w:r>
          </w:p>
        </w:tc>
        <w:tc>
          <w:tcPr>
            <w:tcW w:w="555" w:type="pct"/>
            <w:shd w:val="clear" w:color="000000" w:fill="FFFFFF"/>
          </w:tcPr>
          <w:p w14:paraId="322709B4" w14:textId="77777777" w:rsidR="006028B1" w:rsidRPr="00FD6ED6" w:rsidRDefault="006028B1" w:rsidP="00235DDD">
            <w:pPr>
              <w:pStyle w:val="TableText"/>
              <w:rPr>
                <w:szCs w:val="22"/>
              </w:rPr>
            </w:pPr>
            <w:r w:rsidRPr="008C23C4">
              <w:t>853067</w:t>
            </w:r>
          </w:p>
        </w:tc>
      </w:tr>
      <w:tr w:rsidR="006028B1" w:rsidRPr="00FD6ED6" w14:paraId="772C8564" w14:textId="77777777" w:rsidTr="004A7F44">
        <w:trPr>
          <w:cantSplit/>
          <w:trHeight w:val="585"/>
        </w:trPr>
        <w:tc>
          <w:tcPr>
            <w:tcW w:w="610" w:type="pct"/>
            <w:shd w:val="clear" w:color="000000" w:fill="FFFFFF"/>
            <w:vAlign w:val="center"/>
          </w:tcPr>
          <w:p w14:paraId="3E194529"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6A7F022B" w14:textId="06073A54" w:rsidR="006028B1" w:rsidRPr="00FD6ED6" w:rsidRDefault="003375F9" w:rsidP="00235DDD">
            <w:pPr>
              <w:pStyle w:val="TableText"/>
              <w:rPr>
                <w:szCs w:val="22"/>
              </w:rPr>
            </w:pPr>
            <w:r>
              <w:rPr>
                <w:szCs w:val="22"/>
              </w:rPr>
              <w:t>AC20</w:t>
            </w:r>
            <w:r w:rsidR="006028B1">
              <w:rPr>
                <w:szCs w:val="22"/>
              </w:rPr>
              <w:t>.4</w:t>
            </w:r>
          </w:p>
        </w:tc>
        <w:tc>
          <w:tcPr>
            <w:tcW w:w="415" w:type="pct"/>
            <w:shd w:val="clear" w:color="auto" w:fill="auto"/>
            <w:vAlign w:val="center"/>
          </w:tcPr>
          <w:p w14:paraId="25832861"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33B0D546" w14:textId="77777777" w:rsidR="006028B1" w:rsidRPr="00FD6ED6" w:rsidRDefault="006028B1" w:rsidP="00235DDD">
            <w:pPr>
              <w:pStyle w:val="TableText"/>
            </w:pPr>
            <w:r w:rsidRPr="00FD6ED6">
              <w:rPr>
                <w:szCs w:val="22"/>
              </w:rPr>
              <w:t>CBSS shall capture the proc</w:t>
            </w:r>
            <w:r>
              <w:rPr>
                <w:szCs w:val="22"/>
              </w:rPr>
              <w:t xml:space="preserve">essing status and/or any errors </w:t>
            </w:r>
            <w:r w:rsidRPr="00FD6ED6">
              <w:rPr>
                <w:szCs w:val="22"/>
              </w:rPr>
              <w:t>(Generate APPS Data job)</w:t>
            </w:r>
            <w:r>
              <w:rPr>
                <w:szCs w:val="22"/>
              </w:rPr>
              <w:t>.</w:t>
            </w:r>
          </w:p>
        </w:tc>
        <w:tc>
          <w:tcPr>
            <w:tcW w:w="555" w:type="pct"/>
            <w:shd w:val="clear" w:color="000000" w:fill="FFFFFF"/>
          </w:tcPr>
          <w:p w14:paraId="21F2B593" w14:textId="77777777" w:rsidR="006028B1" w:rsidRPr="00FD6ED6" w:rsidRDefault="006028B1" w:rsidP="00235DDD">
            <w:pPr>
              <w:pStyle w:val="TableText"/>
              <w:rPr>
                <w:szCs w:val="22"/>
              </w:rPr>
            </w:pPr>
            <w:r w:rsidRPr="008C23C4">
              <w:t>853068</w:t>
            </w:r>
          </w:p>
        </w:tc>
      </w:tr>
      <w:tr w:rsidR="006028B1" w:rsidRPr="00FD6ED6" w14:paraId="4E020041" w14:textId="77777777" w:rsidTr="004A7F44">
        <w:trPr>
          <w:cantSplit/>
          <w:trHeight w:val="585"/>
        </w:trPr>
        <w:tc>
          <w:tcPr>
            <w:tcW w:w="610" w:type="pct"/>
            <w:shd w:val="clear" w:color="000000" w:fill="FFFFFF"/>
            <w:vAlign w:val="center"/>
          </w:tcPr>
          <w:p w14:paraId="460475B9"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3425189F" w14:textId="6B9EF987" w:rsidR="006028B1" w:rsidRPr="00FD6ED6" w:rsidRDefault="003375F9" w:rsidP="00235DDD">
            <w:pPr>
              <w:pStyle w:val="TableText"/>
              <w:rPr>
                <w:szCs w:val="22"/>
              </w:rPr>
            </w:pPr>
            <w:r>
              <w:rPr>
                <w:szCs w:val="22"/>
              </w:rPr>
              <w:t>AC20</w:t>
            </w:r>
            <w:r w:rsidR="006028B1">
              <w:rPr>
                <w:szCs w:val="22"/>
              </w:rPr>
              <w:t>.5</w:t>
            </w:r>
          </w:p>
        </w:tc>
        <w:tc>
          <w:tcPr>
            <w:tcW w:w="415" w:type="pct"/>
            <w:shd w:val="clear" w:color="auto" w:fill="auto"/>
            <w:vAlign w:val="center"/>
          </w:tcPr>
          <w:p w14:paraId="0E2E5126"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1EBD9ED" w14:textId="77777777" w:rsidR="006028B1" w:rsidRPr="00FD6ED6" w:rsidRDefault="006028B1" w:rsidP="00235DDD">
            <w:pPr>
              <w:pStyle w:val="TableText"/>
            </w:pPr>
            <w:r w:rsidRPr="00FD6ED6">
              <w:rPr>
                <w:szCs w:val="22"/>
              </w:rPr>
              <w:t>CBSS shall capture the total number of APPS sta</w:t>
            </w:r>
            <w:r>
              <w:rPr>
                <w:szCs w:val="22"/>
              </w:rPr>
              <w:t xml:space="preserve">tements available and generated </w:t>
            </w:r>
            <w:r w:rsidRPr="00FD6ED6">
              <w:rPr>
                <w:szCs w:val="22"/>
              </w:rPr>
              <w:t>(Generate APPS Data job)</w:t>
            </w:r>
            <w:r>
              <w:rPr>
                <w:szCs w:val="22"/>
              </w:rPr>
              <w:t>.</w:t>
            </w:r>
          </w:p>
        </w:tc>
        <w:tc>
          <w:tcPr>
            <w:tcW w:w="555" w:type="pct"/>
            <w:shd w:val="clear" w:color="000000" w:fill="FFFFFF"/>
          </w:tcPr>
          <w:p w14:paraId="701418A2" w14:textId="77777777" w:rsidR="006028B1" w:rsidRPr="00FD6ED6" w:rsidRDefault="006028B1" w:rsidP="00235DDD">
            <w:pPr>
              <w:pStyle w:val="TableText"/>
              <w:rPr>
                <w:szCs w:val="22"/>
              </w:rPr>
            </w:pPr>
            <w:r w:rsidRPr="008C23C4">
              <w:t>853069</w:t>
            </w:r>
          </w:p>
        </w:tc>
      </w:tr>
      <w:tr w:rsidR="006028B1" w:rsidRPr="00FD6ED6" w14:paraId="4EDEFA7B" w14:textId="77777777" w:rsidTr="004A7F44">
        <w:trPr>
          <w:cantSplit/>
          <w:trHeight w:val="585"/>
        </w:trPr>
        <w:tc>
          <w:tcPr>
            <w:tcW w:w="610" w:type="pct"/>
            <w:shd w:val="clear" w:color="000000" w:fill="FFFFFF"/>
            <w:vAlign w:val="center"/>
          </w:tcPr>
          <w:p w14:paraId="048EA2FE" w14:textId="77777777" w:rsidR="006028B1" w:rsidRPr="00FD6ED6" w:rsidRDefault="006028B1" w:rsidP="00235DDD">
            <w:pPr>
              <w:pStyle w:val="TableText"/>
              <w:rPr>
                <w:szCs w:val="22"/>
              </w:rPr>
            </w:pPr>
            <w:r w:rsidRPr="00FD6ED6">
              <w:lastRenderedPageBreak/>
              <w:t>6.1</w:t>
            </w:r>
          </w:p>
        </w:tc>
        <w:tc>
          <w:tcPr>
            <w:tcW w:w="555" w:type="pct"/>
            <w:shd w:val="clear" w:color="auto" w:fill="auto"/>
            <w:vAlign w:val="center"/>
          </w:tcPr>
          <w:p w14:paraId="6F0F9402" w14:textId="4F3A29CF" w:rsidR="006028B1" w:rsidRPr="00FD6ED6" w:rsidRDefault="003375F9" w:rsidP="00235DDD">
            <w:pPr>
              <w:pStyle w:val="TableText"/>
              <w:rPr>
                <w:szCs w:val="22"/>
              </w:rPr>
            </w:pPr>
            <w:r>
              <w:rPr>
                <w:szCs w:val="22"/>
              </w:rPr>
              <w:t>AC20</w:t>
            </w:r>
            <w:r w:rsidR="006028B1">
              <w:rPr>
                <w:szCs w:val="22"/>
              </w:rPr>
              <w:t>.6</w:t>
            </w:r>
          </w:p>
        </w:tc>
        <w:tc>
          <w:tcPr>
            <w:tcW w:w="415" w:type="pct"/>
            <w:shd w:val="clear" w:color="auto" w:fill="auto"/>
            <w:vAlign w:val="center"/>
          </w:tcPr>
          <w:p w14:paraId="43ADF13C"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030C62D7" w14:textId="77777777" w:rsidR="006028B1" w:rsidRPr="00FD6ED6" w:rsidRDefault="006028B1" w:rsidP="00235DDD">
            <w:pPr>
              <w:pStyle w:val="TableText"/>
            </w:pPr>
            <w:r w:rsidRPr="00FD6ED6">
              <w:rPr>
                <w:szCs w:val="22"/>
              </w:rPr>
              <w:t>CBSS shall identify any unprocessed APPS statement records and display the ICN, Site Number, and Veteran’s Last Name for those</w:t>
            </w:r>
            <w:r>
              <w:rPr>
                <w:szCs w:val="22"/>
              </w:rPr>
              <w:t xml:space="preserve"> records unable to be processed </w:t>
            </w:r>
            <w:r w:rsidRPr="00FD6ED6">
              <w:rPr>
                <w:szCs w:val="22"/>
              </w:rPr>
              <w:t>(Generate APPS Data job)</w:t>
            </w:r>
            <w:r>
              <w:rPr>
                <w:szCs w:val="22"/>
              </w:rPr>
              <w:t>.</w:t>
            </w:r>
          </w:p>
        </w:tc>
        <w:tc>
          <w:tcPr>
            <w:tcW w:w="555" w:type="pct"/>
            <w:shd w:val="clear" w:color="000000" w:fill="FFFFFF"/>
          </w:tcPr>
          <w:p w14:paraId="0D3895FE" w14:textId="77777777" w:rsidR="006028B1" w:rsidRPr="00FD6ED6" w:rsidRDefault="006028B1" w:rsidP="00235DDD">
            <w:pPr>
              <w:pStyle w:val="TableText"/>
              <w:rPr>
                <w:szCs w:val="22"/>
              </w:rPr>
            </w:pPr>
            <w:r w:rsidRPr="008C23C4">
              <w:t>853070</w:t>
            </w:r>
          </w:p>
        </w:tc>
      </w:tr>
      <w:tr w:rsidR="006028B1" w:rsidRPr="00FD6ED6" w14:paraId="11EB9351" w14:textId="77777777" w:rsidTr="004A7F44">
        <w:trPr>
          <w:cantSplit/>
          <w:trHeight w:val="585"/>
        </w:trPr>
        <w:tc>
          <w:tcPr>
            <w:tcW w:w="610" w:type="pct"/>
            <w:shd w:val="clear" w:color="000000" w:fill="FFFFFF"/>
            <w:vAlign w:val="center"/>
          </w:tcPr>
          <w:p w14:paraId="2C2DF834"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A97A965" w14:textId="78205960" w:rsidR="006028B1" w:rsidRPr="00FD6ED6" w:rsidRDefault="003375F9" w:rsidP="00235DDD">
            <w:pPr>
              <w:pStyle w:val="TableText"/>
              <w:rPr>
                <w:szCs w:val="22"/>
              </w:rPr>
            </w:pPr>
            <w:r>
              <w:rPr>
                <w:szCs w:val="22"/>
              </w:rPr>
              <w:t>AC20</w:t>
            </w:r>
            <w:r w:rsidR="006028B1">
              <w:rPr>
                <w:szCs w:val="22"/>
              </w:rPr>
              <w:t>.7</w:t>
            </w:r>
          </w:p>
        </w:tc>
        <w:tc>
          <w:tcPr>
            <w:tcW w:w="415" w:type="pct"/>
            <w:shd w:val="clear" w:color="auto" w:fill="auto"/>
            <w:vAlign w:val="center"/>
          </w:tcPr>
          <w:p w14:paraId="274A84F9"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0DC12E8" w14:textId="77777777" w:rsidR="006028B1" w:rsidRPr="00FD6ED6" w:rsidRDefault="006028B1" w:rsidP="00235DDD">
            <w:pPr>
              <w:pStyle w:val="TableText"/>
            </w:pPr>
            <w:r w:rsidRPr="00FD6ED6">
              <w:rPr>
                <w:szCs w:val="22"/>
              </w:rPr>
              <w:t>CBSS shall send an email notification upon completion of the batch job to the CBSSMonitoring email distribution group</w:t>
            </w:r>
            <w:r>
              <w:rPr>
                <w:szCs w:val="22"/>
              </w:rPr>
              <w:t xml:space="preserve"> </w:t>
            </w:r>
            <w:r w:rsidRPr="00FD6ED6">
              <w:rPr>
                <w:szCs w:val="22"/>
              </w:rPr>
              <w:t>(Generate APPS Data job)</w:t>
            </w:r>
            <w:r>
              <w:rPr>
                <w:szCs w:val="22"/>
              </w:rPr>
              <w:t>.</w:t>
            </w:r>
          </w:p>
        </w:tc>
        <w:tc>
          <w:tcPr>
            <w:tcW w:w="555" w:type="pct"/>
            <w:shd w:val="clear" w:color="000000" w:fill="FFFFFF"/>
          </w:tcPr>
          <w:p w14:paraId="45CE2EF0" w14:textId="77777777" w:rsidR="006028B1" w:rsidRPr="00FD6ED6" w:rsidRDefault="006028B1" w:rsidP="00235DDD">
            <w:pPr>
              <w:pStyle w:val="TableText"/>
              <w:rPr>
                <w:szCs w:val="22"/>
              </w:rPr>
            </w:pPr>
            <w:r w:rsidRPr="008C23C4">
              <w:t>853071</w:t>
            </w:r>
          </w:p>
        </w:tc>
      </w:tr>
      <w:tr w:rsidR="006028B1" w:rsidRPr="00FD6ED6" w14:paraId="27BE9B43" w14:textId="77777777" w:rsidTr="004A7F44">
        <w:trPr>
          <w:cantSplit/>
          <w:trHeight w:val="315"/>
        </w:trPr>
        <w:tc>
          <w:tcPr>
            <w:tcW w:w="610" w:type="pct"/>
            <w:shd w:val="clear" w:color="auto" w:fill="F2F2F2" w:themeFill="background1" w:themeFillShade="F2"/>
            <w:noWrap/>
            <w:vAlign w:val="center"/>
          </w:tcPr>
          <w:p w14:paraId="50C69270" w14:textId="77777777" w:rsidR="006028B1" w:rsidRPr="00FD6ED6" w:rsidRDefault="006028B1" w:rsidP="00235DDD">
            <w:pPr>
              <w:pStyle w:val="TableText"/>
              <w:rPr>
                <w:szCs w:val="22"/>
              </w:rPr>
            </w:pPr>
          </w:p>
        </w:tc>
        <w:tc>
          <w:tcPr>
            <w:tcW w:w="555" w:type="pct"/>
            <w:shd w:val="clear" w:color="auto" w:fill="F2F2F2" w:themeFill="background1" w:themeFillShade="F2"/>
            <w:vAlign w:val="center"/>
            <w:hideMark/>
          </w:tcPr>
          <w:p w14:paraId="6CECB7FD" w14:textId="67698AD7" w:rsidR="006028B1" w:rsidRPr="00FD6ED6" w:rsidRDefault="006028B1" w:rsidP="00235DDD">
            <w:pPr>
              <w:pStyle w:val="TableText"/>
              <w:rPr>
                <w:szCs w:val="22"/>
              </w:rPr>
            </w:pPr>
            <w:r>
              <w:rPr>
                <w:szCs w:val="22"/>
              </w:rPr>
              <w:t>15.0.0</w:t>
            </w:r>
          </w:p>
        </w:tc>
        <w:tc>
          <w:tcPr>
            <w:tcW w:w="415" w:type="pct"/>
            <w:shd w:val="clear" w:color="auto" w:fill="F2F2F2" w:themeFill="background1" w:themeFillShade="F2"/>
            <w:vAlign w:val="center"/>
            <w:hideMark/>
          </w:tcPr>
          <w:p w14:paraId="505B54ED" w14:textId="77777777" w:rsidR="006028B1" w:rsidRPr="00FD6ED6" w:rsidRDefault="006028B1" w:rsidP="00235DDD">
            <w:pPr>
              <w:pStyle w:val="TableText"/>
              <w:rPr>
                <w:szCs w:val="22"/>
              </w:rPr>
            </w:pPr>
            <w:r w:rsidRPr="00FD6ED6">
              <w:rPr>
                <w:szCs w:val="22"/>
              </w:rPr>
              <w:t>Epic</w:t>
            </w:r>
          </w:p>
        </w:tc>
        <w:tc>
          <w:tcPr>
            <w:tcW w:w="2865" w:type="pct"/>
            <w:shd w:val="clear" w:color="auto" w:fill="F2F2F2" w:themeFill="background1" w:themeFillShade="F2"/>
            <w:vAlign w:val="center"/>
            <w:hideMark/>
          </w:tcPr>
          <w:p w14:paraId="5AD5F737" w14:textId="77777777" w:rsidR="006028B1" w:rsidRPr="00FD6ED6" w:rsidRDefault="006028B1" w:rsidP="00235DDD">
            <w:pPr>
              <w:pStyle w:val="TableText"/>
              <w:rPr>
                <w:szCs w:val="22"/>
              </w:rPr>
            </w:pPr>
            <w:r w:rsidRPr="00FD6ED6">
              <w:t>Send APPS Data File to AITC-CCPC</w:t>
            </w:r>
          </w:p>
        </w:tc>
        <w:tc>
          <w:tcPr>
            <w:tcW w:w="555" w:type="pct"/>
            <w:shd w:val="clear" w:color="auto" w:fill="F2F2F2" w:themeFill="background1" w:themeFillShade="F2"/>
          </w:tcPr>
          <w:p w14:paraId="5D79E121" w14:textId="77777777" w:rsidR="006028B1" w:rsidRPr="00FD6ED6" w:rsidRDefault="006028B1" w:rsidP="00235DDD">
            <w:pPr>
              <w:pStyle w:val="TableText"/>
            </w:pPr>
            <w:r w:rsidRPr="008C23C4">
              <w:t>857153</w:t>
            </w:r>
          </w:p>
        </w:tc>
      </w:tr>
      <w:tr w:rsidR="006028B1" w:rsidRPr="00FD6ED6" w14:paraId="67DAFDF4" w14:textId="77777777" w:rsidTr="004A7F44">
        <w:trPr>
          <w:cantSplit/>
          <w:trHeight w:val="585"/>
        </w:trPr>
        <w:tc>
          <w:tcPr>
            <w:tcW w:w="610" w:type="pct"/>
            <w:shd w:val="clear" w:color="000000" w:fill="FFFFFF"/>
            <w:vAlign w:val="center"/>
          </w:tcPr>
          <w:p w14:paraId="6748406E" w14:textId="77777777" w:rsidR="006028B1" w:rsidRPr="00FD6ED6" w:rsidRDefault="006028B1" w:rsidP="00235DDD">
            <w:pPr>
              <w:pStyle w:val="TableText"/>
            </w:pPr>
            <w:r w:rsidRPr="00FD6ED6">
              <w:t>6.1</w:t>
            </w:r>
          </w:p>
        </w:tc>
        <w:tc>
          <w:tcPr>
            <w:tcW w:w="555" w:type="pct"/>
            <w:shd w:val="clear" w:color="auto" w:fill="auto"/>
            <w:vAlign w:val="center"/>
          </w:tcPr>
          <w:p w14:paraId="59DC999F" w14:textId="0C9D29D5" w:rsidR="006028B1" w:rsidRPr="00FD6ED6" w:rsidRDefault="006028B1" w:rsidP="00235DDD">
            <w:pPr>
              <w:pStyle w:val="TableText"/>
              <w:rPr>
                <w:szCs w:val="22"/>
              </w:rPr>
            </w:pPr>
            <w:r>
              <w:rPr>
                <w:szCs w:val="22"/>
              </w:rPr>
              <w:t>US015</w:t>
            </w:r>
          </w:p>
        </w:tc>
        <w:tc>
          <w:tcPr>
            <w:tcW w:w="415" w:type="pct"/>
            <w:shd w:val="clear" w:color="auto" w:fill="auto"/>
            <w:vAlign w:val="center"/>
          </w:tcPr>
          <w:p w14:paraId="7EFE448C" w14:textId="77777777" w:rsidR="006028B1" w:rsidRPr="00FD6ED6" w:rsidRDefault="006028B1" w:rsidP="00235DDD">
            <w:pPr>
              <w:pStyle w:val="TableText"/>
              <w:rPr>
                <w:szCs w:val="22"/>
              </w:rPr>
            </w:pPr>
            <w:r w:rsidRPr="00FD6ED6">
              <w:rPr>
                <w:szCs w:val="22"/>
              </w:rPr>
              <w:t>User Story</w:t>
            </w:r>
          </w:p>
        </w:tc>
        <w:tc>
          <w:tcPr>
            <w:tcW w:w="2865" w:type="pct"/>
            <w:shd w:val="clear" w:color="000000" w:fill="FFFFFF"/>
            <w:vAlign w:val="center"/>
          </w:tcPr>
          <w:p w14:paraId="7B989C40" w14:textId="77777777" w:rsidR="006028B1" w:rsidRPr="00FD6ED6" w:rsidRDefault="006028B1" w:rsidP="00235DDD">
            <w:pPr>
              <w:pStyle w:val="TableText"/>
            </w:pPr>
            <w:r w:rsidRPr="00FD6ED6">
              <w:t>As a CBSS User, I want to create and send the APPS statement data files to AITC-CCPC so that AITC-CCPC can format, print, and mail the APPS statement to Veterans.</w:t>
            </w:r>
          </w:p>
        </w:tc>
        <w:tc>
          <w:tcPr>
            <w:tcW w:w="555" w:type="pct"/>
            <w:shd w:val="clear" w:color="000000" w:fill="FFFFFF"/>
          </w:tcPr>
          <w:p w14:paraId="28AF4AF2" w14:textId="77777777" w:rsidR="006028B1" w:rsidRPr="00FD6ED6" w:rsidRDefault="006028B1" w:rsidP="00235DDD">
            <w:pPr>
              <w:pStyle w:val="TableText"/>
            </w:pPr>
            <w:r w:rsidRPr="008C23C4">
              <w:t>857154</w:t>
            </w:r>
          </w:p>
        </w:tc>
      </w:tr>
      <w:tr w:rsidR="006028B1" w:rsidRPr="00FD6ED6" w14:paraId="2221EAFA" w14:textId="77777777" w:rsidTr="004A7F44">
        <w:trPr>
          <w:cantSplit/>
          <w:trHeight w:val="585"/>
        </w:trPr>
        <w:tc>
          <w:tcPr>
            <w:tcW w:w="610" w:type="pct"/>
            <w:shd w:val="clear" w:color="000000" w:fill="FFFFFF"/>
            <w:vAlign w:val="center"/>
          </w:tcPr>
          <w:p w14:paraId="4EFDEB08" w14:textId="77777777" w:rsidR="006028B1" w:rsidRPr="00FD6ED6" w:rsidRDefault="006028B1" w:rsidP="00235DDD">
            <w:pPr>
              <w:pStyle w:val="TableText"/>
            </w:pPr>
            <w:r w:rsidRPr="00FD6ED6">
              <w:t>6.1</w:t>
            </w:r>
          </w:p>
        </w:tc>
        <w:tc>
          <w:tcPr>
            <w:tcW w:w="555" w:type="pct"/>
            <w:shd w:val="clear" w:color="auto" w:fill="auto"/>
            <w:vAlign w:val="center"/>
          </w:tcPr>
          <w:p w14:paraId="7E2E7D80" w14:textId="1B1B1CF6" w:rsidR="006028B1" w:rsidRPr="00FD6ED6" w:rsidRDefault="006028B1" w:rsidP="00235DDD">
            <w:pPr>
              <w:pStyle w:val="TableText"/>
              <w:rPr>
                <w:szCs w:val="22"/>
              </w:rPr>
            </w:pPr>
            <w:r>
              <w:rPr>
                <w:szCs w:val="22"/>
              </w:rPr>
              <w:t>AC15.1</w:t>
            </w:r>
          </w:p>
        </w:tc>
        <w:tc>
          <w:tcPr>
            <w:tcW w:w="415" w:type="pct"/>
            <w:shd w:val="clear" w:color="auto" w:fill="auto"/>
            <w:vAlign w:val="center"/>
          </w:tcPr>
          <w:p w14:paraId="58919168"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63843100" w14:textId="2F503864" w:rsidR="006028B1" w:rsidRPr="00FD6ED6" w:rsidRDefault="006028B1" w:rsidP="00235DDD">
            <w:pPr>
              <w:pStyle w:val="TableText"/>
            </w:pPr>
            <w:r w:rsidRPr="00FD6ED6">
              <w:t>CBSS shall create and send the APPS data files to AITC-CCPC</w:t>
            </w:r>
            <w:r>
              <w:t xml:space="preserve"> in </w:t>
            </w:r>
            <w:r w:rsidRPr="00EE25B9">
              <w:t>batches not to exceed 175,000 statements per file.</w:t>
            </w:r>
            <w:r>
              <w:t xml:space="preserve">  </w:t>
            </w:r>
          </w:p>
        </w:tc>
        <w:tc>
          <w:tcPr>
            <w:tcW w:w="555" w:type="pct"/>
            <w:shd w:val="clear" w:color="000000" w:fill="FFFFFF"/>
          </w:tcPr>
          <w:p w14:paraId="6158AE41" w14:textId="77777777" w:rsidR="006028B1" w:rsidRPr="00FD6ED6" w:rsidRDefault="006028B1" w:rsidP="00235DDD">
            <w:pPr>
              <w:pStyle w:val="TableText"/>
            </w:pPr>
            <w:r w:rsidRPr="008C23C4">
              <w:t>857156</w:t>
            </w:r>
          </w:p>
        </w:tc>
      </w:tr>
      <w:tr w:rsidR="006028B1" w:rsidRPr="00FD6ED6" w14:paraId="693CF79F" w14:textId="77777777" w:rsidTr="004A7F44">
        <w:trPr>
          <w:cantSplit/>
          <w:trHeight w:val="585"/>
        </w:trPr>
        <w:tc>
          <w:tcPr>
            <w:tcW w:w="610" w:type="pct"/>
            <w:shd w:val="clear" w:color="000000" w:fill="FFFFFF"/>
            <w:vAlign w:val="center"/>
          </w:tcPr>
          <w:p w14:paraId="5CF879DF" w14:textId="77777777" w:rsidR="006028B1" w:rsidRPr="00FD6ED6" w:rsidRDefault="006028B1" w:rsidP="00235DDD">
            <w:pPr>
              <w:pStyle w:val="TableText"/>
            </w:pPr>
            <w:r w:rsidRPr="00FD6ED6">
              <w:t>6.1</w:t>
            </w:r>
          </w:p>
        </w:tc>
        <w:tc>
          <w:tcPr>
            <w:tcW w:w="555" w:type="pct"/>
            <w:shd w:val="clear" w:color="auto" w:fill="auto"/>
            <w:vAlign w:val="center"/>
          </w:tcPr>
          <w:p w14:paraId="43684EC1" w14:textId="7C685933" w:rsidR="006028B1" w:rsidRPr="00FD6ED6" w:rsidRDefault="006028B1" w:rsidP="00235DDD">
            <w:pPr>
              <w:pStyle w:val="TableText"/>
              <w:rPr>
                <w:szCs w:val="22"/>
              </w:rPr>
            </w:pPr>
            <w:r>
              <w:rPr>
                <w:szCs w:val="22"/>
              </w:rPr>
              <w:t>AC15.</w:t>
            </w:r>
            <w:r w:rsidRPr="00FD6ED6">
              <w:rPr>
                <w:szCs w:val="22"/>
              </w:rPr>
              <w:t>2</w:t>
            </w:r>
          </w:p>
        </w:tc>
        <w:tc>
          <w:tcPr>
            <w:tcW w:w="415" w:type="pct"/>
            <w:shd w:val="clear" w:color="auto" w:fill="auto"/>
            <w:vAlign w:val="center"/>
          </w:tcPr>
          <w:p w14:paraId="13A22DCA"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4FC35288" w14:textId="77777777" w:rsidR="006028B1" w:rsidRPr="00FD6ED6" w:rsidRDefault="006028B1" w:rsidP="00235DDD">
            <w:pPr>
              <w:pStyle w:val="TableText"/>
            </w:pPr>
            <w:r w:rsidRPr="00FD6ED6">
              <w:rPr>
                <w:szCs w:val="22"/>
              </w:rPr>
              <w:t xml:space="preserve">CBSS shall capture and store the status of the </w:t>
            </w:r>
            <w:r>
              <w:rPr>
                <w:szCs w:val="22"/>
              </w:rPr>
              <w:t xml:space="preserve">batch job </w:t>
            </w:r>
            <w:r w:rsidRPr="00FD6ED6">
              <w:rPr>
                <w:szCs w:val="22"/>
              </w:rPr>
              <w:t>(Send APPS Data to AITC-CCPC job)</w:t>
            </w:r>
            <w:r>
              <w:rPr>
                <w:szCs w:val="22"/>
              </w:rPr>
              <w:t>.</w:t>
            </w:r>
          </w:p>
        </w:tc>
        <w:tc>
          <w:tcPr>
            <w:tcW w:w="555" w:type="pct"/>
            <w:shd w:val="clear" w:color="000000" w:fill="FFFFFF"/>
          </w:tcPr>
          <w:p w14:paraId="1342156F" w14:textId="77777777" w:rsidR="006028B1" w:rsidRPr="00FD6ED6" w:rsidRDefault="006028B1" w:rsidP="00235DDD">
            <w:pPr>
              <w:pStyle w:val="TableText"/>
              <w:rPr>
                <w:szCs w:val="22"/>
              </w:rPr>
            </w:pPr>
            <w:r w:rsidRPr="008C23C4">
              <w:t>857158</w:t>
            </w:r>
          </w:p>
        </w:tc>
      </w:tr>
      <w:tr w:rsidR="006028B1" w:rsidRPr="00FD6ED6" w14:paraId="41461D60" w14:textId="77777777" w:rsidTr="004A7F44">
        <w:trPr>
          <w:cantSplit/>
          <w:trHeight w:val="585"/>
        </w:trPr>
        <w:tc>
          <w:tcPr>
            <w:tcW w:w="610" w:type="pct"/>
            <w:shd w:val="clear" w:color="000000" w:fill="FFFFFF"/>
            <w:vAlign w:val="center"/>
          </w:tcPr>
          <w:p w14:paraId="59E139A0" w14:textId="77777777" w:rsidR="006028B1" w:rsidRPr="00FD6ED6" w:rsidRDefault="006028B1" w:rsidP="00235DDD">
            <w:pPr>
              <w:pStyle w:val="TableText"/>
            </w:pPr>
            <w:r w:rsidRPr="00FD6ED6">
              <w:t>6.1</w:t>
            </w:r>
          </w:p>
        </w:tc>
        <w:tc>
          <w:tcPr>
            <w:tcW w:w="555" w:type="pct"/>
            <w:shd w:val="clear" w:color="auto" w:fill="auto"/>
            <w:vAlign w:val="center"/>
          </w:tcPr>
          <w:p w14:paraId="306CA7D6" w14:textId="1E30A8E0" w:rsidR="006028B1" w:rsidRPr="00FD6ED6" w:rsidRDefault="006028B1" w:rsidP="00235DDD">
            <w:pPr>
              <w:pStyle w:val="TableText"/>
              <w:rPr>
                <w:szCs w:val="22"/>
              </w:rPr>
            </w:pPr>
            <w:r>
              <w:rPr>
                <w:szCs w:val="22"/>
              </w:rPr>
              <w:t>AC15.</w:t>
            </w:r>
            <w:r w:rsidRPr="00FD6ED6">
              <w:rPr>
                <w:szCs w:val="22"/>
              </w:rPr>
              <w:t>3</w:t>
            </w:r>
          </w:p>
        </w:tc>
        <w:tc>
          <w:tcPr>
            <w:tcW w:w="415" w:type="pct"/>
            <w:shd w:val="clear" w:color="auto" w:fill="auto"/>
            <w:vAlign w:val="center"/>
          </w:tcPr>
          <w:p w14:paraId="536F881F"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8C5DCC2" w14:textId="77777777" w:rsidR="006028B1" w:rsidRPr="00FD6ED6" w:rsidRDefault="006028B1" w:rsidP="00235DDD">
            <w:pPr>
              <w:pStyle w:val="TableText"/>
            </w:pPr>
            <w:r w:rsidRPr="00FD6ED6">
              <w:rPr>
                <w:szCs w:val="22"/>
              </w:rPr>
              <w:t xml:space="preserve">CBSS shall capture the date and time the batch job </w:t>
            </w:r>
            <w:proofErr w:type="gramStart"/>
            <w:r w:rsidRPr="00FD6ED6">
              <w:rPr>
                <w:szCs w:val="22"/>
              </w:rPr>
              <w:t>is run</w:t>
            </w:r>
            <w:proofErr w:type="gramEnd"/>
            <w:r w:rsidRPr="00FD6ED6">
              <w:rPr>
                <w:szCs w:val="22"/>
              </w:rPr>
              <w:t>.</w:t>
            </w:r>
            <w:r>
              <w:rPr>
                <w:szCs w:val="22"/>
              </w:rPr>
              <w:t xml:space="preserve"> </w:t>
            </w:r>
            <w:proofErr w:type="gramStart"/>
            <w:r w:rsidRPr="00FD6ED6">
              <w:rPr>
                <w:szCs w:val="22"/>
              </w:rPr>
              <w:t>(Start and End Date/Time).</w:t>
            </w:r>
            <w:proofErr w:type="gramEnd"/>
            <w:r>
              <w:rPr>
                <w:szCs w:val="22"/>
              </w:rPr>
              <w:t xml:space="preserve"> </w:t>
            </w:r>
            <w:r w:rsidRPr="00FD6ED6">
              <w:rPr>
                <w:szCs w:val="22"/>
              </w:rPr>
              <w:t>(Send APPS Data to AITC-CCPC job)</w:t>
            </w:r>
          </w:p>
        </w:tc>
        <w:tc>
          <w:tcPr>
            <w:tcW w:w="555" w:type="pct"/>
            <w:shd w:val="clear" w:color="000000" w:fill="FFFFFF"/>
          </w:tcPr>
          <w:p w14:paraId="59B2F3F6" w14:textId="77777777" w:rsidR="006028B1" w:rsidRPr="00FD6ED6" w:rsidRDefault="006028B1" w:rsidP="00235DDD">
            <w:pPr>
              <w:pStyle w:val="TableText"/>
              <w:rPr>
                <w:szCs w:val="22"/>
              </w:rPr>
            </w:pPr>
            <w:r w:rsidRPr="008C23C4">
              <w:t>857159</w:t>
            </w:r>
          </w:p>
        </w:tc>
      </w:tr>
      <w:tr w:rsidR="006028B1" w:rsidRPr="00FD6ED6" w14:paraId="5F1962C3" w14:textId="77777777" w:rsidTr="004A7F44">
        <w:trPr>
          <w:cantSplit/>
          <w:trHeight w:val="585"/>
        </w:trPr>
        <w:tc>
          <w:tcPr>
            <w:tcW w:w="610" w:type="pct"/>
            <w:shd w:val="clear" w:color="000000" w:fill="FFFFFF"/>
            <w:vAlign w:val="center"/>
          </w:tcPr>
          <w:p w14:paraId="276D5801" w14:textId="77777777" w:rsidR="006028B1" w:rsidRPr="00FD6ED6" w:rsidRDefault="006028B1" w:rsidP="00235DDD">
            <w:pPr>
              <w:pStyle w:val="TableText"/>
            </w:pPr>
            <w:r w:rsidRPr="00FD6ED6">
              <w:t>6.1</w:t>
            </w:r>
          </w:p>
        </w:tc>
        <w:tc>
          <w:tcPr>
            <w:tcW w:w="555" w:type="pct"/>
            <w:shd w:val="clear" w:color="auto" w:fill="auto"/>
            <w:vAlign w:val="center"/>
          </w:tcPr>
          <w:p w14:paraId="28D5EEFD" w14:textId="54B151F0" w:rsidR="006028B1" w:rsidRPr="00FD6ED6" w:rsidRDefault="006028B1" w:rsidP="00235DDD">
            <w:pPr>
              <w:pStyle w:val="TableText"/>
              <w:rPr>
                <w:szCs w:val="22"/>
              </w:rPr>
            </w:pPr>
            <w:r>
              <w:rPr>
                <w:szCs w:val="22"/>
              </w:rPr>
              <w:t>AC15.</w:t>
            </w:r>
            <w:r w:rsidRPr="00FD6ED6">
              <w:rPr>
                <w:szCs w:val="22"/>
              </w:rPr>
              <w:t>4</w:t>
            </w:r>
          </w:p>
        </w:tc>
        <w:tc>
          <w:tcPr>
            <w:tcW w:w="415" w:type="pct"/>
            <w:shd w:val="clear" w:color="auto" w:fill="auto"/>
            <w:vAlign w:val="center"/>
          </w:tcPr>
          <w:p w14:paraId="323E2479"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1509F127" w14:textId="77777777" w:rsidR="006028B1" w:rsidRPr="00FD6ED6" w:rsidRDefault="006028B1" w:rsidP="00235DDD">
            <w:pPr>
              <w:pStyle w:val="TableText"/>
            </w:pPr>
            <w:r w:rsidRPr="00FD6ED6">
              <w:rPr>
                <w:szCs w:val="22"/>
              </w:rPr>
              <w:t>CBSS shall capture the processing status and/or any errors.</w:t>
            </w:r>
            <w:r>
              <w:rPr>
                <w:szCs w:val="22"/>
              </w:rPr>
              <w:t xml:space="preserve"> </w:t>
            </w:r>
            <w:r w:rsidRPr="00FD6ED6">
              <w:rPr>
                <w:szCs w:val="22"/>
              </w:rPr>
              <w:t>(Send APPS Data to AITC-CCPC job)</w:t>
            </w:r>
          </w:p>
        </w:tc>
        <w:tc>
          <w:tcPr>
            <w:tcW w:w="555" w:type="pct"/>
            <w:shd w:val="clear" w:color="000000" w:fill="FFFFFF"/>
          </w:tcPr>
          <w:p w14:paraId="39752BAD" w14:textId="77777777" w:rsidR="006028B1" w:rsidRPr="00FD6ED6" w:rsidRDefault="006028B1" w:rsidP="00235DDD">
            <w:pPr>
              <w:pStyle w:val="TableText"/>
              <w:rPr>
                <w:szCs w:val="22"/>
              </w:rPr>
            </w:pPr>
            <w:r w:rsidRPr="008C23C4">
              <w:t>857160</w:t>
            </w:r>
          </w:p>
        </w:tc>
      </w:tr>
      <w:tr w:rsidR="006028B1" w:rsidRPr="00FD6ED6" w14:paraId="23452B95" w14:textId="77777777" w:rsidTr="004A7F44">
        <w:trPr>
          <w:cantSplit/>
          <w:trHeight w:val="585"/>
        </w:trPr>
        <w:tc>
          <w:tcPr>
            <w:tcW w:w="610" w:type="pct"/>
            <w:shd w:val="clear" w:color="000000" w:fill="FFFFFF"/>
            <w:vAlign w:val="center"/>
          </w:tcPr>
          <w:p w14:paraId="426E3253" w14:textId="77777777" w:rsidR="006028B1" w:rsidRPr="00FD6ED6" w:rsidRDefault="006028B1" w:rsidP="00235DDD">
            <w:pPr>
              <w:pStyle w:val="TableText"/>
            </w:pPr>
            <w:r w:rsidRPr="00FD6ED6">
              <w:t>6.1</w:t>
            </w:r>
          </w:p>
        </w:tc>
        <w:tc>
          <w:tcPr>
            <w:tcW w:w="555" w:type="pct"/>
            <w:shd w:val="clear" w:color="auto" w:fill="auto"/>
            <w:vAlign w:val="center"/>
          </w:tcPr>
          <w:p w14:paraId="188D8048" w14:textId="159858E5" w:rsidR="006028B1" w:rsidRPr="00FD6ED6" w:rsidRDefault="006028B1" w:rsidP="00235DDD">
            <w:pPr>
              <w:pStyle w:val="TableText"/>
              <w:rPr>
                <w:szCs w:val="22"/>
              </w:rPr>
            </w:pPr>
            <w:r>
              <w:rPr>
                <w:szCs w:val="22"/>
              </w:rPr>
              <w:t>AC15.</w:t>
            </w:r>
            <w:r w:rsidRPr="00FD6ED6">
              <w:rPr>
                <w:szCs w:val="22"/>
              </w:rPr>
              <w:t>5</w:t>
            </w:r>
          </w:p>
        </w:tc>
        <w:tc>
          <w:tcPr>
            <w:tcW w:w="415" w:type="pct"/>
            <w:shd w:val="clear" w:color="auto" w:fill="auto"/>
            <w:vAlign w:val="center"/>
          </w:tcPr>
          <w:p w14:paraId="077F13BD"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3124FB60" w14:textId="77777777" w:rsidR="006028B1" w:rsidRPr="00FD6ED6" w:rsidRDefault="006028B1" w:rsidP="00235DDD">
            <w:pPr>
              <w:pStyle w:val="TableText"/>
            </w:pPr>
            <w:r w:rsidRPr="00FD6ED6">
              <w:rPr>
                <w:szCs w:val="22"/>
              </w:rPr>
              <w:t xml:space="preserve">CBSS shall capture the total number </w:t>
            </w:r>
            <w:r>
              <w:rPr>
                <w:szCs w:val="22"/>
              </w:rPr>
              <w:t xml:space="preserve">of APPS files sent to AITC-CCPC </w:t>
            </w:r>
            <w:r w:rsidRPr="00FD6ED6">
              <w:rPr>
                <w:szCs w:val="22"/>
              </w:rPr>
              <w:t>(Send APPS Data to AITC-CCPC job)</w:t>
            </w:r>
            <w:r>
              <w:rPr>
                <w:szCs w:val="22"/>
              </w:rPr>
              <w:t>.</w:t>
            </w:r>
          </w:p>
        </w:tc>
        <w:tc>
          <w:tcPr>
            <w:tcW w:w="555" w:type="pct"/>
            <w:shd w:val="clear" w:color="000000" w:fill="FFFFFF"/>
          </w:tcPr>
          <w:p w14:paraId="72CC50D0" w14:textId="77777777" w:rsidR="006028B1" w:rsidRPr="00FD6ED6" w:rsidRDefault="006028B1" w:rsidP="00235DDD">
            <w:pPr>
              <w:pStyle w:val="TableText"/>
              <w:rPr>
                <w:szCs w:val="22"/>
              </w:rPr>
            </w:pPr>
            <w:r w:rsidRPr="008C23C4">
              <w:t>857161</w:t>
            </w:r>
          </w:p>
        </w:tc>
      </w:tr>
      <w:tr w:rsidR="006028B1" w:rsidRPr="00FD6ED6" w14:paraId="07ED491F" w14:textId="77777777" w:rsidTr="004A7F44">
        <w:trPr>
          <w:cantSplit/>
          <w:trHeight w:val="585"/>
        </w:trPr>
        <w:tc>
          <w:tcPr>
            <w:tcW w:w="610" w:type="pct"/>
            <w:shd w:val="clear" w:color="000000" w:fill="FFFFFF"/>
            <w:vAlign w:val="center"/>
          </w:tcPr>
          <w:p w14:paraId="0425B542" w14:textId="77777777" w:rsidR="006028B1" w:rsidRPr="00FD6ED6" w:rsidRDefault="006028B1" w:rsidP="00235DDD">
            <w:pPr>
              <w:pStyle w:val="TableText"/>
            </w:pPr>
            <w:r w:rsidRPr="00FD6ED6">
              <w:t>6.1</w:t>
            </w:r>
          </w:p>
        </w:tc>
        <w:tc>
          <w:tcPr>
            <w:tcW w:w="555" w:type="pct"/>
            <w:shd w:val="clear" w:color="auto" w:fill="auto"/>
            <w:vAlign w:val="center"/>
          </w:tcPr>
          <w:p w14:paraId="35A74486" w14:textId="080437C4" w:rsidR="006028B1" w:rsidRPr="00FD6ED6" w:rsidRDefault="006028B1" w:rsidP="00235DDD">
            <w:pPr>
              <w:pStyle w:val="TableText"/>
              <w:rPr>
                <w:szCs w:val="22"/>
              </w:rPr>
            </w:pPr>
            <w:r>
              <w:rPr>
                <w:szCs w:val="22"/>
              </w:rPr>
              <w:t>AC15.</w:t>
            </w:r>
            <w:r w:rsidRPr="00FD6ED6">
              <w:rPr>
                <w:szCs w:val="22"/>
              </w:rPr>
              <w:t>6</w:t>
            </w:r>
          </w:p>
        </w:tc>
        <w:tc>
          <w:tcPr>
            <w:tcW w:w="415" w:type="pct"/>
            <w:shd w:val="clear" w:color="auto" w:fill="auto"/>
            <w:vAlign w:val="center"/>
          </w:tcPr>
          <w:p w14:paraId="6CFC8E36"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FE89D09" w14:textId="77777777" w:rsidR="006028B1" w:rsidRPr="00FD6ED6" w:rsidRDefault="006028B1" w:rsidP="00235DDD">
            <w:pPr>
              <w:pStyle w:val="TableText"/>
            </w:pPr>
            <w:r w:rsidRPr="00FD6ED6">
              <w:rPr>
                <w:szCs w:val="22"/>
              </w:rPr>
              <w:t>CBSS shall capture the total number of APPS statements (within the APP</w:t>
            </w:r>
            <w:r>
              <w:rPr>
                <w:szCs w:val="22"/>
              </w:rPr>
              <w:t xml:space="preserve">S files) sent to AITC-CCPC </w:t>
            </w:r>
            <w:r w:rsidRPr="00FD6ED6">
              <w:rPr>
                <w:szCs w:val="22"/>
              </w:rPr>
              <w:t>(Send APPS Data to AITC-CCPC job)</w:t>
            </w:r>
            <w:r>
              <w:rPr>
                <w:szCs w:val="22"/>
              </w:rPr>
              <w:t>.</w:t>
            </w:r>
          </w:p>
        </w:tc>
        <w:tc>
          <w:tcPr>
            <w:tcW w:w="555" w:type="pct"/>
            <w:shd w:val="clear" w:color="000000" w:fill="FFFFFF"/>
          </w:tcPr>
          <w:p w14:paraId="09DD4002" w14:textId="77777777" w:rsidR="006028B1" w:rsidRPr="00FD6ED6" w:rsidRDefault="006028B1" w:rsidP="00235DDD">
            <w:pPr>
              <w:pStyle w:val="TableText"/>
              <w:rPr>
                <w:szCs w:val="22"/>
              </w:rPr>
            </w:pPr>
            <w:r w:rsidRPr="008C23C4">
              <w:t>857165</w:t>
            </w:r>
          </w:p>
        </w:tc>
      </w:tr>
      <w:tr w:rsidR="006028B1" w:rsidRPr="00FD6ED6" w14:paraId="097FDF86" w14:textId="77777777" w:rsidTr="004A7F44">
        <w:trPr>
          <w:cantSplit/>
          <w:trHeight w:val="585"/>
        </w:trPr>
        <w:tc>
          <w:tcPr>
            <w:tcW w:w="610" w:type="pct"/>
            <w:shd w:val="clear" w:color="000000" w:fill="FFFFFF"/>
            <w:vAlign w:val="center"/>
          </w:tcPr>
          <w:p w14:paraId="650992B0" w14:textId="77777777" w:rsidR="006028B1" w:rsidRPr="00FD6ED6" w:rsidRDefault="006028B1" w:rsidP="00235DDD">
            <w:pPr>
              <w:pStyle w:val="TableText"/>
            </w:pPr>
            <w:r w:rsidRPr="00FD6ED6">
              <w:t>6.1</w:t>
            </w:r>
          </w:p>
        </w:tc>
        <w:tc>
          <w:tcPr>
            <w:tcW w:w="555" w:type="pct"/>
            <w:shd w:val="clear" w:color="auto" w:fill="auto"/>
            <w:vAlign w:val="center"/>
          </w:tcPr>
          <w:p w14:paraId="3B4D64BF" w14:textId="2AB7AA5B" w:rsidR="006028B1" w:rsidRPr="00FD6ED6" w:rsidRDefault="006028B1" w:rsidP="00235DDD">
            <w:pPr>
              <w:pStyle w:val="TableText"/>
              <w:rPr>
                <w:szCs w:val="22"/>
              </w:rPr>
            </w:pPr>
            <w:r>
              <w:rPr>
                <w:szCs w:val="22"/>
              </w:rPr>
              <w:t>AC15.</w:t>
            </w:r>
            <w:r w:rsidRPr="00FD6ED6">
              <w:rPr>
                <w:szCs w:val="22"/>
              </w:rPr>
              <w:t>7</w:t>
            </w:r>
          </w:p>
        </w:tc>
        <w:tc>
          <w:tcPr>
            <w:tcW w:w="415" w:type="pct"/>
            <w:shd w:val="clear" w:color="auto" w:fill="auto"/>
            <w:vAlign w:val="center"/>
          </w:tcPr>
          <w:p w14:paraId="231EC210"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6E07AF02" w14:textId="77777777" w:rsidR="006028B1" w:rsidRPr="00FD6ED6" w:rsidRDefault="006028B1" w:rsidP="00235DDD">
            <w:pPr>
              <w:pStyle w:val="TableText"/>
            </w:pPr>
            <w:r w:rsidRPr="00FD6ED6">
              <w:rPr>
                <w:szCs w:val="22"/>
              </w:rPr>
              <w:t xml:space="preserve">CBSS shall send an email notification upon completion of the batch job to the CBSSMonitoring email </w:t>
            </w:r>
            <w:r>
              <w:rPr>
                <w:szCs w:val="22"/>
              </w:rPr>
              <w:t xml:space="preserve">distribution group </w:t>
            </w:r>
            <w:r w:rsidRPr="00FD6ED6">
              <w:rPr>
                <w:szCs w:val="22"/>
              </w:rPr>
              <w:t>(Send APPS Data to AITC-CCPC job)</w:t>
            </w:r>
            <w:r>
              <w:rPr>
                <w:szCs w:val="22"/>
              </w:rPr>
              <w:t>.</w:t>
            </w:r>
          </w:p>
        </w:tc>
        <w:tc>
          <w:tcPr>
            <w:tcW w:w="555" w:type="pct"/>
            <w:shd w:val="clear" w:color="000000" w:fill="FFFFFF"/>
          </w:tcPr>
          <w:p w14:paraId="37D1DFB4" w14:textId="77777777" w:rsidR="006028B1" w:rsidRPr="00FD6ED6" w:rsidRDefault="006028B1" w:rsidP="00235DDD">
            <w:pPr>
              <w:pStyle w:val="TableText"/>
              <w:rPr>
                <w:szCs w:val="22"/>
              </w:rPr>
            </w:pPr>
            <w:r w:rsidRPr="008C23C4">
              <w:t>857168</w:t>
            </w:r>
          </w:p>
        </w:tc>
      </w:tr>
      <w:tr w:rsidR="006028B1" w:rsidRPr="00FD6ED6" w14:paraId="00A67775" w14:textId="77777777" w:rsidTr="004A7F44">
        <w:trPr>
          <w:cantSplit/>
          <w:trHeight w:val="585"/>
        </w:trPr>
        <w:tc>
          <w:tcPr>
            <w:tcW w:w="610" w:type="pct"/>
            <w:shd w:val="clear" w:color="000000" w:fill="FFFFFF"/>
            <w:vAlign w:val="center"/>
          </w:tcPr>
          <w:p w14:paraId="137D9AA5" w14:textId="77777777" w:rsidR="006028B1" w:rsidRPr="00FD6ED6" w:rsidRDefault="006028B1" w:rsidP="00235DDD">
            <w:pPr>
              <w:pStyle w:val="TableText"/>
            </w:pPr>
            <w:r w:rsidRPr="00FD6ED6">
              <w:t>6.1</w:t>
            </w:r>
          </w:p>
        </w:tc>
        <w:tc>
          <w:tcPr>
            <w:tcW w:w="555" w:type="pct"/>
            <w:shd w:val="clear" w:color="auto" w:fill="auto"/>
            <w:vAlign w:val="center"/>
          </w:tcPr>
          <w:p w14:paraId="54A25BE5" w14:textId="071B847A" w:rsidR="006028B1" w:rsidRPr="00FD6ED6" w:rsidRDefault="006028B1" w:rsidP="00235DDD">
            <w:pPr>
              <w:pStyle w:val="TableText"/>
              <w:rPr>
                <w:szCs w:val="22"/>
              </w:rPr>
            </w:pPr>
            <w:r>
              <w:rPr>
                <w:szCs w:val="22"/>
              </w:rPr>
              <w:t>US016</w:t>
            </w:r>
          </w:p>
        </w:tc>
        <w:tc>
          <w:tcPr>
            <w:tcW w:w="415" w:type="pct"/>
            <w:shd w:val="clear" w:color="auto" w:fill="auto"/>
            <w:vAlign w:val="center"/>
          </w:tcPr>
          <w:p w14:paraId="73AC439E" w14:textId="77777777" w:rsidR="006028B1" w:rsidRPr="00FD6ED6" w:rsidRDefault="006028B1" w:rsidP="00235DDD">
            <w:pPr>
              <w:pStyle w:val="TableText"/>
              <w:rPr>
                <w:szCs w:val="22"/>
              </w:rPr>
            </w:pPr>
            <w:r w:rsidRPr="00FD6ED6">
              <w:rPr>
                <w:szCs w:val="22"/>
              </w:rPr>
              <w:t>User Story</w:t>
            </w:r>
          </w:p>
        </w:tc>
        <w:tc>
          <w:tcPr>
            <w:tcW w:w="2865" w:type="pct"/>
            <w:shd w:val="clear" w:color="000000" w:fill="FFFFFF"/>
            <w:vAlign w:val="center"/>
          </w:tcPr>
          <w:p w14:paraId="32AB0607" w14:textId="77777777" w:rsidR="006028B1" w:rsidRPr="00FD6ED6" w:rsidRDefault="006028B1" w:rsidP="00235DDD">
            <w:pPr>
              <w:pStyle w:val="TableText"/>
              <w:rPr>
                <w:szCs w:val="22"/>
              </w:rPr>
            </w:pPr>
            <w:r w:rsidRPr="00FD6ED6">
              <w:rPr>
                <w:szCs w:val="22"/>
              </w:rPr>
              <w:t>As a CBSS User, I want to receive APPS print acknowledgments from AITC-CCPC so that CBSS can track successful generation of the APPS statements.</w:t>
            </w:r>
          </w:p>
        </w:tc>
        <w:tc>
          <w:tcPr>
            <w:tcW w:w="555" w:type="pct"/>
            <w:shd w:val="clear" w:color="000000" w:fill="FFFFFF"/>
          </w:tcPr>
          <w:p w14:paraId="6612F74F" w14:textId="77777777" w:rsidR="006028B1" w:rsidRPr="00FD6ED6" w:rsidRDefault="006028B1" w:rsidP="00235DDD">
            <w:pPr>
              <w:pStyle w:val="TableText"/>
              <w:rPr>
                <w:szCs w:val="22"/>
              </w:rPr>
            </w:pPr>
            <w:r w:rsidRPr="008C23C4">
              <w:t>857169</w:t>
            </w:r>
          </w:p>
        </w:tc>
      </w:tr>
      <w:tr w:rsidR="006028B1" w:rsidRPr="00FD6ED6" w14:paraId="39F58F94" w14:textId="77777777" w:rsidTr="004A7F44">
        <w:trPr>
          <w:cantSplit/>
          <w:trHeight w:val="585"/>
        </w:trPr>
        <w:tc>
          <w:tcPr>
            <w:tcW w:w="610" w:type="pct"/>
            <w:shd w:val="clear" w:color="000000" w:fill="FFFFFF"/>
            <w:vAlign w:val="center"/>
          </w:tcPr>
          <w:p w14:paraId="2195A2D8" w14:textId="77777777" w:rsidR="006028B1" w:rsidRPr="00FD6ED6" w:rsidRDefault="006028B1" w:rsidP="00235DDD">
            <w:pPr>
              <w:pStyle w:val="TableText"/>
            </w:pPr>
            <w:r w:rsidRPr="00FD6ED6">
              <w:t>6.1</w:t>
            </w:r>
          </w:p>
        </w:tc>
        <w:tc>
          <w:tcPr>
            <w:tcW w:w="555" w:type="pct"/>
            <w:shd w:val="clear" w:color="auto" w:fill="auto"/>
            <w:vAlign w:val="center"/>
          </w:tcPr>
          <w:p w14:paraId="0495010A" w14:textId="6377B497" w:rsidR="006028B1" w:rsidRPr="00FD6ED6" w:rsidRDefault="006028B1" w:rsidP="00235DDD">
            <w:pPr>
              <w:pStyle w:val="TableText"/>
              <w:rPr>
                <w:szCs w:val="22"/>
              </w:rPr>
            </w:pPr>
            <w:r>
              <w:rPr>
                <w:szCs w:val="22"/>
              </w:rPr>
              <w:t>AC16.</w:t>
            </w:r>
            <w:r w:rsidRPr="00FD6ED6">
              <w:rPr>
                <w:szCs w:val="22"/>
              </w:rPr>
              <w:t>1</w:t>
            </w:r>
          </w:p>
        </w:tc>
        <w:tc>
          <w:tcPr>
            <w:tcW w:w="415" w:type="pct"/>
            <w:shd w:val="clear" w:color="auto" w:fill="auto"/>
            <w:vAlign w:val="center"/>
          </w:tcPr>
          <w:p w14:paraId="6355A02E"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66EEE81A" w14:textId="77777777" w:rsidR="006028B1" w:rsidRPr="00FD6ED6" w:rsidRDefault="006028B1" w:rsidP="00235DDD">
            <w:pPr>
              <w:pStyle w:val="TableText"/>
            </w:pPr>
            <w:r w:rsidRPr="00FD6ED6">
              <w:t>AITC-CCPC shall send print acknowledgements for the APPS statements to CBSS.</w:t>
            </w:r>
          </w:p>
        </w:tc>
        <w:tc>
          <w:tcPr>
            <w:tcW w:w="555" w:type="pct"/>
            <w:shd w:val="clear" w:color="000000" w:fill="FFFFFF"/>
          </w:tcPr>
          <w:p w14:paraId="764B1871" w14:textId="77777777" w:rsidR="006028B1" w:rsidRPr="00FD6ED6" w:rsidRDefault="006028B1" w:rsidP="00235DDD">
            <w:pPr>
              <w:pStyle w:val="TableText"/>
            </w:pPr>
            <w:r w:rsidRPr="008C23C4">
              <w:t>857170</w:t>
            </w:r>
          </w:p>
        </w:tc>
      </w:tr>
      <w:tr w:rsidR="006028B1" w:rsidRPr="00FD6ED6" w14:paraId="46EF4131" w14:textId="77777777" w:rsidTr="004A7F44">
        <w:trPr>
          <w:cantSplit/>
          <w:trHeight w:val="585"/>
        </w:trPr>
        <w:tc>
          <w:tcPr>
            <w:tcW w:w="610" w:type="pct"/>
            <w:shd w:val="clear" w:color="000000" w:fill="FFFFFF"/>
            <w:vAlign w:val="center"/>
          </w:tcPr>
          <w:p w14:paraId="23C70655" w14:textId="77777777" w:rsidR="006028B1" w:rsidRPr="00FD6ED6" w:rsidRDefault="006028B1" w:rsidP="00235DDD">
            <w:pPr>
              <w:pStyle w:val="TableText"/>
            </w:pPr>
            <w:r w:rsidRPr="00FD6ED6">
              <w:t>6.1</w:t>
            </w:r>
          </w:p>
        </w:tc>
        <w:tc>
          <w:tcPr>
            <w:tcW w:w="555" w:type="pct"/>
            <w:shd w:val="clear" w:color="auto" w:fill="auto"/>
            <w:vAlign w:val="center"/>
          </w:tcPr>
          <w:p w14:paraId="254AB1B0" w14:textId="70F7436D" w:rsidR="006028B1" w:rsidRPr="00FD6ED6" w:rsidRDefault="006028B1" w:rsidP="00235DDD">
            <w:pPr>
              <w:pStyle w:val="TableText"/>
              <w:rPr>
                <w:szCs w:val="22"/>
              </w:rPr>
            </w:pPr>
            <w:r>
              <w:rPr>
                <w:szCs w:val="22"/>
              </w:rPr>
              <w:t>AC16.</w:t>
            </w:r>
            <w:r w:rsidRPr="00FD6ED6">
              <w:rPr>
                <w:szCs w:val="22"/>
              </w:rPr>
              <w:t>2</w:t>
            </w:r>
          </w:p>
        </w:tc>
        <w:tc>
          <w:tcPr>
            <w:tcW w:w="415" w:type="pct"/>
            <w:shd w:val="clear" w:color="auto" w:fill="auto"/>
            <w:vAlign w:val="center"/>
          </w:tcPr>
          <w:p w14:paraId="3D8F795D"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442FC91D" w14:textId="77777777" w:rsidR="006028B1" w:rsidRPr="00FD6ED6" w:rsidRDefault="006028B1" w:rsidP="00235DDD">
            <w:pPr>
              <w:pStyle w:val="TableText"/>
            </w:pPr>
            <w:r w:rsidRPr="00FD6ED6">
              <w:t>CBSS shall receive and display the APPS print acknowledgement from AITC.</w:t>
            </w:r>
          </w:p>
        </w:tc>
        <w:tc>
          <w:tcPr>
            <w:tcW w:w="555" w:type="pct"/>
            <w:shd w:val="clear" w:color="000000" w:fill="FFFFFF"/>
          </w:tcPr>
          <w:p w14:paraId="78433FB0" w14:textId="77777777" w:rsidR="006028B1" w:rsidRPr="00FD6ED6" w:rsidRDefault="006028B1" w:rsidP="00235DDD">
            <w:pPr>
              <w:pStyle w:val="TableText"/>
            </w:pPr>
            <w:r w:rsidRPr="008C23C4">
              <w:t>857171</w:t>
            </w:r>
          </w:p>
        </w:tc>
      </w:tr>
      <w:tr w:rsidR="006028B1" w:rsidRPr="00FD6ED6" w14:paraId="32C8DB62" w14:textId="77777777" w:rsidTr="004A7F44">
        <w:trPr>
          <w:cantSplit/>
          <w:trHeight w:val="585"/>
        </w:trPr>
        <w:tc>
          <w:tcPr>
            <w:tcW w:w="610" w:type="pct"/>
            <w:shd w:val="clear" w:color="000000" w:fill="FFFFFF"/>
            <w:vAlign w:val="center"/>
          </w:tcPr>
          <w:p w14:paraId="44F9F6DA" w14:textId="77777777" w:rsidR="006028B1" w:rsidRPr="00FD6ED6" w:rsidRDefault="006028B1" w:rsidP="00235DDD">
            <w:pPr>
              <w:pStyle w:val="TableText"/>
            </w:pPr>
            <w:r w:rsidRPr="00FD6ED6">
              <w:t>6.1</w:t>
            </w:r>
          </w:p>
        </w:tc>
        <w:tc>
          <w:tcPr>
            <w:tcW w:w="555" w:type="pct"/>
            <w:shd w:val="clear" w:color="auto" w:fill="auto"/>
            <w:vAlign w:val="center"/>
          </w:tcPr>
          <w:p w14:paraId="447FEFEC" w14:textId="0BD53D2C" w:rsidR="006028B1" w:rsidRPr="00FD6ED6" w:rsidRDefault="006028B1" w:rsidP="00235DDD">
            <w:pPr>
              <w:pStyle w:val="TableText"/>
              <w:rPr>
                <w:szCs w:val="22"/>
              </w:rPr>
            </w:pPr>
            <w:r>
              <w:rPr>
                <w:szCs w:val="22"/>
              </w:rPr>
              <w:t>AC16.</w:t>
            </w:r>
            <w:r w:rsidRPr="00FD6ED6">
              <w:rPr>
                <w:szCs w:val="22"/>
              </w:rPr>
              <w:t>3</w:t>
            </w:r>
          </w:p>
        </w:tc>
        <w:tc>
          <w:tcPr>
            <w:tcW w:w="415" w:type="pct"/>
            <w:shd w:val="clear" w:color="auto" w:fill="auto"/>
            <w:vAlign w:val="center"/>
          </w:tcPr>
          <w:p w14:paraId="7B240BB2"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30E19923" w14:textId="77777777" w:rsidR="006028B1" w:rsidRPr="00FD6ED6" w:rsidRDefault="006028B1" w:rsidP="00235DDD">
            <w:pPr>
              <w:pStyle w:val="TableText"/>
            </w:pPr>
            <w:r w:rsidRPr="00FD6ED6">
              <w:rPr>
                <w:szCs w:val="22"/>
              </w:rPr>
              <w:t>CBSS shall capture and st</w:t>
            </w:r>
            <w:r>
              <w:rPr>
                <w:szCs w:val="22"/>
              </w:rPr>
              <w:t xml:space="preserve">ore the status of the batch job </w:t>
            </w:r>
            <w:r w:rsidRPr="00FD6ED6">
              <w:rPr>
                <w:szCs w:val="22"/>
              </w:rPr>
              <w:t>(Update APPS Print Ack job)</w:t>
            </w:r>
            <w:r>
              <w:rPr>
                <w:szCs w:val="22"/>
              </w:rPr>
              <w:t>.</w:t>
            </w:r>
          </w:p>
        </w:tc>
        <w:tc>
          <w:tcPr>
            <w:tcW w:w="555" w:type="pct"/>
            <w:shd w:val="clear" w:color="000000" w:fill="FFFFFF"/>
          </w:tcPr>
          <w:p w14:paraId="59BC95BA" w14:textId="77777777" w:rsidR="006028B1" w:rsidRPr="00FD6ED6" w:rsidRDefault="006028B1" w:rsidP="00235DDD">
            <w:pPr>
              <w:pStyle w:val="TableText"/>
              <w:rPr>
                <w:szCs w:val="22"/>
              </w:rPr>
            </w:pPr>
            <w:r w:rsidRPr="008C23C4">
              <w:t>857172</w:t>
            </w:r>
          </w:p>
        </w:tc>
      </w:tr>
      <w:tr w:rsidR="006028B1" w:rsidRPr="00FD6ED6" w14:paraId="551C4705" w14:textId="77777777" w:rsidTr="004A7F44">
        <w:trPr>
          <w:cantSplit/>
          <w:trHeight w:val="585"/>
        </w:trPr>
        <w:tc>
          <w:tcPr>
            <w:tcW w:w="610" w:type="pct"/>
            <w:shd w:val="clear" w:color="000000" w:fill="FFFFFF"/>
            <w:vAlign w:val="center"/>
          </w:tcPr>
          <w:p w14:paraId="19B1EEE6" w14:textId="77777777" w:rsidR="006028B1" w:rsidRPr="00FD6ED6" w:rsidRDefault="006028B1" w:rsidP="00235DDD">
            <w:pPr>
              <w:pStyle w:val="TableText"/>
            </w:pPr>
            <w:r w:rsidRPr="00FD6ED6">
              <w:lastRenderedPageBreak/>
              <w:t>6.1</w:t>
            </w:r>
          </w:p>
        </w:tc>
        <w:tc>
          <w:tcPr>
            <w:tcW w:w="555" w:type="pct"/>
            <w:shd w:val="clear" w:color="auto" w:fill="auto"/>
            <w:vAlign w:val="center"/>
          </w:tcPr>
          <w:p w14:paraId="5A269A49" w14:textId="07B61BB1" w:rsidR="006028B1" w:rsidRPr="00FD6ED6" w:rsidRDefault="006028B1" w:rsidP="00235DDD">
            <w:pPr>
              <w:pStyle w:val="TableText"/>
              <w:rPr>
                <w:szCs w:val="22"/>
              </w:rPr>
            </w:pPr>
            <w:r>
              <w:rPr>
                <w:szCs w:val="22"/>
              </w:rPr>
              <w:t>AC16.</w:t>
            </w:r>
            <w:r w:rsidRPr="00FD6ED6">
              <w:rPr>
                <w:szCs w:val="22"/>
              </w:rPr>
              <w:t>4</w:t>
            </w:r>
          </w:p>
        </w:tc>
        <w:tc>
          <w:tcPr>
            <w:tcW w:w="415" w:type="pct"/>
            <w:shd w:val="clear" w:color="auto" w:fill="auto"/>
            <w:vAlign w:val="center"/>
          </w:tcPr>
          <w:p w14:paraId="15F9CD38"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B42A9FF" w14:textId="77777777" w:rsidR="006028B1" w:rsidRPr="00FD6ED6" w:rsidRDefault="006028B1" w:rsidP="00235DDD">
            <w:pPr>
              <w:pStyle w:val="TableText"/>
            </w:pPr>
            <w:r w:rsidRPr="00FD6ED6">
              <w:rPr>
                <w:szCs w:val="22"/>
              </w:rPr>
              <w:t xml:space="preserve">CBSS shall capture the date and time the batch job </w:t>
            </w:r>
            <w:proofErr w:type="gramStart"/>
            <w:r w:rsidRPr="00FD6ED6">
              <w:rPr>
                <w:szCs w:val="22"/>
              </w:rPr>
              <w:t>is run</w:t>
            </w:r>
            <w:proofErr w:type="gramEnd"/>
            <w:r w:rsidRPr="00FD6ED6">
              <w:rPr>
                <w:szCs w:val="22"/>
              </w:rPr>
              <w:t>.</w:t>
            </w:r>
            <w:r>
              <w:rPr>
                <w:szCs w:val="22"/>
              </w:rPr>
              <w:t xml:space="preserve"> (Start and End Date/Time) </w:t>
            </w:r>
            <w:proofErr w:type="gramStart"/>
            <w:r w:rsidRPr="00FD6ED6">
              <w:rPr>
                <w:szCs w:val="22"/>
              </w:rPr>
              <w:t>(Update APPS Print Ack job)</w:t>
            </w:r>
            <w:r>
              <w:rPr>
                <w:szCs w:val="22"/>
              </w:rPr>
              <w:t>.</w:t>
            </w:r>
            <w:proofErr w:type="gramEnd"/>
          </w:p>
        </w:tc>
        <w:tc>
          <w:tcPr>
            <w:tcW w:w="555" w:type="pct"/>
            <w:shd w:val="clear" w:color="000000" w:fill="FFFFFF"/>
          </w:tcPr>
          <w:p w14:paraId="37806E82" w14:textId="77777777" w:rsidR="006028B1" w:rsidRPr="00FD6ED6" w:rsidRDefault="006028B1" w:rsidP="00235DDD">
            <w:pPr>
              <w:pStyle w:val="TableText"/>
              <w:rPr>
                <w:szCs w:val="22"/>
              </w:rPr>
            </w:pPr>
            <w:r w:rsidRPr="008C23C4">
              <w:t>857174</w:t>
            </w:r>
          </w:p>
        </w:tc>
      </w:tr>
      <w:tr w:rsidR="006028B1" w:rsidRPr="00FD6ED6" w14:paraId="7C9E1AF3" w14:textId="77777777" w:rsidTr="004A7F44">
        <w:trPr>
          <w:cantSplit/>
          <w:trHeight w:val="585"/>
        </w:trPr>
        <w:tc>
          <w:tcPr>
            <w:tcW w:w="610" w:type="pct"/>
            <w:shd w:val="clear" w:color="000000" w:fill="FFFFFF"/>
            <w:vAlign w:val="center"/>
          </w:tcPr>
          <w:p w14:paraId="204BB421" w14:textId="77777777" w:rsidR="006028B1" w:rsidRPr="00FD6ED6" w:rsidRDefault="006028B1" w:rsidP="00235DDD">
            <w:pPr>
              <w:pStyle w:val="TableText"/>
            </w:pPr>
            <w:r w:rsidRPr="00FD6ED6">
              <w:t>6.1</w:t>
            </w:r>
          </w:p>
        </w:tc>
        <w:tc>
          <w:tcPr>
            <w:tcW w:w="555" w:type="pct"/>
            <w:shd w:val="clear" w:color="auto" w:fill="auto"/>
            <w:vAlign w:val="center"/>
          </w:tcPr>
          <w:p w14:paraId="134A0FFC" w14:textId="71099D9B" w:rsidR="006028B1" w:rsidRPr="00FD6ED6" w:rsidRDefault="006028B1" w:rsidP="00235DDD">
            <w:pPr>
              <w:pStyle w:val="TableText"/>
              <w:rPr>
                <w:szCs w:val="22"/>
              </w:rPr>
            </w:pPr>
            <w:r>
              <w:rPr>
                <w:szCs w:val="22"/>
              </w:rPr>
              <w:t>AC16.</w:t>
            </w:r>
            <w:r w:rsidRPr="00FD6ED6">
              <w:rPr>
                <w:szCs w:val="22"/>
              </w:rPr>
              <w:t>5</w:t>
            </w:r>
          </w:p>
        </w:tc>
        <w:tc>
          <w:tcPr>
            <w:tcW w:w="415" w:type="pct"/>
            <w:shd w:val="clear" w:color="auto" w:fill="auto"/>
            <w:vAlign w:val="center"/>
          </w:tcPr>
          <w:p w14:paraId="1B5400A7"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00A9D2CD" w14:textId="77777777" w:rsidR="006028B1" w:rsidRPr="00FD6ED6" w:rsidRDefault="006028B1" w:rsidP="00235DDD">
            <w:pPr>
              <w:pStyle w:val="TableText"/>
            </w:pPr>
            <w:r w:rsidRPr="00FD6ED6">
              <w:rPr>
                <w:szCs w:val="22"/>
              </w:rPr>
              <w:t>CBSS shall capture the processing status and/or any errors.</w:t>
            </w:r>
            <w:r>
              <w:rPr>
                <w:szCs w:val="22"/>
              </w:rPr>
              <w:t xml:space="preserve"> </w:t>
            </w:r>
            <w:r w:rsidRPr="00FD6ED6">
              <w:rPr>
                <w:szCs w:val="22"/>
              </w:rPr>
              <w:t>(Update APPS Print Ack job)</w:t>
            </w:r>
          </w:p>
        </w:tc>
        <w:tc>
          <w:tcPr>
            <w:tcW w:w="555" w:type="pct"/>
            <w:shd w:val="clear" w:color="000000" w:fill="FFFFFF"/>
          </w:tcPr>
          <w:p w14:paraId="0E08A492" w14:textId="77777777" w:rsidR="006028B1" w:rsidRPr="00FD6ED6" w:rsidRDefault="006028B1" w:rsidP="00235DDD">
            <w:pPr>
              <w:pStyle w:val="TableText"/>
              <w:rPr>
                <w:szCs w:val="22"/>
              </w:rPr>
            </w:pPr>
            <w:r w:rsidRPr="008C23C4">
              <w:t>857175</w:t>
            </w:r>
          </w:p>
        </w:tc>
      </w:tr>
      <w:tr w:rsidR="006028B1" w:rsidRPr="00FD6ED6" w14:paraId="6EDF954B" w14:textId="77777777" w:rsidTr="004A7F44">
        <w:trPr>
          <w:cantSplit/>
          <w:trHeight w:val="585"/>
        </w:trPr>
        <w:tc>
          <w:tcPr>
            <w:tcW w:w="610" w:type="pct"/>
            <w:shd w:val="clear" w:color="000000" w:fill="FFFFFF"/>
            <w:vAlign w:val="center"/>
          </w:tcPr>
          <w:p w14:paraId="4A582E91" w14:textId="77777777" w:rsidR="006028B1" w:rsidRPr="00FD6ED6" w:rsidRDefault="006028B1" w:rsidP="00235DDD">
            <w:pPr>
              <w:pStyle w:val="TableText"/>
            </w:pPr>
            <w:r w:rsidRPr="00FD6ED6">
              <w:t>6.1</w:t>
            </w:r>
          </w:p>
        </w:tc>
        <w:tc>
          <w:tcPr>
            <w:tcW w:w="555" w:type="pct"/>
            <w:shd w:val="clear" w:color="auto" w:fill="auto"/>
            <w:vAlign w:val="center"/>
          </w:tcPr>
          <w:p w14:paraId="33FF3F80" w14:textId="54BC85F0" w:rsidR="006028B1" w:rsidRPr="00FD6ED6" w:rsidRDefault="006028B1" w:rsidP="00235DDD">
            <w:pPr>
              <w:pStyle w:val="TableText"/>
              <w:rPr>
                <w:szCs w:val="22"/>
              </w:rPr>
            </w:pPr>
            <w:r>
              <w:rPr>
                <w:szCs w:val="22"/>
              </w:rPr>
              <w:t>AC16.</w:t>
            </w:r>
            <w:r w:rsidRPr="00FD6ED6">
              <w:rPr>
                <w:szCs w:val="22"/>
              </w:rPr>
              <w:t>6</w:t>
            </w:r>
          </w:p>
        </w:tc>
        <w:tc>
          <w:tcPr>
            <w:tcW w:w="415" w:type="pct"/>
            <w:shd w:val="clear" w:color="auto" w:fill="auto"/>
            <w:vAlign w:val="center"/>
          </w:tcPr>
          <w:p w14:paraId="6233EEA2"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D56B495" w14:textId="77777777" w:rsidR="006028B1" w:rsidRPr="00FD6ED6" w:rsidRDefault="006028B1" w:rsidP="00235DDD">
            <w:pPr>
              <w:pStyle w:val="TableText"/>
            </w:pPr>
            <w:r w:rsidRPr="00FD6ED6">
              <w:rPr>
                <w:szCs w:val="22"/>
              </w:rPr>
              <w:t>CBSS shall capture the total number of APPS Statement Acknowledgements received from AITC.</w:t>
            </w:r>
            <w:r>
              <w:rPr>
                <w:szCs w:val="22"/>
              </w:rPr>
              <w:t xml:space="preserve"> </w:t>
            </w:r>
            <w:r w:rsidRPr="00FD6ED6">
              <w:rPr>
                <w:szCs w:val="22"/>
              </w:rPr>
              <w:t>(Update APPS Print Ack job)</w:t>
            </w:r>
          </w:p>
        </w:tc>
        <w:tc>
          <w:tcPr>
            <w:tcW w:w="555" w:type="pct"/>
            <w:shd w:val="clear" w:color="000000" w:fill="FFFFFF"/>
          </w:tcPr>
          <w:p w14:paraId="025AC260" w14:textId="77777777" w:rsidR="006028B1" w:rsidRPr="00FD6ED6" w:rsidRDefault="006028B1" w:rsidP="00235DDD">
            <w:pPr>
              <w:pStyle w:val="TableText"/>
              <w:rPr>
                <w:szCs w:val="22"/>
              </w:rPr>
            </w:pPr>
            <w:r w:rsidRPr="008C23C4">
              <w:t>857176</w:t>
            </w:r>
          </w:p>
        </w:tc>
      </w:tr>
      <w:tr w:rsidR="006028B1" w:rsidRPr="00FD6ED6" w14:paraId="7BE5DEE5" w14:textId="77777777" w:rsidTr="004A7F44">
        <w:trPr>
          <w:cantSplit/>
          <w:trHeight w:val="585"/>
        </w:trPr>
        <w:tc>
          <w:tcPr>
            <w:tcW w:w="610" w:type="pct"/>
            <w:shd w:val="clear" w:color="000000" w:fill="FFFFFF"/>
            <w:vAlign w:val="center"/>
          </w:tcPr>
          <w:p w14:paraId="543CB966" w14:textId="77777777" w:rsidR="006028B1" w:rsidRPr="00FD6ED6" w:rsidRDefault="006028B1" w:rsidP="00235DDD">
            <w:pPr>
              <w:pStyle w:val="TableText"/>
            </w:pPr>
            <w:r w:rsidRPr="00FD6ED6">
              <w:t>6.1</w:t>
            </w:r>
          </w:p>
        </w:tc>
        <w:tc>
          <w:tcPr>
            <w:tcW w:w="555" w:type="pct"/>
            <w:shd w:val="clear" w:color="auto" w:fill="auto"/>
            <w:vAlign w:val="center"/>
          </w:tcPr>
          <w:p w14:paraId="38A162E9" w14:textId="2EFEF5F2" w:rsidR="006028B1" w:rsidRPr="00FD6ED6" w:rsidRDefault="006028B1" w:rsidP="00235DDD">
            <w:pPr>
              <w:pStyle w:val="TableText"/>
              <w:rPr>
                <w:szCs w:val="22"/>
              </w:rPr>
            </w:pPr>
            <w:r>
              <w:rPr>
                <w:szCs w:val="22"/>
              </w:rPr>
              <w:t>AC16.</w:t>
            </w:r>
            <w:r w:rsidRPr="00FD6ED6">
              <w:rPr>
                <w:szCs w:val="22"/>
              </w:rPr>
              <w:t>7</w:t>
            </w:r>
          </w:p>
        </w:tc>
        <w:tc>
          <w:tcPr>
            <w:tcW w:w="415" w:type="pct"/>
            <w:shd w:val="clear" w:color="auto" w:fill="auto"/>
            <w:vAlign w:val="center"/>
          </w:tcPr>
          <w:p w14:paraId="225C4ADB"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49B06E9A" w14:textId="77777777" w:rsidR="006028B1" w:rsidRPr="00FD6ED6" w:rsidRDefault="006028B1" w:rsidP="00235DDD">
            <w:pPr>
              <w:pStyle w:val="TableText"/>
            </w:pPr>
            <w:r w:rsidRPr="00FD6ED6">
              <w:rPr>
                <w:szCs w:val="22"/>
              </w:rPr>
              <w:t>CBSS shall capture the total number of APPS Statement Acknowledgements processed.</w:t>
            </w:r>
            <w:r>
              <w:rPr>
                <w:szCs w:val="22"/>
              </w:rPr>
              <w:t xml:space="preserve"> </w:t>
            </w:r>
            <w:r w:rsidRPr="00FD6ED6">
              <w:rPr>
                <w:szCs w:val="22"/>
              </w:rPr>
              <w:t>(Update APPS Print Ack job)</w:t>
            </w:r>
          </w:p>
        </w:tc>
        <w:tc>
          <w:tcPr>
            <w:tcW w:w="555" w:type="pct"/>
            <w:shd w:val="clear" w:color="000000" w:fill="FFFFFF"/>
          </w:tcPr>
          <w:p w14:paraId="108FE8E2" w14:textId="77777777" w:rsidR="006028B1" w:rsidRPr="00FD6ED6" w:rsidRDefault="006028B1" w:rsidP="00235DDD">
            <w:pPr>
              <w:pStyle w:val="TableText"/>
              <w:rPr>
                <w:szCs w:val="22"/>
              </w:rPr>
            </w:pPr>
            <w:r w:rsidRPr="008C23C4">
              <w:t>861754</w:t>
            </w:r>
          </w:p>
        </w:tc>
      </w:tr>
      <w:tr w:rsidR="006028B1" w:rsidRPr="00FD6ED6" w14:paraId="0D21634B" w14:textId="77777777" w:rsidTr="004A7F44">
        <w:trPr>
          <w:cantSplit/>
          <w:trHeight w:val="585"/>
        </w:trPr>
        <w:tc>
          <w:tcPr>
            <w:tcW w:w="610" w:type="pct"/>
            <w:shd w:val="clear" w:color="000000" w:fill="FFFFFF"/>
            <w:vAlign w:val="center"/>
          </w:tcPr>
          <w:p w14:paraId="1DE20464" w14:textId="77777777" w:rsidR="006028B1" w:rsidRPr="00FD6ED6" w:rsidRDefault="006028B1" w:rsidP="00235DDD">
            <w:pPr>
              <w:pStyle w:val="TableText"/>
            </w:pPr>
            <w:r w:rsidRPr="00FD6ED6">
              <w:t>6.1</w:t>
            </w:r>
          </w:p>
        </w:tc>
        <w:tc>
          <w:tcPr>
            <w:tcW w:w="555" w:type="pct"/>
            <w:shd w:val="clear" w:color="auto" w:fill="auto"/>
            <w:vAlign w:val="center"/>
          </w:tcPr>
          <w:p w14:paraId="02CF39C3" w14:textId="2F9E6379" w:rsidR="006028B1" w:rsidRPr="00FD6ED6" w:rsidRDefault="006028B1" w:rsidP="00235DDD">
            <w:pPr>
              <w:pStyle w:val="TableText"/>
              <w:rPr>
                <w:szCs w:val="22"/>
              </w:rPr>
            </w:pPr>
            <w:r>
              <w:rPr>
                <w:szCs w:val="22"/>
              </w:rPr>
              <w:t>AC16.</w:t>
            </w:r>
            <w:r w:rsidRPr="00FD6ED6">
              <w:rPr>
                <w:szCs w:val="22"/>
              </w:rPr>
              <w:t>8</w:t>
            </w:r>
          </w:p>
        </w:tc>
        <w:tc>
          <w:tcPr>
            <w:tcW w:w="415" w:type="pct"/>
            <w:shd w:val="clear" w:color="auto" w:fill="auto"/>
            <w:vAlign w:val="center"/>
          </w:tcPr>
          <w:p w14:paraId="62E7A19D"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6B2FF195" w14:textId="77777777" w:rsidR="006028B1" w:rsidRPr="00FD6ED6" w:rsidRDefault="006028B1" w:rsidP="00235DDD">
            <w:pPr>
              <w:pStyle w:val="TableText"/>
            </w:pPr>
            <w:r w:rsidRPr="00FD6ED6">
              <w:rPr>
                <w:szCs w:val="22"/>
              </w:rPr>
              <w:t>CBSS shall send an email notification upon completion of the batch job to the CBSSMonitoring email distribution group.</w:t>
            </w:r>
            <w:r>
              <w:rPr>
                <w:szCs w:val="22"/>
              </w:rPr>
              <w:t xml:space="preserve"> </w:t>
            </w:r>
            <w:r w:rsidRPr="00FD6ED6">
              <w:rPr>
                <w:szCs w:val="22"/>
              </w:rPr>
              <w:t>(Update APPS Print Ack job)</w:t>
            </w:r>
          </w:p>
        </w:tc>
        <w:tc>
          <w:tcPr>
            <w:tcW w:w="555" w:type="pct"/>
            <w:shd w:val="clear" w:color="000000" w:fill="FFFFFF"/>
          </w:tcPr>
          <w:p w14:paraId="2953C10A" w14:textId="77777777" w:rsidR="006028B1" w:rsidRPr="00FD6ED6" w:rsidRDefault="006028B1" w:rsidP="00235DDD">
            <w:pPr>
              <w:pStyle w:val="TableText"/>
              <w:rPr>
                <w:szCs w:val="22"/>
              </w:rPr>
            </w:pPr>
            <w:r w:rsidRPr="008C23C4">
              <w:t>861755</w:t>
            </w:r>
          </w:p>
        </w:tc>
      </w:tr>
      <w:tr w:rsidR="006028B1" w:rsidRPr="00FD6ED6" w14:paraId="663A7225" w14:textId="77777777" w:rsidTr="004A7F44">
        <w:trPr>
          <w:cantSplit/>
          <w:trHeight w:val="315"/>
        </w:trPr>
        <w:tc>
          <w:tcPr>
            <w:tcW w:w="610" w:type="pct"/>
            <w:shd w:val="clear" w:color="auto" w:fill="F2F2F2" w:themeFill="background1" w:themeFillShade="F2"/>
            <w:vAlign w:val="center"/>
            <w:hideMark/>
          </w:tcPr>
          <w:p w14:paraId="546F02DE" w14:textId="77777777" w:rsidR="006028B1" w:rsidRPr="00FD6ED6" w:rsidRDefault="006028B1" w:rsidP="00235DDD">
            <w:pPr>
              <w:pStyle w:val="TableText"/>
              <w:rPr>
                <w:szCs w:val="22"/>
              </w:rPr>
            </w:pPr>
            <w:r w:rsidRPr="00FD6ED6">
              <w:rPr>
                <w:szCs w:val="22"/>
              </w:rPr>
              <w:t>6.1</w:t>
            </w:r>
          </w:p>
        </w:tc>
        <w:tc>
          <w:tcPr>
            <w:tcW w:w="555" w:type="pct"/>
            <w:shd w:val="clear" w:color="auto" w:fill="F2F2F2" w:themeFill="background1" w:themeFillShade="F2"/>
            <w:vAlign w:val="center"/>
            <w:hideMark/>
          </w:tcPr>
          <w:p w14:paraId="41CDE00E" w14:textId="3A24DBB1" w:rsidR="006028B1" w:rsidRPr="00FD6ED6" w:rsidRDefault="006028B1" w:rsidP="00235DDD">
            <w:pPr>
              <w:pStyle w:val="TableText"/>
              <w:rPr>
                <w:szCs w:val="22"/>
              </w:rPr>
            </w:pPr>
            <w:r>
              <w:rPr>
                <w:szCs w:val="22"/>
              </w:rPr>
              <w:t>17.0.0</w:t>
            </w:r>
          </w:p>
        </w:tc>
        <w:tc>
          <w:tcPr>
            <w:tcW w:w="415" w:type="pct"/>
            <w:shd w:val="clear" w:color="auto" w:fill="F2F2F2" w:themeFill="background1" w:themeFillShade="F2"/>
            <w:vAlign w:val="center"/>
            <w:hideMark/>
          </w:tcPr>
          <w:p w14:paraId="12195806" w14:textId="77777777" w:rsidR="006028B1" w:rsidRPr="00FD6ED6" w:rsidRDefault="006028B1" w:rsidP="00235DDD">
            <w:pPr>
              <w:pStyle w:val="TableText"/>
              <w:rPr>
                <w:szCs w:val="22"/>
              </w:rPr>
            </w:pPr>
            <w:r w:rsidRPr="00FD6ED6">
              <w:rPr>
                <w:szCs w:val="22"/>
              </w:rPr>
              <w:t>Epic</w:t>
            </w:r>
          </w:p>
        </w:tc>
        <w:tc>
          <w:tcPr>
            <w:tcW w:w="2865" w:type="pct"/>
            <w:shd w:val="clear" w:color="auto" w:fill="F2F2F2" w:themeFill="background1" w:themeFillShade="F2"/>
            <w:vAlign w:val="center"/>
            <w:hideMark/>
          </w:tcPr>
          <w:p w14:paraId="715296F9" w14:textId="77777777" w:rsidR="006028B1" w:rsidRPr="002D3C32" w:rsidRDefault="006028B1" w:rsidP="00235DDD">
            <w:pPr>
              <w:pStyle w:val="TableText"/>
              <w:keepNext/>
            </w:pPr>
            <w:r w:rsidRPr="002D3C32">
              <w:t>Manage APPS Batch Jobs</w:t>
            </w:r>
          </w:p>
          <w:p w14:paraId="0876C286" w14:textId="77777777" w:rsidR="006028B1" w:rsidRPr="00FD6ED6" w:rsidRDefault="006028B1" w:rsidP="00235DDD">
            <w:pPr>
              <w:pStyle w:val="TableText"/>
              <w:keepNext/>
            </w:pPr>
            <w:r w:rsidRPr="00FD6ED6">
              <w:t>Provide administrative functions for VA staff to maintain the batch processing of the APPS data.</w:t>
            </w:r>
          </w:p>
        </w:tc>
        <w:tc>
          <w:tcPr>
            <w:tcW w:w="555" w:type="pct"/>
            <w:shd w:val="clear" w:color="auto" w:fill="F2F2F2" w:themeFill="background1" w:themeFillShade="F2"/>
          </w:tcPr>
          <w:p w14:paraId="4F115017" w14:textId="77777777" w:rsidR="006028B1" w:rsidRPr="002D3C32" w:rsidRDefault="006028B1" w:rsidP="00235DDD">
            <w:pPr>
              <w:pStyle w:val="TableText"/>
              <w:keepNext/>
            </w:pPr>
            <w:r w:rsidRPr="008C23C4">
              <w:t>861756</w:t>
            </w:r>
          </w:p>
        </w:tc>
      </w:tr>
      <w:tr w:rsidR="006028B1" w:rsidRPr="00FD6ED6" w14:paraId="5062A4A9" w14:textId="77777777" w:rsidTr="004A7F44">
        <w:trPr>
          <w:cantSplit/>
          <w:trHeight w:val="585"/>
        </w:trPr>
        <w:tc>
          <w:tcPr>
            <w:tcW w:w="610" w:type="pct"/>
            <w:shd w:val="clear" w:color="000000" w:fill="FFFFFF"/>
            <w:vAlign w:val="center"/>
          </w:tcPr>
          <w:p w14:paraId="299D0C19"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08E5E424" w14:textId="491BD573" w:rsidR="006028B1" w:rsidRPr="00FD6ED6" w:rsidRDefault="006028B1" w:rsidP="00235DDD">
            <w:pPr>
              <w:pStyle w:val="TableText"/>
              <w:rPr>
                <w:szCs w:val="22"/>
              </w:rPr>
            </w:pPr>
            <w:r>
              <w:rPr>
                <w:szCs w:val="22"/>
              </w:rPr>
              <w:t>US</w:t>
            </w:r>
            <w:r w:rsidRPr="00FD6ED6">
              <w:rPr>
                <w:szCs w:val="22"/>
              </w:rPr>
              <w:t>0</w:t>
            </w:r>
            <w:r>
              <w:rPr>
                <w:szCs w:val="22"/>
              </w:rPr>
              <w:t>17</w:t>
            </w:r>
          </w:p>
        </w:tc>
        <w:tc>
          <w:tcPr>
            <w:tcW w:w="415" w:type="pct"/>
            <w:shd w:val="clear" w:color="auto" w:fill="auto"/>
            <w:vAlign w:val="center"/>
          </w:tcPr>
          <w:p w14:paraId="766DF05F" w14:textId="77777777" w:rsidR="006028B1" w:rsidRPr="00FD6ED6" w:rsidRDefault="006028B1" w:rsidP="00235DDD">
            <w:pPr>
              <w:pStyle w:val="TableText"/>
              <w:rPr>
                <w:szCs w:val="22"/>
              </w:rPr>
            </w:pPr>
            <w:r w:rsidRPr="00FD6ED6">
              <w:rPr>
                <w:szCs w:val="22"/>
              </w:rPr>
              <w:t>User Story</w:t>
            </w:r>
          </w:p>
        </w:tc>
        <w:tc>
          <w:tcPr>
            <w:tcW w:w="2865" w:type="pct"/>
            <w:shd w:val="clear" w:color="000000" w:fill="FFFFFF"/>
            <w:vAlign w:val="center"/>
          </w:tcPr>
          <w:p w14:paraId="72AB6EA9" w14:textId="77777777" w:rsidR="006028B1" w:rsidRPr="00FD6ED6" w:rsidRDefault="006028B1" w:rsidP="00235DDD">
            <w:pPr>
              <w:pStyle w:val="TableText"/>
              <w:rPr>
                <w:szCs w:val="22"/>
              </w:rPr>
            </w:pPr>
            <w:r w:rsidRPr="00FD6ED6">
              <w:t>As a CBSS User, I need to view batch job information so that I can manage the APPS data process.</w:t>
            </w:r>
          </w:p>
        </w:tc>
        <w:tc>
          <w:tcPr>
            <w:tcW w:w="555" w:type="pct"/>
            <w:shd w:val="clear" w:color="000000" w:fill="FFFFFF"/>
          </w:tcPr>
          <w:p w14:paraId="35C136DE" w14:textId="77777777" w:rsidR="006028B1" w:rsidRPr="00FD6ED6" w:rsidRDefault="006028B1" w:rsidP="00235DDD">
            <w:pPr>
              <w:pStyle w:val="TableText"/>
            </w:pPr>
            <w:r w:rsidRPr="008C23C4">
              <w:t>861757</w:t>
            </w:r>
          </w:p>
        </w:tc>
      </w:tr>
      <w:tr w:rsidR="006028B1" w:rsidRPr="00FD6ED6" w14:paraId="7A2890AE" w14:textId="77777777" w:rsidTr="004A7F44">
        <w:trPr>
          <w:cantSplit/>
          <w:trHeight w:val="585"/>
        </w:trPr>
        <w:tc>
          <w:tcPr>
            <w:tcW w:w="610" w:type="pct"/>
            <w:shd w:val="clear" w:color="000000" w:fill="FFFFFF"/>
            <w:vAlign w:val="center"/>
          </w:tcPr>
          <w:p w14:paraId="6F4E4AC9"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2997F1A3" w14:textId="79BC6C3C" w:rsidR="006028B1" w:rsidRPr="00FD6ED6" w:rsidRDefault="006028B1" w:rsidP="00235DDD">
            <w:pPr>
              <w:pStyle w:val="TableText"/>
              <w:rPr>
                <w:szCs w:val="22"/>
              </w:rPr>
            </w:pPr>
            <w:r>
              <w:rPr>
                <w:szCs w:val="22"/>
              </w:rPr>
              <w:t>AC17.</w:t>
            </w:r>
            <w:r w:rsidRPr="00FD6ED6">
              <w:rPr>
                <w:szCs w:val="22"/>
              </w:rPr>
              <w:t>1</w:t>
            </w:r>
          </w:p>
        </w:tc>
        <w:tc>
          <w:tcPr>
            <w:tcW w:w="415" w:type="pct"/>
            <w:shd w:val="clear" w:color="auto" w:fill="auto"/>
            <w:vAlign w:val="center"/>
          </w:tcPr>
          <w:p w14:paraId="451DD45B"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4686E3E" w14:textId="77777777" w:rsidR="006028B1" w:rsidRPr="00FD6ED6" w:rsidRDefault="006028B1" w:rsidP="00235DDD">
            <w:pPr>
              <w:pStyle w:val="TableText"/>
            </w:pPr>
            <w:r w:rsidRPr="00FD6ED6">
              <w:t xml:space="preserve">The APPS batch jobs </w:t>
            </w:r>
            <w:proofErr w:type="gramStart"/>
            <w:r w:rsidRPr="00FD6ED6">
              <w:t>will be added</w:t>
            </w:r>
            <w:proofErr w:type="gramEnd"/>
            <w:r w:rsidRPr="00FD6ED6">
              <w:t xml:space="preserve"> to the CBSS interface.</w:t>
            </w:r>
            <w:r>
              <w:t xml:space="preserve"> </w:t>
            </w:r>
          </w:p>
        </w:tc>
        <w:tc>
          <w:tcPr>
            <w:tcW w:w="555" w:type="pct"/>
            <w:shd w:val="clear" w:color="000000" w:fill="FFFFFF"/>
          </w:tcPr>
          <w:p w14:paraId="555A096D" w14:textId="77777777" w:rsidR="006028B1" w:rsidRPr="00FD6ED6" w:rsidRDefault="006028B1" w:rsidP="00235DDD">
            <w:pPr>
              <w:pStyle w:val="TableText"/>
            </w:pPr>
            <w:r w:rsidRPr="008C23C4">
              <w:t>861758</w:t>
            </w:r>
          </w:p>
        </w:tc>
      </w:tr>
      <w:tr w:rsidR="006028B1" w:rsidRPr="00FD6ED6" w14:paraId="47118194" w14:textId="77777777" w:rsidTr="004A7F44">
        <w:trPr>
          <w:cantSplit/>
          <w:trHeight w:val="585"/>
        </w:trPr>
        <w:tc>
          <w:tcPr>
            <w:tcW w:w="610" w:type="pct"/>
            <w:shd w:val="clear" w:color="000000" w:fill="FFFFFF"/>
            <w:vAlign w:val="center"/>
          </w:tcPr>
          <w:p w14:paraId="12D099AB"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67A3FE1A" w14:textId="31553661" w:rsidR="006028B1" w:rsidRPr="00FD6ED6" w:rsidRDefault="006028B1" w:rsidP="00235DDD">
            <w:pPr>
              <w:pStyle w:val="TableText"/>
              <w:rPr>
                <w:szCs w:val="22"/>
              </w:rPr>
            </w:pPr>
            <w:r>
              <w:rPr>
                <w:szCs w:val="22"/>
              </w:rPr>
              <w:t>AC17.</w:t>
            </w:r>
            <w:r w:rsidRPr="00FD6ED6">
              <w:rPr>
                <w:szCs w:val="22"/>
              </w:rPr>
              <w:t>2</w:t>
            </w:r>
          </w:p>
        </w:tc>
        <w:tc>
          <w:tcPr>
            <w:tcW w:w="415" w:type="pct"/>
            <w:shd w:val="clear" w:color="auto" w:fill="auto"/>
            <w:vAlign w:val="center"/>
          </w:tcPr>
          <w:p w14:paraId="19580DA4"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621014CF" w14:textId="77777777" w:rsidR="006028B1" w:rsidRPr="00FD6ED6" w:rsidRDefault="006028B1" w:rsidP="00235DDD">
            <w:pPr>
              <w:pStyle w:val="TableText"/>
            </w:pPr>
            <w:r w:rsidRPr="00FD6ED6">
              <w:t xml:space="preserve">CBSS shall provide the Date and Time that the APPS batch jobs </w:t>
            </w:r>
            <w:proofErr w:type="gramStart"/>
            <w:r w:rsidRPr="00FD6ED6">
              <w:t>are scheduled</w:t>
            </w:r>
            <w:proofErr w:type="gramEnd"/>
            <w:r w:rsidRPr="00FD6ED6">
              <w:t xml:space="preserve"> to run.</w:t>
            </w:r>
          </w:p>
        </w:tc>
        <w:tc>
          <w:tcPr>
            <w:tcW w:w="555" w:type="pct"/>
            <w:shd w:val="clear" w:color="000000" w:fill="FFFFFF"/>
          </w:tcPr>
          <w:p w14:paraId="1DFB26F0" w14:textId="77777777" w:rsidR="006028B1" w:rsidRPr="00FD6ED6" w:rsidRDefault="006028B1" w:rsidP="00235DDD">
            <w:pPr>
              <w:pStyle w:val="TableText"/>
            </w:pPr>
            <w:r w:rsidRPr="008C23C4">
              <w:t>861760</w:t>
            </w:r>
          </w:p>
        </w:tc>
      </w:tr>
      <w:tr w:rsidR="006028B1" w:rsidRPr="00FD6ED6" w14:paraId="05E4EB34" w14:textId="77777777" w:rsidTr="004A7F44">
        <w:trPr>
          <w:cantSplit/>
          <w:trHeight w:val="585"/>
        </w:trPr>
        <w:tc>
          <w:tcPr>
            <w:tcW w:w="610" w:type="pct"/>
            <w:shd w:val="clear" w:color="000000" w:fill="FFFFFF"/>
            <w:vAlign w:val="center"/>
          </w:tcPr>
          <w:p w14:paraId="24330557"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5460AF0C" w14:textId="64ECDDBF" w:rsidR="006028B1" w:rsidRPr="00FD6ED6" w:rsidRDefault="006028B1" w:rsidP="00235DDD">
            <w:pPr>
              <w:pStyle w:val="TableText"/>
              <w:rPr>
                <w:szCs w:val="22"/>
              </w:rPr>
            </w:pPr>
            <w:r>
              <w:rPr>
                <w:szCs w:val="22"/>
              </w:rPr>
              <w:t>AC17.</w:t>
            </w:r>
            <w:r w:rsidRPr="00FD6ED6">
              <w:rPr>
                <w:szCs w:val="22"/>
              </w:rPr>
              <w:t>3</w:t>
            </w:r>
          </w:p>
        </w:tc>
        <w:tc>
          <w:tcPr>
            <w:tcW w:w="415" w:type="pct"/>
            <w:shd w:val="clear" w:color="auto" w:fill="auto"/>
            <w:vAlign w:val="center"/>
          </w:tcPr>
          <w:p w14:paraId="1C285466"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523A9C41" w14:textId="77777777" w:rsidR="006028B1" w:rsidRPr="00FD6ED6" w:rsidRDefault="006028B1" w:rsidP="00235DDD">
            <w:pPr>
              <w:pStyle w:val="TableText"/>
            </w:pPr>
            <w:r w:rsidRPr="00FD6ED6">
              <w:t xml:space="preserve">CBSS shall provide the Start and End Dates/Times when the APPS batch jobs </w:t>
            </w:r>
            <w:proofErr w:type="gramStart"/>
            <w:r w:rsidRPr="00FD6ED6">
              <w:t>have been executed</w:t>
            </w:r>
            <w:proofErr w:type="gramEnd"/>
            <w:r w:rsidRPr="00FD6ED6">
              <w:t>.</w:t>
            </w:r>
          </w:p>
        </w:tc>
        <w:tc>
          <w:tcPr>
            <w:tcW w:w="555" w:type="pct"/>
            <w:shd w:val="clear" w:color="000000" w:fill="FFFFFF"/>
          </w:tcPr>
          <w:p w14:paraId="2D89433B" w14:textId="77777777" w:rsidR="006028B1" w:rsidRPr="00FD6ED6" w:rsidRDefault="006028B1" w:rsidP="00235DDD">
            <w:pPr>
              <w:pStyle w:val="TableText"/>
            </w:pPr>
            <w:r w:rsidRPr="008C23C4">
              <w:t>861762</w:t>
            </w:r>
          </w:p>
        </w:tc>
      </w:tr>
      <w:tr w:rsidR="006028B1" w:rsidRPr="00FD6ED6" w14:paraId="06CBC8E1" w14:textId="77777777" w:rsidTr="004A7F44">
        <w:trPr>
          <w:cantSplit/>
          <w:trHeight w:val="585"/>
        </w:trPr>
        <w:tc>
          <w:tcPr>
            <w:tcW w:w="610" w:type="pct"/>
            <w:shd w:val="clear" w:color="000000" w:fill="FFFFFF"/>
            <w:vAlign w:val="center"/>
          </w:tcPr>
          <w:p w14:paraId="75453C41"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C25864A" w14:textId="22EB497A" w:rsidR="006028B1" w:rsidRPr="00FD6ED6" w:rsidRDefault="006028B1" w:rsidP="00235DDD">
            <w:pPr>
              <w:pStyle w:val="TableText"/>
              <w:rPr>
                <w:szCs w:val="22"/>
              </w:rPr>
            </w:pPr>
            <w:r>
              <w:rPr>
                <w:szCs w:val="22"/>
              </w:rPr>
              <w:t>AC17.</w:t>
            </w:r>
            <w:r w:rsidRPr="00FD6ED6">
              <w:rPr>
                <w:szCs w:val="22"/>
              </w:rPr>
              <w:t>4</w:t>
            </w:r>
          </w:p>
        </w:tc>
        <w:tc>
          <w:tcPr>
            <w:tcW w:w="415" w:type="pct"/>
            <w:shd w:val="clear" w:color="auto" w:fill="auto"/>
            <w:vAlign w:val="center"/>
          </w:tcPr>
          <w:p w14:paraId="469DCEAD"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F0E9E30" w14:textId="77777777" w:rsidR="006028B1" w:rsidRPr="00FD6ED6" w:rsidRDefault="006028B1" w:rsidP="00235DDD">
            <w:pPr>
              <w:pStyle w:val="TableText"/>
            </w:pPr>
            <w:r w:rsidRPr="00FD6ED6">
              <w:t>CBSS shall provide the status of the APPS batch jobs.</w:t>
            </w:r>
          </w:p>
        </w:tc>
        <w:tc>
          <w:tcPr>
            <w:tcW w:w="555" w:type="pct"/>
            <w:shd w:val="clear" w:color="000000" w:fill="FFFFFF"/>
          </w:tcPr>
          <w:p w14:paraId="5ED75B05" w14:textId="77777777" w:rsidR="006028B1" w:rsidRPr="00FD6ED6" w:rsidRDefault="006028B1" w:rsidP="00235DDD">
            <w:pPr>
              <w:pStyle w:val="TableText"/>
            </w:pPr>
            <w:r w:rsidRPr="008C23C4">
              <w:t>861763</w:t>
            </w:r>
          </w:p>
        </w:tc>
      </w:tr>
      <w:tr w:rsidR="006028B1" w:rsidRPr="00FD6ED6" w14:paraId="13BD1C56" w14:textId="77777777" w:rsidTr="004A7F44">
        <w:trPr>
          <w:cantSplit/>
          <w:trHeight w:val="585"/>
        </w:trPr>
        <w:tc>
          <w:tcPr>
            <w:tcW w:w="610" w:type="pct"/>
            <w:shd w:val="clear" w:color="000000" w:fill="FFFFFF"/>
            <w:vAlign w:val="center"/>
          </w:tcPr>
          <w:p w14:paraId="5EDDDDC4"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00917E13" w14:textId="2538E4D1" w:rsidR="006028B1" w:rsidRPr="00FD6ED6" w:rsidRDefault="006028B1" w:rsidP="00235DDD">
            <w:pPr>
              <w:pStyle w:val="TableText"/>
              <w:rPr>
                <w:szCs w:val="22"/>
              </w:rPr>
            </w:pPr>
            <w:r>
              <w:rPr>
                <w:szCs w:val="22"/>
              </w:rPr>
              <w:t>AC17.</w:t>
            </w:r>
            <w:r w:rsidRPr="00FD6ED6">
              <w:rPr>
                <w:szCs w:val="22"/>
              </w:rPr>
              <w:t>5</w:t>
            </w:r>
          </w:p>
        </w:tc>
        <w:tc>
          <w:tcPr>
            <w:tcW w:w="415" w:type="pct"/>
            <w:shd w:val="clear" w:color="auto" w:fill="auto"/>
            <w:vAlign w:val="center"/>
          </w:tcPr>
          <w:p w14:paraId="689E5885"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1DB6DA4F" w14:textId="77777777" w:rsidR="006028B1" w:rsidRPr="00FD6ED6" w:rsidRDefault="006028B1" w:rsidP="00235DDD">
            <w:pPr>
              <w:pStyle w:val="TableText"/>
            </w:pPr>
            <w:proofErr w:type="gramStart"/>
            <w:r w:rsidRPr="00FD6ED6">
              <w:t>CBSS shall provide the following additional status information for the Load Payment Data job: Total VistA Payment Files that were available and that were processed, the filenames of any unprocessed VistA files, Total VistA Payment Files that CBSS has received, number of VistA Payment Files that have not yet been received, and the Site Id and Site Name of the VAMC sites that have not yet sent a payment file.</w:t>
            </w:r>
            <w:proofErr w:type="gramEnd"/>
          </w:p>
        </w:tc>
        <w:tc>
          <w:tcPr>
            <w:tcW w:w="555" w:type="pct"/>
            <w:shd w:val="clear" w:color="000000" w:fill="FFFFFF"/>
          </w:tcPr>
          <w:p w14:paraId="0AE1CE89" w14:textId="77777777" w:rsidR="006028B1" w:rsidRPr="00FD6ED6" w:rsidRDefault="006028B1" w:rsidP="00235DDD">
            <w:pPr>
              <w:pStyle w:val="TableText"/>
            </w:pPr>
            <w:r w:rsidRPr="008C23C4">
              <w:t>861764</w:t>
            </w:r>
          </w:p>
        </w:tc>
      </w:tr>
      <w:tr w:rsidR="006028B1" w:rsidRPr="00FD6ED6" w14:paraId="6E0CCD67" w14:textId="77777777" w:rsidTr="004A7F44">
        <w:trPr>
          <w:cantSplit/>
          <w:trHeight w:val="585"/>
        </w:trPr>
        <w:tc>
          <w:tcPr>
            <w:tcW w:w="610" w:type="pct"/>
            <w:shd w:val="clear" w:color="000000" w:fill="FFFFFF"/>
            <w:vAlign w:val="center"/>
          </w:tcPr>
          <w:p w14:paraId="44B8D228"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016327D8" w14:textId="5DB69DF6" w:rsidR="006028B1" w:rsidRPr="00FD6ED6" w:rsidRDefault="006028B1" w:rsidP="00235DDD">
            <w:pPr>
              <w:pStyle w:val="TableText"/>
              <w:rPr>
                <w:szCs w:val="22"/>
              </w:rPr>
            </w:pPr>
            <w:r>
              <w:rPr>
                <w:szCs w:val="22"/>
              </w:rPr>
              <w:t>AC17.</w:t>
            </w:r>
            <w:r w:rsidRPr="00FD6ED6">
              <w:rPr>
                <w:szCs w:val="22"/>
              </w:rPr>
              <w:t>6</w:t>
            </w:r>
          </w:p>
        </w:tc>
        <w:tc>
          <w:tcPr>
            <w:tcW w:w="415" w:type="pct"/>
            <w:shd w:val="clear" w:color="auto" w:fill="auto"/>
            <w:vAlign w:val="center"/>
          </w:tcPr>
          <w:p w14:paraId="53FC3EBE"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0EFFDE7D" w14:textId="77777777" w:rsidR="006028B1" w:rsidRPr="00FD6ED6" w:rsidRDefault="006028B1" w:rsidP="00235DDD">
            <w:pPr>
              <w:pStyle w:val="TableText"/>
            </w:pPr>
            <w:r w:rsidRPr="00FD6ED6">
              <w:t xml:space="preserve">CBSS shall provide the following additional status information for the Generate APPS Data job: Total APPS Statements Available, the total that </w:t>
            </w:r>
            <w:proofErr w:type="gramStart"/>
            <w:r w:rsidRPr="00FD6ED6">
              <w:t>were generated</w:t>
            </w:r>
            <w:proofErr w:type="gramEnd"/>
            <w:r w:rsidRPr="00FD6ED6">
              <w:t xml:space="preserve">, and the </w:t>
            </w:r>
            <w:r>
              <w:t>Integrated Control Number (</w:t>
            </w:r>
            <w:r w:rsidRPr="00FD6ED6">
              <w:t>ICN</w:t>
            </w:r>
            <w:r>
              <w:t>)</w:t>
            </w:r>
            <w:r w:rsidRPr="00FD6ED6">
              <w:t>, Site Number, and Veteran Last Name for and APPS statements that were not processed.</w:t>
            </w:r>
          </w:p>
        </w:tc>
        <w:tc>
          <w:tcPr>
            <w:tcW w:w="555" w:type="pct"/>
            <w:shd w:val="clear" w:color="000000" w:fill="FFFFFF"/>
          </w:tcPr>
          <w:p w14:paraId="090709BA" w14:textId="77777777" w:rsidR="006028B1" w:rsidRPr="00FD6ED6" w:rsidRDefault="006028B1" w:rsidP="00235DDD">
            <w:pPr>
              <w:pStyle w:val="TableText"/>
            </w:pPr>
            <w:r w:rsidRPr="008C23C4">
              <w:t>861765</w:t>
            </w:r>
          </w:p>
        </w:tc>
      </w:tr>
      <w:tr w:rsidR="006028B1" w:rsidRPr="00FD6ED6" w14:paraId="30E4D6E2" w14:textId="77777777" w:rsidTr="004A7F44">
        <w:trPr>
          <w:cantSplit/>
          <w:trHeight w:val="585"/>
        </w:trPr>
        <w:tc>
          <w:tcPr>
            <w:tcW w:w="610" w:type="pct"/>
            <w:shd w:val="clear" w:color="000000" w:fill="FFFFFF"/>
            <w:vAlign w:val="center"/>
          </w:tcPr>
          <w:p w14:paraId="7B504DD1" w14:textId="77777777" w:rsidR="006028B1" w:rsidRPr="00FD6ED6" w:rsidRDefault="006028B1" w:rsidP="00235DDD">
            <w:pPr>
              <w:pStyle w:val="TableText"/>
              <w:rPr>
                <w:szCs w:val="22"/>
              </w:rPr>
            </w:pPr>
            <w:r w:rsidRPr="00FD6ED6">
              <w:lastRenderedPageBreak/>
              <w:t>6.1</w:t>
            </w:r>
          </w:p>
        </w:tc>
        <w:tc>
          <w:tcPr>
            <w:tcW w:w="555" w:type="pct"/>
            <w:shd w:val="clear" w:color="auto" w:fill="auto"/>
            <w:vAlign w:val="center"/>
          </w:tcPr>
          <w:p w14:paraId="52C6571E" w14:textId="68B4EA9C" w:rsidR="006028B1" w:rsidRPr="00FD6ED6" w:rsidRDefault="006028B1" w:rsidP="00235DDD">
            <w:pPr>
              <w:pStyle w:val="TableText"/>
              <w:rPr>
                <w:szCs w:val="22"/>
              </w:rPr>
            </w:pPr>
            <w:r>
              <w:rPr>
                <w:szCs w:val="22"/>
              </w:rPr>
              <w:t>AC17.</w:t>
            </w:r>
            <w:r w:rsidRPr="00FD6ED6">
              <w:rPr>
                <w:szCs w:val="22"/>
              </w:rPr>
              <w:t>7</w:t>
            </w:r>
          </w:p>
        </w:tc>
        <w:tc>
          <w:tcPr>
            <w:tcW w:w="415" w:type="pct"/>
            <w:shd w:val="clear" w:color="auto" w:fill="auto"/>
            <w:vAlign w:val="center"/>
          </w:tcPr>
          <w:p w14:paraId="1E08EE0C"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57A0F529" w14:textId="77777777" w:rsidR="006028B1" w:rsidRPr="00FD6ED6" w:rsidRDefault="006028B1" w:rsidP="00235DDD">
            <w:pPr>
              <w:pStyle w:val="TableText"/>
            </w:pPr>
            <w:r w:rsidRPr="00FD6ED6">
              <w:t>CBSS shall provide the following additional status information for the Send APPS to AIT</w:t>
            </w:r>
            <w:r>
              <w:t>C</w:t>
            </w:r>
            <w:r w:rsidRPr="00FD6ED6">
              <w:t>-CCPC job: Total APPS files sent and the total number of APPS Statements (as contained within the APPS files).</w:t>
            </w:r>
          </w:p>
        </w:tc>
        <w:tc>
          <w:tcPr>
            <w:tcW w:w="555" w:type="pct"/>
            <w:shd w:val="clear" w:color="000000" w:fill="FFFFFF"/>
          </w:tcPr>
          <w:p w14:paraId="54EA0594" w14:textId="77777777" w:rsidR="006028B1" w:rsidRPr="00FD6ED6" w:rsidRDefault="006028B1" w:rsidP="00235DDD">
            <w:pPr>
              <w:pStyle w:val="TableText"/>
            </w:pPr>
            <w:r w:rsidRPr="008C23C4">
              <w:t>861766</w:t>
            </w:r>
          </w:p>
        </w:tc>
      </w:tr>
      <w:tr w:rsidR="006028B1" w:rsidRPr="00FD6ED6" w14:paraId="5DA81DC2" w14:textId="77777777" w:rsidTr="004A7F44">
        <w:trPr>
          <w:cantSplit/>
          <w:trHeight w:val="585"/>
        </w:trPr>
        <w:tc>
          <w:tcPr>
            <w:tcW w:w="610" w:type="pct"/>
            <w:shd w:val="clear" w:color="000000" w:fill="FFFFFF"/>
            <w:vAlign w:val="center"/>
          </w:tcPr>
          <w:p w14:paraId="67BE8A16"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13C459F8" w14:textId="39424AC2" w:rsidR="006028B1" w:rsidRPr="00FD6ED6" w:rsidRDefault="006028B1" w:rsidP="00235DDD">
            <w:pPr>
              <w:pStyle w:val="TableText"/>
              <w:rPr>
                <w:szCs w:val="22"/>
              </w:rPr>
            </w:pPr>
            <w:r>
              <w:rPr>
                <w:szCs w:val="22"/>
              </w:rPr>
              <w:t>AC17.</w:t>
            </w:r>
            <w:r w:rsidRPr="00FD6ED6">
              <w:rPr>
                <w:szCs w:val="22"/>
              </w:rPr>
              <w:t>8</w:t>
            </w:r>
          </w:p>
        </w:tc>
        <w:tc>
          <w:tcPr>
            <w:tcW w:w="415" w:type="pct"/>
            <w:shd w:val="clear" w:color="auto" w:fill="auto"/>
            <w:vAlign w:val="center"/>
          </w:tcPr>
          <w:p w14:paraId="6EBC28C0"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43744DA7" w14:textId="77777777" w:rsidR="006028B1" w:rsidRPr="00FD6ED6" w:rsidRDefault="006028B1" w:rsidP="00235DDD">
            <w:pPr>
              <w:pStyle w:val="TableText"/>
            </w:pPr>
            <w:r w:rsidRPr="00FD6ED6">
              <w:t>CBSS shall provide the following additional status information for the Update APPS Print Acknowledgement job: Total APPS statement acknowledgements received from AITC-CCP</w:t>
            </w:r>
            <w:r>
              <w:t>C</w:t>
            </w:r>
            <w:r w:rsidRPr="00FD6ED6">
              <w:t xml:space="preserve"> and the Total APPS Statement Acknowledgements Processed.</w:t>
            </w:r>
          </w:p>
        </w:tc>
        <w:tc>
          <w:tcPr>
            <w:tcW w:w="555" w:type="pct"/>
            <w:shd w:val="clear" w:color="000000" w:fill="FFFFFF"/>
          </w:tcPr>
          <w:p w14:paraId="5FD3DBE7" w14:textId="77777777" w:rsidR="006028B1" w:rsidRPr="00FD6ED6" w:rsidRDefault="006028B1" w:rsidP="00235DDD">
            <w:pPr>
              <w:pStyle w:val="TableText"/>
            </w:pPr>
            <w:r w:rsidRPr="008C23C4">
              <w:t>861767</w:t>
            </w:r>
          </w:p>
        </w:tc>
      </w:tr>
      <w:tr w:rsidR="006028B1" w:rsidRPr="00FD6ED6" w14:paraId="5CE748EA" w14:textId="77777777" w:rsidTr="004A7F44">
        <w:trPr>
          <w:cantSplit/>
          <w:trHeight w:val="585"/>
        </w:trPr>
        <w:tc>
          <w:tcPr>
            <w:tcW w:w="610" w:type="pct"/>
            <w:shd w:val="clear" w:color="000000" w:fill="FFFFFF"/>
            <w:vAlign w:val="center"/>
          </w:tcPr>
          <w:p w14:paraId="7EEE11A0"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0E271BA4" w14:textId="4A71F47B" w:rsidR="006028B1" w:rsidRPr="00FD6ED6" w:rsidRDefault="006028B1" w:rsidP="00235DDD">
            <w:pPr>
              <w:pStyle w:val="TableText"/>
              <w:rPr>
                <w:szCs w:val="22"/>
              </w:rPr>
            </w:pPr>
            <w:r>
              <w:rPr>
                <w:szCs w:val="22"/>
              </w:rPr>
              <w:t>AC17.</w:t>
            </w:r>
            <w:r w:rsidRPr="00FD6ED6">
              <w:rPr>
                <w:szCs w:val="22"/>
              </w:rPr>
              <w:t>9</w:t>
            </w:r>
          </w:p>
        </w:tc>
        <w:tc>
          <w:tcPr>
            <w:tcW w:w="415" w:type="pct"/>
            <w:shd w:val="clear" w:color="auto" w:fill="auto"/>
            <w:vAlign w:val="center"/>
          </w:tcPr>
          <w:p w14:paraId="0D5C2771"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361CAC2" w14:textId="77777777" w:rsidR="006028B1" w:rsidRPr="00FD6ED6" w:rsidRDefault="006028B1" w:rsidP="00235DDD">
            <w:pPr>
              <w:pStyle w:val="TableText"/>
            </w:pPr>
            <w:r w:rsidRPr="00FD6ED6">
              <w:t>CBSS shall provide any errors that may have occurred during the execution of the APPS batch jobs.</w:t>
            </w:r>
          </w:p>
        </w:tc>
        <w:tc>
          <w:tcPr>
            <w:tcW w:w="555" w:type="pct"/>
            <w:shd w:val="clear" w:color="000000" w:fill="FFFFFF"/>
          </w:tcPr>
          <w:p w14:paraId="79AC2A7F" w14:textId="77777777" w:rsidR="006028B1" w:rsidRPr="00FD6ED6" w:rsidRDefault="006028B1" w:rsidP="00235DDD">
            <w:pPr>
              <w:pStyle w:val="TableText"/>
            </w:pPr>
            <w:r w:rsidRPr="008C23C4">
              <w:t>861768</w:t>
            </w:r>
          </w:p>
        </w:tc>
      </w:tr>
      <w:tr w:rsidR="006028B1" w:rsidRPr="00FD6ED6" w14:paraId="61304A27" w14:textId="77777777" w:rsidTr="004A7F44">
        <w:trPr>
          <w:cantSplit/>
          <w:trHeight w:val="585"/>
        </w:trPr>
        <w:tc>
          <w:tcPr>
            <w:tcW w:w="610" w:type="pct"/>
            <w:shd w:val="clear" w:color="000000" w:fill="FFFFFF"/>
            <w:vAlign w:val="center"/>
          </w:tcPr>
          <w:p w14:paraId="03FF4A44"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73D0B372" w14:textId="3CE14A4C" w:rsidR="006028B1" w:rsidRPr="00FD6ED6" w:rsidRDefault="006028B1" w:rsidP="00235DDD">
            <w:pPr>
              <w:pStyle w:val="TableText"/>
              <w:rPr>
                <w:szCs w:val="22"/>
              </w:rPr>
            </w:pPr>
            <w:r>
              <w:rPr>
                <w:szCs w:val="22"/>
              </w:rPr>
              <w:t>AC17.</w:t>
            </w:r>
            <w:r w:rsidRPr="00FD6ED6">
              <w:rPr>
                <w:szCs w:val="22"/>
              </w:rPr>
              <w:t>0</w:t>
            </w:r>
          </w:p>
        </w:tc>
        <w:tc>
          <w:tcPr>
            <w:tcW w:w="415" w:type="pct"/>
            <w:shd w:val="clear" w:color="auto" w:fill="auto"/>
            <w:vAlign w:val="center"/>
          </w:tcPr>
          <w:p w14:paraId="288104B7" w14:textId="77777777" w:rsidR="006028B1" w:rsidRPr="00FD6ED6" w:rsidRDefault="006028B1" w:rsidP="00235DDD">
            <w:pPr>
              <w:pStyle w:val="TableText"/>
              <w:rPr>
                <w:szCs w:val="22"/>
              </w:rPr>
            </w:pPr>
            <w:r w:rsidRPr="00FD6ED6">
              <w:rPr>
                <w:szCs w:val="22"/>
              </w:rPr>
              <w:t>User Story</w:t>
            </w:r>
          </w:p>
        </w:tc>
        <w:tc>
          <w:tcPr>
            <w:tcW w:w="2865" w:type="pct"/>
            <w:shd w:val="clear" w:color="000000" w:fill="FFFFFF"/>
            <w:vAlign w:val="center"/>
          </w:tcPr>
          <w:p w14:paraId="789EB452" w14:textId="77777777" w:rsidR="006028B1" w:rsidRPr="00FD6ED6" w:rsidRDefault="006028B1" w:rsidP="00235DDD">
            <w:pPr>
              <w:pStyle w:val="TableText"/>
            </w:pPr>
            <w:r w:rsidRPr="00FD6ED6">
              <w:t xml:space="preserve">As a CBSS User, I need to configure the APPS batch jobs so that the APPS data files </w:t>
            </w:r>
            <w:proofErr w:type="gramStart"/>
            <w:r w:rsidRPr="00FD6ED6">
              <w:t>are processed</w:t>
            </w:r>
            <w:proofErr w:type="gramEnd"/>
            <w:r w:rsidRPr="00FD6ED6">
              <w:t xml:space="preserve"> correctly.</w:t>
            </w:r>
          </w:p>
        </w:tc>
        <w:tc>
          <w:tcPr>
            <w:tcW w:w="555" w:type="pct"/>
            <w:shd w:val="clear" w:color="000000" w:fill="FFFFFF"/>
          </w:tcPr>
          <w:p w14:paraId="7B78B7CE" w14:textId="77777777" w:rsidR="006028B1" w:rsidRPr="00FD6ED6" w:rsidRDefault="006028B1" w:rsidP="00235DDD">
            <w:pPr>
              <w:pStyle w:val="TableText"/>
            </w:pPr>
            <w:r w:rsidRPr="008C23C4">
              <w:t>861769</w:t>
            </w:r>
          </w:p>
        </w:tc>
      </w:tr>
      <w:tr w:rsidR="006028B1" w:rsidRPr="00FD6ED6" w14:paraId="2FCA32AF" w14:textId="77777777" w:rsidTr="004A7F44">
        <w:trPr>
          <w:cantSplit/>
          <w:trHeight w:val="585"/>
        </w:trPr>
        <w:tc>
          <w:tcPr>
            <w:tcW w:w="610" w:type="pct"/>
            <w:shd w:val="clear" w:color="000000" w:fill="FFFFFF"/>
            <w:vAlign w:val="center"/>
          </w:tcPr>
          <w:p w14:paraId="646DCFC6"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63C8CCB3" w14:textId="628ACFEE" w:rsidR="006028B1" w:rsidRPr="00FD6ED6" w:rsidRDefault="006028B1" w:rsidP="00235DDD">
            <w:pPr>
              <w:pStyle w:val="TableText"/>
              <w:rPr>
                <w:szCs w:val="22"/>
              </w:rPr>
            </w:pPr>
            <w:r>
              <w:rPr>
                <w:szCs w:val="22"/>
              </w:rPr>
              <w:t>AC17.</w:t>
            </w:r>
            <w:r w:rsidRPr="00FD6ED6">
              <w:rPr>
                <w:szCs w:val="22"/>
              </w:rPr>
              <w:t>1</w:t>
            </w:r>
          </w:p>
        </w:tc>
        <w:tc>
          <w:tcPr>
            <w:tcW w:w="415" w:type="pct"/>
            <w:shd w:val="clear" w:color="auto" w:fill="auto"/>
            <w:vAlign w:val="center"/>
          </w:tcPr>
          <w:p w14:paraId="2961CCD7"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7FC1778" w14:textId="77777777" w:rsidR="006028B1" w:rsidRPr="00FD6ED6" w:rsidRDefault="006028B1" w:rsidP="00235DDD">
            <w:pPr>
              <w:pStyle w:val="TableText"/>
            </w:pPr>
            <w:r w:rsidRPr="00FD6ED6">
              <w:t>CBSS shall provide the ability to enter the email address that should receive automatic email notifications when the APPS batch jobs have completed.</w:t>
            </w:r>
          </w:p>
        </w:tc>
        <w:tc>
          <w:tcPr>
            <w:tcW w:w="555" w:type="pct"/>
            <w:shd w:val="clear" w:color="000000" w:fill="FFFFFF"/>
          </w:tcPr>
          <w:p w14:paraId="0D1D1563" w14:textId="77777777" w:rsidR="006028B1" w:rsidRPr="00FD6ED6" w:rsidRDefault="006028B1" w:rsidP="00235DDD">
            <w:pPr>
              <w:pStyle w:val="TableText"/>
            </w:pPr>
            <w:r w:rsidRPr="008C23C4">
              <w:t>861776</w:t>
            </w:r>
          </w:p>
        </w:tc>
      </w:tr>
      <w:tr w:rsidR="006028B1" w:rsidRPr="00FD6ED6" w14:paraId="417E8C75" w14:textId="77777777" w:rsidTr="004A7F44">
        <w:trPr>
          <w:cantSplit/>
          <w:trHeight w:val="585"/>
        </w:trPr>
        <w:tc>
          <w:tcPr>
            <w:tcW w:w="610" w:type="pct"/>
            <w:shd w:val="clear" w:color="000000" w:fill="FFFFFF"/>
            <w:vAlign w:val="center"/>
          </w:tcPr>
          <w:p w14:paraId="5E75CC91"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6835CE2F" w14:textId="7D55F1A7" w:rsidR="006028B1" w:rsidRPr="00FD6ED6" w:rsidRDefault="006028B1" w:rsidP="00235DDD">
            <w:pPr>
              <w:pStyle w:val="TableText"/>
              <w:rPr>
                <w:szCs w:val="22"/>
              </w:rPr>
            </w:pPr>
            <w:r>
              <w:rPr>
                <w:szCs w:val="22"/>
              </w:rPr>
              <w:t>AC17.</w:t>
            </w:r>
            <w:r w:rsidRPr="00FD6ED6">
              <w:rPr>
                <w:szCs w:val="22"/>
              </w:rPr>
              <w:t>2</w:t>
            </w:r>
          </w:p>
        </w:tc>
        <w:tc>
          <w:tcPr>
            <w:tcW w:w="415" w:type="pct"/>
            <w:shd w:val="clear" w:color="auto" w:fill="auto"/>
            <w:vAlign w:val="center"/>
          </w:tcPr>
          <w:p w14:paraId="7333D669"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6B56538" w14:textId="77777777" w:rsidR="006028B1" w:rsidRPr="00FD6ED6" w:rsidRDefault="006028B1" w:rsidP="00235DDD">
            <w:pPr>
              <w:pStyle w:val="TableText"/>
            </w:pPr>
            <w:r w:rsidRPr="00FD6ED6">
              <w:t xml:space="preserve">CBSS shall provide the ability to configure the APPS batch jobs to be </w:t>
            </w:r>
            <w:proofErr w:type="gramStart"/>
            <w:r w:rsidRPr="00FD6ED6">
              <w:t>run either</w:t>
            </w:r>
            <w:proofErr w:type="gramEnd"/>
            <w:r w:rsidRPr="00FD6ED6">
              <w:t xml:space="preserve"> manually or scheduled for a specific date and time.</w:t>
            </w:r>
          </w:p>
        </w:tc>
        <w:tc>
          <w:tcPr>
            <w:tcW w:w="555" w:type="pct"/>
            <w:shd w:val="clear" w:color="000000" w:fill="FFFFFF"/>
          </w:tcPr>
          <w:p w14:paraId="17F8DE8D" w14:textId="77777777" w:rsidR="006028B1" w:rsidRPr="00FD6ED6" w:rsidRDefault="006028B1" w:rsidP="00235DDD">
            <w:pPr>
              <w:pStyle w:val="TableText"/>
            </w:pPr>
            <w:r w:rsidRPr="008C23C4">
              <w:t>861777</w:t>
            </w:r>
          </w:p>
        </w:tc>
      </w:tr>
      <w:tr w:rsidR="006028B1" w:rsidRPr="00FD6ED6" w14:paraId="44E9CDFA" w14:textId="77777777" w:rsidTr="004A7F44">
        <w:trPr>
          <w:cantSplit/>
          <w:trHeight w:val="585"/>
        </w:trPr>
        <w:tc>
          <w:tcPr>
            <w:tcW w:w="610" w:type="pct"/>
            <w:shd w:val="clear" w:color="000000" w:fill="FFFFFF"/>
            <w:vAlign w:val="center"/>
          </w:tcPr>
          <w:p w14:paraId="44761281"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00B0B928" w14:textId="48D0A919" w:rsidR="006028B1" w:rsidRPr="00FD6ED6" w:rsidRDefault="006028B1" w:rsidP="00235DDD">
            <w:pPr>
              <w:pStyle w:val="TableText"/>
              <w:rPr>
                <w:szCs w:val="22"/>
              </w:rPr>
            </w:pPr>
            <w:r>
              <w:rPr>
                <w:szCs w:val="22"/>
              </w:rPr>
              <w:t>AC17.</w:t>
            </w:r>
            <w:r w:rsidRPr="00FD6ED6">
              <w:rPr>
                <w:szCs w:val="22"/>
              </w:rPr>
              <w:t>3</w:t>
            </w:r>
          </w:p>
        </w:tc>
        <w:tc>
          <w:tcPr>
            <w:tcW w:w="415" w:type="pct"/>
            <w:shd w:val="clear" w:color="auto" w:fill="auto"/>
            <w:vAlign w:val="center"/>
          </w:tcPr>
          <w:p w14:paraId="16BBE24A"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40E4F18C" w14:textId="77777777" w:rsidR="006028B1" w:rsidRPr="00FD6ED6" w:rsidRDefault="006028B1" w:rsidP="00235DDD">
            <w:pPr>
              <w:pStyle w:val="TableText"/>
            </w:pPr>
            <w:r w:rsidRPr="00FD6ED6">
              <w:t>CBSS shall provide the ability to configure the Start Date, End Date, and Run Time for the Load Payment Data job.</w:t>
            </w:r>
          </w:p>
        </w:tc>
        <w:tc>
          <w:tcPr>
            <w:tcW w:w="555" w:type="pct"/>
            <w:shd w:val="clear" w:color="000000" w:fill="FFFFFF"/>
          </w:tcPr>
          <w:p w14:paraId="2A1363D6" w14:textId="77777777" w:rsidR="006028B1" w:rsidRPr="00FD6ED6" w:rsidRDefault="006028B1" w:rsidP="00235DDD">
            <w:pPr>
              <w:pStyle w:val="TableText"/>
            </w:pPr>
            <w:r w:rsidRPr="008C23C4">
              <w:t>861779</w:t>
            </w:r>
          </w:p>
        </w:tc>
      </w:tr>
      <w:tr w:rsidR="006028B1" w:rsidRPr="00FD6ED6" w14:paraId="33B7DCB9" w14:textId="77777777" w:rsidTr="004A7F44">
        <w:trPr>
          <w:cantSplit/>
          <w:trHeight w:val="585"/>
        </w:trPr>
        <w:tc>
          <w:tcPr>
            <w:tcW w:w="610" w:type="pct"/>
            <w:shd w:val="clear" w:color="000000" w:fill="FFFFFF"/>
            <w:vAlign w:val="center"/>
          </w:tcPr>
          <w:p w14:paraId="1E46B4EF"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1997E8C1" w14:textId="3732EEF7" w:rsidR="006028B1" w:rsidRPr="00FD6ED6" w:rsidRDefault="006028B1" w:rsidP="00235DDD">
            <w:pPr>
              <w:pStyle w:val="TableText"/>
              <w:rPr>
                <w:szCs w:val="22"/>
              </w:rPr>
            </w:pPr>
            <w:r>
              <w:rPr>
                <w:szCs w:val="22"/>
              </w:rPr>
              <w:t>AC17.</w:t>
            </w:r>
            <w:r w:rsidRPr="00FD6ED6">
              <w:rPr>
                <w:szCs w:val="22"/>
              </w:rPr>
              <w:t>4</w:t>
            </w:r>
          </w:p>
        </w:tc>
        <w:tc>
          <w:tcPr>
            <w:tcW w:w="415" w:type="pct"/>
            <w:shd w:val="clear" w:color="auto" w:fill="auto"/>
            <w:vAlign w:val="center"/>
          </w:tcPr>
          <w:p w14:paraId="73C8E2DE"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CB445AC" w14:textId="77777777" w:rsidR="006028B1" w:rsidRPr="00FD6ED6" w:rsidRDefault="006028B1" w:rsidP="00235DDD">
            <w:pPr>
              <w:pStyle w:val="TableText"/>
            </w:pPr>
            <w:r w:rsidRPr="00FD6ED6">
              <w:t>CBSS shall provide the ability to configure the Date and Run Time for the Generate APPS Data job.</w:t>
            </w:r>
          </w:p>
        </w:tc>
        <w:tc>
          <w:tcPr>
            <w:tcW w:w="555" w:type="pct"/>
            <w:shd w:val="clear" w:color="000000" w:fill="FFFFFF"/>
          </w:tcPr>
          <w:p w14:paraId="2AE1CE66" w14:textId="77777777" w:rsidR="006028B1" w:rsidRPr="00FD6ED6" w:rsidRDefault="006028B1" w:rsidP="00235DDD">
            <w:pPr>
              <w:pStyle w:val="TableText"/>
            </w:pPr>
            <w:r w:rsidRPr="008C23C4">
              <w:t>861780</w:t>
            </w:r>
          </w:p>
        </w:tc>
      </w:tr>
      <w:tr w:rsidR="006028B1" w:rsidRPr="00FD6ED6" w14:paraId="3E50481B" w14:textId="77777777" w:rsidTr="004A7F44">
        <w:trPr>
          <w:cantSplit/>
          <w:trHeight w:val="585"/>
        </w:trPr>
        <w:tc>
          <w:tcPr>
            <w:tcW w:w="610" w:type="pct"/>
            <w:shd w:val="clear" w:color="000000" w:fill="FFFFFF"/>
            <w:vAlign w:val="center"/>
          </w:tcPr>
          <w:p w14:paraId="787782C8"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1BE133D6" w14:textId="66987002" w:rsidR="006028B1" w:rsidRPr="00FD6ED6" w:rsidRDefault="006028B1" w:rsidP="00235DDD">
            <w:pPr>
              <w:pStyle w:val="TableText"/>
              <w:rPr>
                <w:szCs w:val="22"/>
              </w:rPr>
            </w:pPr>
            <w:r>
              <w:rPr>
                <w:szCs w:val="22"/>
              </w:rPr>
              <w:t>AC17.</w:t>
            </w:r>
            <w:r w:rsidRPr="00FD6ED6">
              <w:rPr>
                <w:szCs w:val="22"/>
              </w:rPr>
              <w:t>5</w:t>
            </w:r>
          </w:p>
        </w:tc>
        <w:tc>
          <w:tcPr>
            <w:tcW w:w="415" w:type="pct"/>
            <w:shd w:val="clear" w:color="auto" w:fill="auto"/>
            <w:vAlign w:val="center"/>
          </w:tcPr>
          <w:p w14:paraId="298E51EA"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53E94830" w14:textId="77777777" w:rsidR="006028B1" w:rsidRPr="00FD6ED6" w:rsidRDefault="006028B1" w:rsidP="00235DDD">
            <w:pPr>
              <w:pStyle w:val="TableText"/>
            </w:pPr>
            <w:r w:rsidRPr="00FD6ED6">
              <w:t>CBSS shall provide the ability to configure the Date and Run Time for the Send APPS to AITC-CCPC job.</w:t>
            </w:r>
          </w:p>
        </w:tc>
        <w:tc>
          <w:tcPr>
            <w:tcW w:w="555" w:type="pct"/>
            <w:shd w:val="clear" w:color="000000" w:fill="FFFFFF"/>
          </w:tcPr>
          <w:p w14:paraId="37832C89" w14:textId="77777777" w:rsidR="006028B1" w:rsidRPr="00FD6ED6" w:rsidRDefault="006028B1" w:rsidP="00235DDD">
            <w:pPr>
              <w:pStyle w:val="TableText"/>
            </w:pPr>
            <w:r w:rsidRPr="008C23C4">
              <w:t>861782</w:t>
            </w:r>
          </w:p>
        </w:tc>
      </w:tr>
      <w:tr w:rsidR="006028B1" w:rsidRPr="00FD6ED6" w14:paraId="66D82245" w14:textId="77777777" w:rsidTr="004A7F44">
        <w:trPr>
          <w:cantSplit/>
          <w:trHeight w:val="585"/>
        </w:trPr>
        <w:tc>
          <w:tcPr>
            <w:tcW w:w="610" w:type="pct"/>
            <w:shd w:val="clear" w:color="000000" w:fill="FFFFFF"/>
            <w:vAlign w:val="center"/>
          </w:tcPr>
          <w:p w14:paraId="5A7D81BD"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1BE70575" w14:textId="10486CAA" w:rsidR="006028B1" w:rsidRPr="00FD6ED6" w:rsidRDefault="006028B1" w:rsidP="00235DDD">
            <w:pPr>
              <w:pStyle w:val="TableText"/>
              <w:rPr>
                <w:szCs w:val="22"/>
              </w:rPr>
            </w:pPr>
            <w:r>
              <w:rPr>
                <w:szCs w:val="22"/>
              </w:rPr>
              <w:t>AC17.</w:t>
            </w:r>
            <w:r w:rsidRPr="00FD6ED6">
              <w:rPr>
                <w:szCs w:val="22"/>
              </w:rPr>
              <w:t>6</w:t>
            </w:r>
          </w:p>
        </w:tc>
        <w:tc>
          <w:tcPr>
            <w:tcW w:w="415" w:type="pct"/>
            <w:shd w:val="clear" w:color="auto" w:fill="auto"/>
            <w:vAlign w:val="center"/>
          </w:tcPr>
          <w:p w14:paraId="08C90C29"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23E42C48" w14:textId="77777777" w:rsidR="006028B1" w:rsidRPr="00FD6ED6" w:rsidRDefault="006028B1" w:rsidP="00235DDD">
            <w:pPr>
              <w:pStyle w:val="TableText"/>
            </w:pPr>
            <w:r w:rsidRPr="00FD6ED6">
              <w:t>CBSS shall provide the ability to configure the Number of Veteran Statements to be included in each data file for the Send APPS to AITC-CCPC job.</w:t>
            </w:r>
          </w:p>
        </w:tc>
        <w:tc>
          <w:tcPr>
            <w:tcW w:w="555" w:type="pct"/>
            <w:shd w:val="clear" w:color="000000" w:fill="FFFFFF"/>
          </w:tcPr>
          <w:p w14:paraId="03838028" w14:textId="77777777" w:rsidR="006028B1" w:rsidRPr="00FD6ED6" w:rsidRDefault="006028B1" w:rsidP="00235DDD">
            <w:pPr>
              <w:pStyle w:val="TableText"/>
            </w:pPr>
            <w:r w:rsidRPr="008C23C4">
              <w:t>861784</w:t>
            </w:r>
          </w:p>
        </w:tc>
      </w:tr>
      <w:tr w:rsidR="006028B1" w:rsidRPr="00FD6ED6" w14:paraId="413F0BCB" w14:textId="77777777" w:rsidTr="004A7F44">
        <w:trPr>
          <w:cantSplit/>
          <w:trHeight w:val="585"/>
        </w:trPr>
        <w:tc>
          <w:tcPr>
            <w:tcW w:w="610" w:type="pct"/>
            <w:shd w:val="clear" w:color="000000" w:fill="FFFFFF"/>
            <w:vAlign w:val="center"/>
          </w:tcPr>
          <w:p w14:paraId="163A6D68"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5A83FB0F" w14:textId="75C830A6" w:rsidR="006028B1" w:rsidRPr="00FD6ED6" w:rsidRDefault="006028B1" w:rsidP="00235DDD">
            <w:pPr>
              <w:pStyle w:val="TableText"/>
              <w:rPr>
                <w:szCs w:val="22"/>
              </w:rPr>
            </w:pPr>
            <w:r>
              <w:rPr>
                <w:szCs w:val="22"/>
              </w:rPr>
              <w:t>AC17.</w:t>
            </w:r>
            <w:r w:rsidRPr="00FD6ED6">
              <w:rPr>
                <w:szCs w:val="22"/>
              </w:rPr>
              <w:t>7</w:t>
            </w:r>
          </w:p>
        </w:tc>
        <w:tc>
          <w:tcPr>
            <w:tcW w:w="415" w:type="pct"/>
            <w:shd w:val="clear" w:color="auto" w:fill="auto"/>
            <w:vAlign w:val="center"/>
          </w:tcPr>
          <w:p w14:paraId="144344D8"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3B4D680" w14:textId="77777777" w:rsidR="006028B1" w:rsidRPr="00FD6ED6" w:rsidRDefault="006028B1" w:rsidP="00235DDD">
            <w:pPr>
              <w:pStyle w:val="TableText"/>
            </w:pPr>
            <w:r w:rsidRPr="00FD6ED6">
              <w:t>CBSS shall provide the ability to configure the Start Date, End Date, and Run Time for the Update APPS Print Acknowledgement job.</w:t>
            </w:r>
          </w:p>
        </w:tc>
        <w:tc>
          <w:tcPr>
            <w:tcW w:w="555" w:type="pct"/>
            <w:shd w:val="clear" w:color="000000" w:fill="FFFFFF"/>
          </w:tcPr>
          <w:p w14:paraId="7B95EA00" w14:textId="77777777" w:rsidR="006028B1" w:rsidRPr="00FD6ED6" w:rsidRDefault="006028B1" w:rsidP="00235DDD">
            <w:pPr>
              <w:pStyle w:val="TableText"/>
            </w:pPr>
            <w:r w:rsidRPr="008C23C4">
              <w:t>861785</w:t>
            </w:r>
          </w:p>
        </w:tc>
      </w:tr>
      <w:tr w:rsidR="006028B1" w:rsidRPr="00FD6ED6" w14:paraId="16B49E23" w14:textId="77777777" w:rsidTr="004A7F44">
        <w:trPr>
          <w:cantSplit/>
          <w:trHeight w:val="585"/>
        </w:trPr>
        <w:tc>
          <w:tcPr>
            <w:tcW w:w="610" w:type="pct"/>
            <w:shd w:val="clear" w:color="000000" w:fill="FFFFFF"/>
            <w:vAlign w:val="center"/>
          </w:tcPr>
          <w:p w14:paraId="60F17D93"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2B6B6A76" w14:textId="2E10ADC5" w:rsidR="006028B1" w:rsidRPr="00FD6ED6" w:rsidRDefault="006028B1" w:rsidP="00235DDD">
            <w:pPr>
              <w:pStyle w:val="TableText"/>
              <w:rPr>
                <w:szCs w:val="22"/>
              </w:rPr>
            </w:pPr>
            <w:r>
              <w:rPr>
                <w:szCs w:val="22"/>
              </w:rPr>
              <w:t>AC17.</w:t>
            </w:r>
            <w:r w:rsidRPr="00FD6ED6">
              <w:rPr>
                <w:szCs w:val="22"/>
              </w:rPr>
              <w:t>8</w:t>
            </w:r>
          </w:p>
        </w:tc>
        <w:tc>
          <w:tcPr>
            <w:tcW w:w="415" w:type="pct"/>
            <w:shd w:val="clear" w:color="auto" w:fill="auto"/>
            <w:vAlign w:val="center"/>
          </w:tcPr>
          <w:p w14:paraId="52E00696"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7697A89" w14:textId="77777777" w:rsidR="006028B1" w:rsidRPr="00FD6ED6" w:rsidRDefault="006028B1" w:rsidP="00235DDD">
            <w:pPr>
              <w:pStyle w:val="TableText"/>
            </w:pPr>
            <w:r w:rsidRPr="00FD6ED6">
              <w:t>CBSS shall store the date/time and the user modifying the APPS batch job.</w:t>
            </w:r>
          </w:p>
        </w:tc>
        <w:tc>
          <w:tcPr>
            <w:tcW w:w="555" w:type="pct"/>
            <w:shd w:val="clear" w:color="000000" w:fill="FFFFFF"/>
          </w:tcPr>
          <w:p w14:paraId="248ED601" w14:textId="77777777" w:rsidR="006028B1" w:rsidRPr="00FD6ED6" w:rsidRDefault="006028B1" w:rsidP="00235DDD">
            <w:pPr>
              <w:pStyle w:val="TableText"/>
            </w:pPr>
            <w:r w:rsidRPr="008C23C4">
              <w:t>861786</w:t>
            </w:r>
          </w:p>
        </w:tc>
      </w:tr>
      <w:tr w:rsidR="006028B1" w:rsidRPr="00FD6ED6" w14:paraId="6D40B895" w14:textId="77777777" w:rsidTr="004A7F44">
        <w:trPr>
          <w:cantSplit/>
          <w:trHeight w:val="585"/>
        </w:trPr>
        <w:tc>
          <w:tcPr>
            <w:tcW w:w="610" w:type="pct"/>
            <w:shd w:val="clear" w:color="000000" w:fill="FFFFFF"/>
            <w:vAlign w:val="center"/>
          </w:tcPr>
          <w:p w14:paraId="293D3E80"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2D937BD5" w14:textId="1D30F5EB" w:rsidR="006028B1" w:rsidRPr="00FD6ED6" w:rsidRDefault="006028B1" w:rsidP="00235DDD">
            <w:pPr>
              <w:pStyle w:val="TableText"/>
              <w:rPr>
                <w:szCs w:val="22"/>
              </w:rPr>
            </w:pPr>
            <w:r>
              <w:rPr>
                <w:szCs w:val="22"/>
              </w:rPr>
              <w:t>US</w:t>
            </w:r>
            <w:r w:rsidR="00E5581D">
              <w:rPr>
                <w:szCs w:val="22"/>
              </w:rPr>
              <w:t>0</w:t>
            </w:r>
            <w:r>
              <w:rPr>
                <w:szCs w:val="22"/>
              </w:rPr>
              <w:t>18</w:t>
            </w:r>
          </w:p>
        </w:tc>
        <w:tc>
          <w:tcPr>
            <w:tcW w:w="415" w:type="pct"/>
            <w:shd w:val="clear" w:color="auto" w:fill="auto"/>
            <w:vAlign w:val="center"/>
          </w:tcPr>
          <w:p w14:paraId="0E027139" w14:textId="77777777" w:rsidR="006028B1" w:rsidRPr="00FD6ED6" w:rsidRDefault="006028B1" w:rsidP="00235DDD">
            <w:pPr>
              <w:pStyle w:val="TableText"/>
              <w:rPr>
                <w:szCs w:val="22"/>
              </w:rPr>
            </w:pPr>
            <w:r w:rsidRPr="00FD6ED6">
              <w:rPr>
                <w:szCs w:val="22"/>
              </w:rPr>
              <w:t>User Story</w:t>
            </w:r>
          </w:p>
        </w:tc>
        <w:tc>
          <w:tcPr>
            <w:tcW w:w="2865" w:type="pct"/>
            <w:shd w:val="clear" w:color="000000" w:fill="FFFFFF"/>
            <w:vAlign w:val="center"/>
          </w:tcPr>
          <w:p w14:paraId="0EBE5F31" w14:textId="77777777" w:rsidR="006028B1" w:rsidRPr="00FD6ED6" w:rsidRDefault="006028B1" w:rsidP="00235DDD">
            <w:pPr>
              <w:pStyle w:val="TableText"/>
            </w:pPr>
            <w:r w:rsidRPr="00FD6ED6">
              <w:t xml:space="preserve">As a CBSS User, I need </w:t>
            </w:r>
            <w:proofErr w:type="gramStart"/>
            <w:r w:rsidRPr="00FD6ED6">
              <w:t>to manually run</w:t>
            </w:r>
            <w:proofErr w:type="gramEnd"/>
            <w:r w:rsidRPr="00FD6ED6">
              <w:t xml:space="preserve"> the APPS batch job so that the APPS data files are processed correctly.</w:t>
            </w:r>
          </w:p>
        </w:tc>
        <w:tc>
          <w:tcPr>
            <w:tcW w:w="555" w:type="pct"/>
            <w:shd w:val="clear" w:color="000000" w:fill="FFFFFF"/>
          </w:tcPr>
          <w:p w14:paraId="38569938" w14:textId="77777777" w:rsidR="006028B1" w:rsidRPr="00FD6ED6" w:rsidRDefault="006028B1" w:rsidP="00235DDD">
            <w:pPr>
              <w:pStyle w:val="TableText"/>
            </w:pPr>
            <w:r w:rsidRPr="008C23C4">
              <w:t>861787</w:t>
            </w:r>
          </w:p>
        </w:tc>
      </w:tr>
      <w:tr w:rsidR="006028B1" w:rsidRPr="00FD6ED6" w14:paraId="21967878" w14:textId="77777777" w:rsidTr="004A7F44">
        <w:trPr>
          <w:cantSplit/>
          <w:trHeight w:val="585"/>
        </w:trPr>
        <w:tc>
          <w:tcPr>
            <w:tcW w:w="610" w:type="pct"/>
            <w:shd w:val="clear" w:color="000000" w:fill="FFFFFF"/>
            <w:vAlign w:val="center"/>
          </w:tcPr>
          <w:p w14:paraId="091038AB" w14:textId="77777777" w:rsidR="006028B1" w:rsidRPr="00FD6ED6" w:rsidRDefault="006028B1" w:rsidP="00235DDD">
            <w:pPr>
              <w:pStyle w:val="TableText"/>
              <w:rPr>
                <w:szCs w:val="22"/>
              </w:rPr>
            </w:pPr>
            <w:r w:rsidRPr="00FD6ED6">
              <w:t>6.1</w:t>
            </w:r>
          </w:p>
        </w:tc>
        <w:tc>
          <w:tcPr>
            <w:tcW w:w="555" w:type="pct"/>
            <w:shd w:val="clear" w:color="auto" w:fill="auto"/>
            <w:vAlign w:val="center"/>
          </w:tcPr>
          <w:p w14:paraId="4E5ABB68" w14:textId="65A81299" w:rsidR="006028B1" w:rsidRPr="00FD6ED6" w:rsidRDefault="006028B1" w:rsidP="00235DDD">
            <w:pPr>
              <w:pStyle w:val="TableText"/>
              <w:rPr>
                <w:szCs w:val="22"/>
              </w:rPr>
            </w:pPr>
            <w:r>
              <w:rPr>
                <w:szCs w:val="22"/>
              </w:rPr>
              <w:t>AC18.</w:t>
            </w:r>
            <w:r w:rsidRPr="00FD6ED6">
              <w:rPr>
                <w:szCs w:val="22"/>
              </w:rPr>
              <w:t>1</w:t>
            </w:r>
          </w:p>
        </w:tc>
        <w:tc>
          <w:tcPr>
            <w:tcW w:w="415" w:type="pct"/>
            <w:shd w:val="clear" w:color="auto" w:fill="auto"/>
            <w:vAlign w:val="center"/>
          </w:tcPr>
          <w:p w14:paraId="09D462F8"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33E583EF" w14:textId="77777777" w:rsidR="006028B1" w:rsidRPr="00FD6ED6" w:rsidRDefault="006028B1" w:rsidP="00235DDD">
            <w:pPr>
              <w:pStyle w:val="TableText"/>
            </w:pPr>
            <w:r w:rsidRPr="00FD6ED6">
              <w:t xml:space="preserve">CBSS shall provide the ability </w:t>
            </w:r>
            <w:proofErr w:type="gramStart"/>
            <w:r w:rsidRPr="00FD6ED6">
              <w:t>to manually run</w:t>
            </w:r>
            <w:proofErr w:type="gramEnd"/>
            <w:r w:rsidRPr="00FD6ED6">
              <w:t xml:space="preserve"> the APPS batch jobs.</w:t>
            </w:r>
          </w:p>
        </w:tc>
        <w:tc>
          <w:tcPr>
            <w:tcW w:w="555" w:type="pct"/>
            <w:shd w:val="clear" w:color="000000" w:fill="FFFFFF"/>
          </w:tcPr>
          <w:p w14:paraId="07033860" w14:textId="77777777" w:rsidR="006028B1" w:rsidRPr="00FD6ED6" w:rsidRDefault="006028B1" w:rsidP="00235DDD">
            <w:pPr>
              <w:pStyle w:val="TableText"/>
            </w:pPr>
            <w:r w:rsidRPr="008C23C4">
              <w:t>861799</w:t>
            </w:r>
          </w:p>
        </w:tc>
      </w:tr>
      <w:tr w:rsidR="006028B1" w:rsidRPr="00FD6ED6" w14:paraId="605377AD" w14:textId="77777777" w:rsidTr="004A7F44">
        <w:trPr>
          <w:cantSplit/>
          <w:trHeight w:val="585"/>
        </w:trPr>
        <w:tc>
          <w:tcPr>
            <w:tcW w:w="610" w:type="pct"/>
            <w:shd w:val="clear" w:color="000000" w:fill="FFFFFF"/>
            <w:vAlign w:val="center"/>
          </w:tcPr>
          <w:p w14:paraId="02B17AC8" w14:textId="77777777" w:rsidR="006028B1" w:rsidRPr="00FD6ED6" w:rsidRDefault="006028B1" w:rsidP="00235DDD">
            <w:pPr>
              <w:pStyle w:val="TableText"/>
              <w:rPr>
                <w:szCs w:val="22"/>
              </w:rPr>
            </w:pPr>
            <w:r w:rsidRPr="00FD6ED6">
              <w:lastRenderedPageBreak/>
              <w:t>6.1</w:t>
            </w:r>
          </w:p>
        </w:tc>
        <w:tc>
          <w:tcPr>
            <w:tcW w:w="555" w:type="pct"/>
            <w:shd w:val="clear" w:color="auto" w:fill="auto"/>
            <w:vAlign w:val="center"/>
          </w:tcPr>
          <w:p w14:paraId="6DBFFEBB" w14:textId="4F36FA6E" w:rsidR="006028B1" w:rsidRPr="00FD6ED6" w:rsidRDefault="006028B1" w:rsidP="00235DDD">
            <w:pPr>
              <w:pStyle w:val="TableText"/>
              <w:rPr>
                <w:szCs w:val="22"/>
              </w:rPr>
            </w:pPr>
            <w:r>
              <w:rPr>
                <w:szCs w:val="22"/>
              </w:rPr>
              <w:t>AC18.</w:t>
            </w:r>
            <w:r w:rsidRPr="00FD6ED6">
              <w:rPr>
                <w:szCs w:val="22"/>
              </w:rPr>
              <w:t>2</w:t>
            </w:r>
          </w:p>
        </w:tc>
        <w:tc>
          <w:tcPr>
            <w:tcW w:w="415" w:type="pct"/>
            <w:shd w:val="clear" w:color="auto" w:fill="auto"/>
            <w:vAlign w:val="center"/>
          </w:tcPr>
          <w:p w14:paraId="799C2EFD" w14:textId="77777777" w:rsidR="006028B1" w:rsidRPr="00FD6ED6" w:rsidRDefault="006028B1" w:rsidP="00235DDD">
            <w:pPr>
              <w:pStyle w:val="TableText"/>
              <w:rPr>
                <w:szCs w:val="22"/>
              </w:rPr>
            </w:pPr>
            <w:r w:rsidRPr="00FD6ED6">
              <w:rPr>
                <w:szCs w:val="22"/>
              </w:rPr>
              <w:t>Req</w:t>
            </w:r>
          </w:p>
        </w:tc>
        <w:tc>
          <w:tcPr>
            <w:tcW w:w="2865" w:type="pct"/>
            <w:shd w:val="clear" w:color="000000" w:fill="FFFFFF"/>
            <w:vAlign w:val="center"/>
          </w:tcPr>
          <w:p w14:paraId="77C395C5" w14:textId="77777777" w:rsidR="006028B1" w:rsidRPr="00FD6ED6" w:rsidRDefault="006028B1" w:rsidP="00235DDD">
            <w:pPr>
              <w:pStyle w:val="TableText"/>
            </w:pPr>
            <w:r w:rsidRPr="00FD6ED6">
              <w:t>CBSS shall provide the ability to regenerate the APPS data file.</w:t>
            </w:r>
          </w:p>
        </w:tc>
        <w:tc>
          <w:tcPr>
            <w:tcW w:w="555" w:type="pct"/>
            <w:shd w:val="clear" w:color="000000" w:fill="FFFFFF"/>
          </w:tcPr>
          <w:p w14:paraId="25559C21" w14:textId="77777777" w:rsidR="006028B1" w:rsidRPr="00FD6ED6" w:rsidRDefault="006028B1" w:rsidP="00235DDD">
            <w:pPr>
              <w:pStyle w:val="TableText"/>
            </w:pPr>
            <w:r w:rsidRPr="008C23C4">
              <w:t>861800</w:t>
            </w:r>
          </w:p>
        </w:tc>
      </w:tr>
    </w:tbl>
    <w:p w14:paraId="65C97E45" w14:textId="3390184A" w:rsidR="00960C5F" w:rsidRDefault="00960C5F" w:rsidP="00960C5F"/>
    <w:p w14:paraId="3B0AF273" w14:textId="1CBC4E70" w:rsidR="001138B9" w:rsidRDefault="009B1C9B" w:rsidP="0020285B">
      <w:pPr>
        <w:pStyle w:val="Heading4"/>
      </w:pPr>
      <w:r>
        <w:t>Non-</w:t>
      </w:r>
      <w:r w:rsidR="001138B9">
        <w:t>Functional Requirements</w:t>
      </w:r>
    </w:p>
    <w:p w14:paraId="331FA80F" w14:textId="2E7A77E7" w:rsidR="002B044B" w:rsidRDefault="002B044B" w:rsidP="002B044B">
      <w:pPr>
        <w:pStyle w:val="Caption"/>
      </w:pPr>
      <w:bookmarkStart w:id="203" w:name="_Toc477440650"/>
      <w:r>
        <w:t xml:space="preserve">Table </w:t>
      </w:r>
      <w:fldSimple w:instr=" STYLEREF 1 \s ">
        <w:r w:rsidR="0028249D">
          <w:rPr>
            <w:noProof/>
          </w:rPr>
          <w:t>2</w:t>
        </w:r>
      </w:fldSimple>
      <w:r w:rsidR="0028249D">
        <w:noBreakHyphen/>
      </w:r>
      <w:fldSimple w:instr=" SEQ Table \* ARABIC \s 1 ">
        <w:r w:rsidR="0028249D">
          <w:rPr>
            <w:noProof/>
          </w:rPr>
          <w:t>11</w:t>
        </w:r>
      </w:fldSimple>
      <w:r>
        <w:t xml:space="preserve">: PSE Phase </w:t>
      </w:r>
      <w:proofErr w:type="gramStart"/>
      <w:r>
        <w:t>2</w:t>
      </w:r>
      <w:proofErr w:type="gramEnd"/>
      <w:r>
        <w:t xml:space="preserve"> Non-Functional Requirements</w:t>
      </w:r>
      <w:bookmarkEnd w:id="203"/>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PSE Phase 2 Non-Functional Requirements"/>
      </w:tblPr>
      <w:tblGrid>
        <w:gridCol w:w="647"/>
        <w:gridCol w:w="1081"/>
        <w:gridCol w:w="810"/>
        <w:gridCol w:w="5940"/>
        <w:gridCol w:w="1260"/>
      </w:tblGrid>
      <w:tr w:rsidR="00917DF3" w:rsidRPr="00960C5F" w14:paraId="02622BF7" w14:textId="03D5E4D6" w:rsidTr="00BA5549">
        <w:trPr>
          <w:cantSplit/>
          <w:trHeight w:val="278"/>
          <w:tblHeader/>
        </w:trPr>
        <w:tc>
          <w:tcPr>
            <w:tcW w:w="332" w:type="pct"/>
            <w:shd w:val="clear" w:color="auto" w:fill="F2F2F2" w:themeFill="background1" w:themeFillShade="F2"/>
            <w:hideMark/>
          </w:tcPr>
          <w:p w14:paraId="571B932B" w14:textId="77777777" w:rsidR="00917DF3" w:rsidRPr="00960C5F" w:rsidRDefault="00917DF3" w:rsidP="00C25F5F">
            <w:pPr>
              <w:jc w:val="center"/>
              <w:rPr>
                <w:rFonts w:ascii="Arial" w:hAnsi="Arial" w:cs="Arial"/>
                <w:b/>
              </w:rPr>
            </w:pPr>
            <w:r w:rsidRPr="00960C5F">
              <w:rPr>
                <w:rFonts w:ascii="Arial" w:hAnsi="Arial" w:cs="Arial"/>
                <w:b/>
              </w:rPr>
              <w:t>BN</w:t>
            </w:r>
          </w:p>
        </w:tc>
        <w:tc>
          <w:tcPr>
            <w:tcW w:w="555" w:type="pct"/>
            <w:shd w:val="clear" w:color="auto" w:fill="F2F2F2" w:themeFill="background1" w:themeFillShade="F2"/>
            <w:hideMark/>
          </w:tcPr>
          <w:p w14:paraId="57E9B3F5" w14:textId="77777777" w:rsidR="00917DF3" w:rsidRPr="00960C5F" w:rsidRDefault="00917DF3" w:rsidP="00C25F5F">
            <w:pPr>
              <w:jc w:val="center"/>
              <w:rPr>
                <w:rFonts w:ascii="Arial" w:hAnsi="Arial" w:cs="Arial"/>
                <w:b/>
              </w:rPr>
            </w:pPr>
            <w:r w:rsidRPr="00960C5F">
              <w:rPr>
                <w:rFonts w:ascii="Arial" w:hAnsi="Arial" w:cs="Arial"/>
                <w:b/>
              </w:rPr>
              <w:t>Item</w:t>
            </w:r>
          </w:p>
        </w:tc>
        <w:tc>
          <w:tcPr>
            <w:tcW w:w="416" w:type="pct"/>
            <w:shd w:val="clear" w:color="auto" w:fill="F2F2F2" w:themeFill="background1" w:themeFillShade="F2"/>
            <w:hideMark/>
          </w:tcPr>
          <w:p w14:paraId="3BA9A7F4" w14:textId="77777777" w:rsidR="00917DF3" w:rsidRPr="00960C5F" w:rsidRDefault="00917DF3" w:rsidP="00C25F5F">
            <w:pPr>
              <w:jc w:val="center"/>
              <w:rPr>
                <w:rFonts w:ascii="Arial" w:hAnsi="Arial" w:cs="Arial"/>
                <w:b/>
              </w:rPr>
            </w:pPr>
            <w:r w:rsidRPr="00960C5F">
              <w:rPr>
                <w:rFonts w:ascii="Arial" w:hAnsi="Arial" w:cs="Arial"/>
                <w:b/>
              </w:rPr>
              <w:t>Type</w:t>
            </w:r>
          </w:p>
        </w:tc>
        <w:tc>
          <w:tcPr>
            <w:tcW w:w="3050" w:type="pct"/>
            <w:shd w:val="clear" w:color="auto" w:fill="F2F2F2" w:themeFill="background1" w:themeFillShade="F2"/>
            <w:hideMark/>
          </w:tcPr>
          <w:p w14:paraId="769D0F55" w14:textId="77777777" w:rsidR="00917DF3" w:rsidRPr="00960C5F" w:rsidRDefault="00917DF3" w:rsidP="00C25F5F">
            <w:pPr>
              <w:rPr>
                <w:rFonts w:ascii="Arial" w:hAnsi="Arial" w:cs="Arial"/>
                <w:b/>
              </w:rPr>
            </w:pPr>
            <w:r w:rsidRPr="00960C5F">
              <w:rPr>
                <w:rFonts w:ascii="Arial" w:hAnsi="Arial" w:cs="Arial"/>
                <w:b/>
              </w:rPr>
              <w:t>Business Need</w:t>
            </w:r>
          </w:p>
        </w:tc>
        <w:tc>
          <w:tcPr>
            <w:tcW w:w="647" w:type="pct"/>
            <w:shd w:val="clear" w:color="auto" w:fill="F2F2F2" w:themeFill="background1" w:themeFillShade="F2"/>
          </w:tcPr>
          <w:p w14:paraId="3FB89DDD" w14:textId="3CA6F544" w:rsidR="00917DF3" w:rsidRPr="00960C5F" w:rsidRDefault="00917DF3" w:rsidP="00C25F5F">
            <w:pPr>
              <w:jc w:val="center"/>
              <w:rPr>
                <w:rFonts w:ascii="Arial" w:hAnsi="Arial" w:cs="Arial"/>
                <w:b/>
              </w:rPr>
            </w:pPr>
            <w:r>
              <w:rPr>
                <w:rFonts w:ascii="Arial" w:hAnsi="Arial" w:cs="Arial"/>
                <w:b/>
              </w:rPr>
              <w:t>RDNG #</w:t>
            </w:r>
          </w:p>
        </w:tc>
      </w:tr>
      <w:tr w:rsidR="00917DF3" w:rsidRPr="008803AC" w14:paraId="4CB1CB5A" w14:textId="288D0300" w:rsidTr="00BA5549">
        <w:trPr>
          <w:cantSplit/>
          <w:trHeight w:val="585"/>
        </w:trPr>
        <w:tc>
          <w:tcPr>
            <w:tcW w:w="332" w:type="pct"/>
            <w:shd w:val="clear" w:color="000000" w:fill="FFFFFF"/>
            <w:vAlign w:val="center"/>
          </w:tcPr>
          <w:p w14:paraId="7806B305" w14:textId="7A534092" w:rsidR="00917DF3" w:rsidRPr="008803AC" w:rsidRDefault="00E5581D" w:rsidP="007255DF">
            <w:pPr>
              <w:pStyle w:val="TableText"/>
              <w:rPr>
                <w:szCs w:val="22"/>
              </w:rPr>
            </w:pPr>
            <w:r>
              <w:t>6.1</w:t>
            </w:r>
          </w:p>
        </w:tc>
        <w:tc>
          <w:tcPr>
            <w:tcW w:w="555" w:type="pct"/>
            <w:shd w:val="clear" w:color="auto" w:fill="auto"/>
            <w:vAlign w:val="center"/>
          </w:tcPr>
          <w:p w14:paraId="340ED0E9" w14:textId="6329CEAB" w:rsidR="00917DF3" w:rsidRDefault="00917DF3" w:rsidP="007255DF">
            <w:pPr>
              <w:pStyle w:val="TableText"/>
            </w:pPr>
            <w:r>
              <w:t>US010</w:t>
            </w:r>
          </w:p>
        </w:tc>
        <w:tc>
          <w:tcPr>
            <w:tcW w:w="416" w:type="pct"/>
            <w:shd w:val="clear" w:color="auto" w:fill="auto"/>
            <w:vAlign w:val="center"/>
          </w:tcPr>
          <w:p w14:paraId="37714B7E" w14:textId="1B920C75" w:rsidR="00917DF3" w:rsidRDefault="00917DF3" w:rsidP="007255DF">
            <w:pPr>
              <w:pStyle w:val="TableText"/>
            </w:pPr>
            <w:r>
              <w:t>User Story</w:t>
            </w:r>
          </w:p>
        </w:tc>
        <w:tc>
          <w:tcPr>
            <w:tcW w:w="3050" w:type="pct"/>
            <w:shd w:val="clear" w:color="000000" w:fill="FFFFFF"/>
          </w:tcPr>
          <w:p w14:paraId="1069FA3E" w14:textId="003FC9C5" w:rsidR="00917DF3" w:rsidRDefault="00917DF3" w:rsidP="007255DF">
            <w:pPr>
              <w:pStyle w:val="TableText"/>
              <w:rPr>
                <w:szCs w:val="22"/>
              </w:rPr>
            </w:pPr>
            <w:r>
              <w:t>As a CBSS System Administrator, I want the CBSS system to archive off billing data on a 16-month rolling cycle so that the volume of CBS data in the database and on the server does not become a performance issue.</w:t>
            </w:r>
          </w:p>
        </w:tc>
        <w:tc>
          <w:tcPr>
            <w:tcW w:w="647" w:type="pct"/>
            <w:shd w:val="clear" w:color="000000" w:fill="FFFFFF"/>
          </w:tcPr>
          <w:p w14:paraId="44B8D710" w14:textId="1AC1CFF1" w:rsidR="00917DF3" w:rsidRDefault="00577519" w:rsidP="007255DF">
            <w:pPr>
              <w:pStyle w:val="TableText"/>
            </w:pPr>
            <w:r>
              <w:t>882277</w:t>
            </w:r>
          </w:p>
        </w:tc>
      </w:tr>
      <w:tr w:rsidR="00917DF3" w:rsidRPr="008803AC" w14:paraId="772EA263" w14:textId="021F6645" w:rsidTr="00BA5549">
        <w:trPr>
          <w:cantSplit/>
          <w:trHeight w:val="585"/>
        </w:trPr>
        <w:tc>
          <w:tcPr>
            <w:tcW w:w="332" w:type="pct"/>
            <w:shd w:val="clear" w:color="000000" w:fill="FFFFFF"/>
            <w:vAlign w:val="center"/>
          </w:tcPr>
          <w:p w14:paraId="0B7B79FB" w14:textId="49451569" w:rsidR="00917DF3" w:rsidRPr="008803AC" w:rsidRDefault="00E5581D" w:rsidP="007255DF">
            <w:pPr>
              <w:pStyle w:val="TableText"/>
              <w:rPr>
                <w:szCs w:val="22"/>
              </w:rPr>
            </w:pPr>
            <w:r>
              <w:t>6.1</w:t>
            </w:r>
          </w:p>
        </w:tc>
        <w:tc>
          <w:tcPr>
            <w:tcW w:w="555" w:type="pct"/>
            <w:shd w:val="clear" w:color="auto" w:fill="auto"/>
            <w:vAlign w:val="center"/>
          </w:tcPr>
          <w:p w14:paraId="1B035852" w14:textId="6A906F34" w:rsidR="00917DF3" w:rsidRDefault="00067398" w:rsidP="007255DF">
            <w:pPr>
              <w:pStyle w:val="TableText"/>
            </w:pPr>
            <w:r>
              <w:t>AC10.1</w:t>
            </w:r>
          </w:p>
        </w:tc>
        <w:tc>
          <w:tcPr>
            <w:tcW w:w="416" w:type="pct"/>
            <w:shd w:val="clear" w:color="auto" w:fill="auto"/>
            <w:vAlign w:val="center"/>
          </w:tcPr>
          <w:p w14:paraId="6A5FF5DD" w14:textId="5318A7A0" w:rsidR="00917DF3" w:rsidRDefault="00917DF3" w:rsidP="007255DF">
            <w:pPr>
              <w:pStyle w:val="TableText"/>
            </w:pPr>
            <w:r>
              <w:t>Req</w:t>
            </w:r>
          </w:p>
        </w:tc>
        <w:tc>
          <w:tcPr>
            <w:tcW w:w="3050" w:type="pct"/>
            <w:shd w:val="clear" w:color="000000" w:fill="FFFFFF"/>
          </w:tcPr>
          <w:p w14:paraId="7E680256" w14:textId="6633D658" w:rsidR="00917DF3" w:rsidRDefault="00917DF3" w:rsidP="007255DF">
            <w:pPr>
              <w:pStyle w:val="TableText"/>
            </w:pPr>
            <w:r>
              <w:t xml:space="preserve">Billing data that is older than 16 months is not available in the CBSS production system. </w:t>
            </w:r>
          </w:p>
        </w:tc>
        <w:tc>
          <w:tcPr>
            <w:tcW w:w="647" w:type="pct"/>
            <w:shd w:val="clear" w:color="000000" w:fill="FFFFFF"/>
          </w:tcPr>
          <w:p w14:paraId="09A3164C" w14:textId="4FC76295" w:rsidR="00917DF3" w:rsidRDefault="00577519" w:rsidP="007255DF">
            <w:pPr>
              <w:pStyle w:val="TableText"/>
            </w:pPr>
            <w:r>
              <w:t>882279</w:t>
            </w:r>
          </w:p>
        </w:tc>
      </w:tr>
      <w:tr w:rsidR="00917DF3" w:rsidRPr="008803AC" w14:paraId="1CF07E26" w14:textId="509B220D" w:rsidTr="00BA5549">
        <w:trPr>
          <w:cantSplit/>
          <w:trHeight w:val="585"/>
        </w:trPr>
        <w:tc>
          <w:tcPr>
            <w:tcW w:w="332" w:type="pct"/>
            <w:shd w:val="clear" w:color="000000" w:fill="FFFFFF"/>
            <w:vAlign w:val="center"/>
          </w:tcPr>
          <w:p w14:paraId="34936115" w14:textId="4C4F65CD" w:rsidR="00917DF3" w:rsidRPr="008803AC" w:rsidRDefault="00917DF3" w:rsidP="007255DF">
            <w:pPr>
              <w:pStyle w:val="TableText"/>
              <w:rPr>
                <w:szCs w:val="22"/>
              </w:rPr>
            </w:pPr>
            <w:r>
              <w:t>6.1</w:t>
            </w:r>
          </w:p>
        </w:tc>
        <w:tc>
          <w:tcPr>
            <w:tcW w:w="555" w:type="pct"/>
            <w:shd w:val="clear" w:color="auto" w:fill="auto"/>
            <w:vAlign w:val="center"/>
          </w:tcPr>
          <w:p w14:paraId="15002C49" w14:textId="48CBDD23" w:rsidR="00917DF3" w:rsidRDefault="00E5581D" w:rsidP="007255DF">
            <w:pPr>
              <w:pStyle w:val="TableText"/>
            </w:pPr>
            <w:r>
              <w:rPr>
                <w:szCs w:val="22"/>
              </w:rPr>
              <w:t>US021</w:t>
            </w:r>
          </w:p>
        </w:tc>
        <w:tc>
          <w:tcPr>
            <w:tcW w:w="416" w:type="pct"/>
            <w:shd w:val="clear" w:color="auto" w:fill="auto"/>
            <w:vAlign w:val="center"/>
          </w:tcPr>
          <w:p w14:paraId="42AFB533" w14:textId="5623D2DA" w:rsidR="00917DF3" w:rsidRDefault="00917DF3" w:rsidP="007255DF">
            <w:pPr>
              <w:pStyle w:val="TableText"/>
            </w:pPr>
            <w:r>
              <w:rPr>
                <w:szCs w:val="22"/>
              </w:rPr>
              <w:t>User Story</w:t>
            </w:r>
          </w:p>
        </w:tc>
        <w:tc>
          <w:tcPr>
            <w:tcW w:w="3050" w:type="pct"/>
            <w:shd w:val="clear" w:color="000000" w:fill="FFFFFF"/>
            <w:vAlign w:val="center"/>
          </w:tcPr>
          <w:p w14:paraId="69C746B5" w14:textId="2A2C46E3" w:rsidR="00917DF3" w:rsidRDefault="00917DF3" w:rsidP="007255DF">
            <w:pPr>
              <w:pStyle w:val="TableText"/>
            </w:pPr>
            <w:r>
              <w:t>As a CBSS System Administrator, I want the CBSS system to archive off annual payment patient data</w:t>
            </w:r>
            <w:r w:rsidRPr="008C7706">
              <w:t xml:space="preserve"> on a 16-month rolling cycle </w:t>
            </w:r>
            <w:r>
              <w:t>so that the volume of payment data in the database and on the server does not become a performance issue.</w:t>
            </w:r>
          </w:p>
        </w:tc>
        <w:tc>
          <w:tcPr>
            <w:tcW w:w="647" w:type="pct"/>
            <w:shd w:val="clear" w:color="000000" w:fill="FFFFFF"/>
          </w:tcPr>
          <w:p w14:paraId="6A761F48" w14:textId="362692EB" w:rsidR="00917DF3" w:rsidRDefault="00D65827" w:rsidP="007255DF">
            <w:pPr>
              <w:pStyle w:val="TableText"/>
            </w:pPr>
            <w:r>
              <w:t>862926</w:t>
            </w:r>
          </w:p>
        </w:tc>
      </w:tr>
      <w:tr w:rsidR="00E5581D" w:rsidRPr="008803AC" w14:paraId="77CE21E6" w14:textId="77777777" w:rsidTr="007C7466">
        <w:trPr>
          <w:cantSplit/>
          <w:trHeight w:val="585"/>
        </w:trPr>
        <w:tc>
          <w:tcPr>
            <w:tcW w:w="332" w:type="pct"/>
            <w:shd w:val="clear" w:color="000000" w:fill="FFFFFF"/>
            <w:vAlign w:val="center"/>
          </w:tcPr>
          <w:p w14:paraId="67C32DBF" w14:textId="066419F9" w:rsidR="00E5581D" w:rsidRDefault="00E5581D" w:rsidP="007255DF">
            <w:pPr>
              <w:pStyle w:val="TableText"/>
            </w:pPr>
            <w:r>
              <w:t>6.1</w:t>
            </w:r>
          </w:p>
        </w:tc>
        <w:tc>
          <w:tcPr>
            <w:tcW w:w="555" w:type="pct"/>
            <w:shd w:val="clear" w:color="auto" w:fill="auto"/>
            <w:vAlign w:val="center"/>
          </w:tcPr>
          <w:p w14:paraId="45BEDA51" w14:textId="5B7C0D69" w:rsidR="00E5581D" w:rsidRDefault="00067398" w:rsidP="007255DF">
            <w:pPr>
              <w:pStyle w:val="TableText"/>
              <w:rPr>
                <w:szCs w:val="22"/>
              </w:rPr>
            </w:pPr>
            <w:r>
              <w:rPr>
                <w:szCs w:val="22"/>
              </w:rPr>
              <w:t>AC21.1</w:t>
            </w:r>
          </w:p>
        </w:tc>
        <w:tc>
          <w:tcPr>
            <w:tcW w:w="416" w:type="pct"/>
            <w:shd w:val="clear" w:color="auto" w:fill="auto"/>
            <w:vAlign w:val="center"/>
          </w:tcPr>
          <w:p w14:paraId="45CA3EC6" w14:textId="451C3114" w:rsidR="00E5581D" w:rsidRDefault="00E5581D" w:rsidP="007255DF">
            <w:pPr>
              <w:pStyle w:val="TableText"/>
              <w:rPr>
                <w:szCs w:val="22"/>
              </w:rPr>
            </w:pPr>
            <w:r>
              <w:t>Req</w:t>
            </w:r>
          </w:p>
        </w:tc>
        <w:tc>
          <w:tcPr>
            <w:tcW w:w="3050" w:type="pct"/>
            <w:shd w:val="clear" w:color="000000" w:fill="FFFFFF"/>
          </w:tcPr>
          <w:p w14:paraId="7AD71A9A" w14:textId="57C405A8" w:rsidR="00E5581D" w:rsidRDefault="00E5581D" w:rsidP="007255DF">
            <w:pPr>
              <w:pStyle w:val="TableText"/>
            </w:pPr>
            <w:r>
              <w:t xml:space="preserve">Annual Payment data that is older than 16 months is not available in the CBSS production system. </w:t>
            </w:r>
          </w:p>
        </w:tc>
        <w:tc>
          <w:tcPr>
            <w:tcW w:w="647" w:type="pct"/>
            <w:shd w:val="clear" w:color="000000" w:fill="FFFFFF"/>
          </w:tcPr>
          <w:p w14:paraId="29247CA2" w14:textId="515466EA" w:rsidR="00E5581D" w:rsidRDefault="00710674" w:rsidP="007255DF">
            <w:pPr>
              <w:pStyle w:val="TableText"/>
            </w:pPr>
            <w:r>
              <w:t>882280</w:t>
            </w:r>
          </w:p>
        </w:tc>
      </w:tr>
      <w:tr w:rsidR="00E5581D" w:rsidRPr="008803AC" w14:paraId="0C4D43AE" w14:textId="509B0484" w:rsidTr="00BA5549">
        <w:trPr>
          <w:cantSplit/>
          <w:trHeight w:val="585"/>
        </w:trPr>
        <w:tc>
          <w:tcPr>
            <w:tcW w:w="332" w:type="pct"/>
            <w:shd w:val="clear" w:color="000000" w:fill="FFFFFF"/>
            <w:vAlign w:val="center"/>
          </w:tcPr>
          <w:p w14:paraId="3CF8BAA4" w14:textId="7CA8A792" w:rsidR="00E5581D" w:rsidRPr="008803AC" w:rsidRDefault="00E5581D" w:rsidP="007255DF">
            <w:pPr>
              <w:pStyle w:val="TableText"/>
              <w:rPr>
                <w:szCs w:val="22"/>
              </w:rPr>
            </w:pPr>
            <w:r>
              <w:rPr>
                <w:szCs w:val="22"/>
              </w:rPr>
              <w:t>N/A</w:t>
            </w:r>
          </w:p>
        </w:tc>
        <w:tc>
          <w:tcPr>
            <w:tcW w:w="555" w:type="pct"/>
            <w:shd w:val="clear" w:color="auto" w:fill="auto"/>
            <w:vAlign w:val="center"/>
          </w:tcPr>
          <w:p w14:paraId="2D1CEEC9" w14:textId="75355F33" w:rsidR="00E5581D" w:rsidRDefault="00E5581D" w:rsidP="007255DF">
            <w:pPr>
              <w:pStyle w:val="TableText"/>
            </w:pPr>
            <w:r>
              <w:t>US011</w:t>
            </w:r>
          </w:p>
        </w:tc>
        <w:tc>
          <w:tcPr>
            <w:tcW w:w="416" w:type="pct"/>
            <w:shd w:val="clear" w:color="auto" w:fill="auto"/>
            <w:vAlign w:val="center"/>
          </w:tcPr>
          <w:p w14:paraId="4A015A41" w14:textId="0638CD4A" w:rsidR="00E5581D" w:rsidRDefault="00E5581D" w:rsidP="007255DF">
            <w:pPr>
              <w:pStyle w:val="TableText"/>
            </w:pPr>
            <w:r>
              <w:t>User Story</w:t>
            </w:r>
          </w:p>
        </w:tc>
        <w:tc>
          <w:tcPr>
            <w:tcW w:w="3050" w:type="pct"/>
            <w:shd w:val="clear" w:color="000000" w:fill="FFFFFF"/>
          </w:tcPr>
          <w:p w14:paraId="30F04329" w14:textId="4C2834AC" w:rsidR="00E5581D" w:rsidRDefault="00E5581D" w:rsidP="007255DF">
            <w:pPr>
              <w:pStyle w:val="TableText"/>
              <w:rPr>
                <w:szCs w:val="22"/>
              </w:rPr>
            </w:pPr>
            <w:r>
              <w:rPr>
                <w:szCs w:val="22"/>
              </w:rPr>
              <w:t xml:space="preserve">As a VistA FileMan </w:t>
            </w:r>
            <w:proofErr w:type="gramStart"/>
            <w:r>
              <w:rPr>
                <w:szCs w:val="22"/>
              </w:rPr>
              <w:t>user</w:t>
            </w:r>
            <w:proofErr w:type="gramEnd"/>
            <w:r>
              <w:rPr>
                <w:szCs w:val="22"/>
              </w:rPr>
              <w:t xml:space="preserve"> I want to see accurate field descriptions in File #349 so that I have access to usable descriptions about the file’s data. </w:t>
            </w:r>
          </w:p>
        </w:tc>
        <w:tc>
          <w:tcPr>
            <w:tcW w:w="647" w:type="pct"/>
            <w:shd w:val="clear" w:color="000000" w:fill="FFFFFF"/>
          </w:tcPr>
          <w:p w14:paraId="6609235A" w14:textId="241B39CF" w:rsidR="00E5581D" w:rsidRDefault="00577519" w:rsidP="007255DF">
            <w:pPr>
              <w:pStyle w:val="TableText"/>
              <w:rPr>
                <w:szCs w:val="22"/>
              </w:rPr>
            </w:pPr>
            <w:r>
              <w:rPr>
                <w:szCs w:val="22"/>
              </w:rPr>
              <w:t>882278</w:t>
            </w:r>
          </w:p>
        </w:tc>
      </w:tr>
      <w:tr w:rsidR="00E5581D" w:rsidRPr="008803AC" w14:paraId="6EB19E2F" w14:textId="079E2704" w:rsidTr="00BA5549">
        <w:trPr>
          <w:cantSplit/>
          <w:trHeight w:val="585"/>
        </w:trPr>
        <w:tc>
          <w:tcPr>
            <w:tcW w:w="332" w:type="pct"/>
            <w:shd w:val="clear" w:color="000000" w:fill="FFFFFF"/>
            <w:vAlign w:val="center"/>
          </w:tcPr>
          <w:p w14:paraId="49F60E61" w14:textId="6D318D4A" w:rsidR="00E5581D" w:rsidRPr="008803AC" w:rsidRDefault="00E5581D" w:rsidP="007255DF">
            <w:pPr>
              <w:pStyle w:val="TableText"/>
              <w:rPr>
                <w:szCs w:val="22"/>
              </w:rPr>
            </w:pPr>
            <w:r>
              <w:rPr>
                <w:szCs w:val="22"/>
              </w:rPr>
              <w:t>N/A</w:t>
            </w:r>
          </w:p>
        </w:tc>
        <w:tc>
          <w:tcPr>
            <w:tcW w:w="555" w:type="pct"/>
            <w:shd w:val="clear" w:color="auto" w:fill="auto"/>
            <w:vAlign w:val="center"/>
            <w:hideMark/>
          </w:tcPr>
          <w:p w14:paraId="7F926FD9" w14:textId="1EC0B8A5" w:rsidR="00E5581D" w:rsidRPr="008803AC" w:rsidRDefault="00067398" w:rsidP="007255DF">
            <w:pPr>
              <w:pStyle w:val="TableText"/>
              <w:rPr>
                <w:szCs w:val="22"/>
              </w:rPr>
            </w:pPr>
            <w:r>
              <w:t>AC11.1</w:t>
            </w:r>
          </w:p>
        </w:tc>
        <w:tc>
          <w:tcPr>
            <w:tcW w:w="416" w:type="pct"/>
            <w:shd w:val="clear" w:color="auto" w:fill="auto"/>
            <w:vAlign w:val="center"/>
            <w:hideMark/>
          </w:tcPr>
          <w:p w14:paraId="2FD9D9D5" w14:textId="50917A46" w:rsidR="00E5581D" w:rsidRPr="008803AC" w:rsidRDefault="00E5581D" w:rsidP="007255DF">
            <w:pPr>
              <w:pStyle w:val="TableText"/>
              <w:rPr>
                <w:szCs w:val="22"/>
              </w:rPr>
            </w:pPr>
            <w:r>
              <w:t>Req</w:t>
            </w:r>
          </w:p>
        </w:tc>
        <w:tc>
          <w:tcPr>
            <w:tcW w:w="3050" w:type="pct"/>
            <w:shd w:val="clear" w:color="000000" w:fill="FFFFFF"/>
            <w:hideMark/>
          </w:tcPr>
          <w:p w14:paraId="53869FE9" w14:textId="780CAF2F" w:rsidR="00E5581D" w:rsidRPr="008803AC" w:rsidRDefault="00E5581D" w:rsidP="007255DF">
            <w:pPr>
              <w:pStyle w:val="TableText"/>
              <w:rPr>
                <w:szCs w:val="22"/>
              </w:rPr>
            </w:pPr>
            <w:r>
              <w:rPr>
                <w:szCs w:val="22"/>
              </w:rPr>
              <w:t>The correct spelling of the</w:t>
            </w:r>
            <w:r w:rsidRPr="00272F01">
              <w:rPr>
                <w:szCs w:val="22"/>
              </w:rPr>
              <w:t xml:space="preserve"> words “recip</w:t>
            </w:r>
            <w:r>
              <w:rPr>
                <w:szCs w:val="22"/>
              </w:rPr>
              <w:t>ients” and “acknowledgement” shall be updated in the FileMan descriptions</w:t>
            </w:r>
            <w:r w:rsidRPr="00272F01">
              <w:rPr>
                <w:szCs w:val="22"/>
              </w:rPr>
              <w:t xml:space="preserve"> of the fields in node 349.11</w:t>
            </w:r>
            <w:proofErr w:type="gramStart"/>
            <w:r w:rsidRPr="00272F01">
              <w:rPr>
                <w:szCs w:val="22"/>
              </w:rPr>
              <w:t>,.</w:t>
            </w:r>
            <w:proofErr w:type="gramEnd"/>
            <w:r w:rsidRPr="00272F01">
              <w:rPr>
                <w:szCs w:val="22"/>
              </w:rPr>
              <w:t>01 and 349.151,.01 respectively.</w:t>
            </w:r>
          </w:p>
        </w:tc>
        <w:tc>
          <w:tcPr>
            <w:tcW w:w="647" w:type="pct"/>
            <w:shd w:val="clear" w:color="000000" w:fill="FFFFFF"/>
          </w:tcPr>
          <w:p w14:paraId="594B6678" w14:textId="29827DCF" w:rsidR="00E5581D" w:rsidRDefault="00710674" w:rsidP="007255DF">
            <w:pPr>
              <w:pStyle w:val="TableText"/>
              <w:rPr>
                <w:szCs w:val="22"/>
              </w:rPr>
            </w:pPr>
            <w:r>
              <w:rPr>
                <w:szCs w:val="22"/>
              </w:rPr>
              <w:t>882281</w:t>
            </w:r>
          </w:p>
        </w:tc>
      </w:tr>
    </w:tbl>
    <w:p w14:paraId="0BDC8D15" w14:textId="7DFE1B78" w:rsidR="002F1A73" w:rsidRDefault="009A55C3" w:rsidP="0020285B">
      <w:pPr>
        <w:pStyle w:val="Heading4"/>
      </w:pPr>
      <w:r>
        <w:t>Additional PWS Requirements</w:t>
      </w:r>
    </w:p>
    <w:p w14:paraId="271D07C4" w14:textId="77777777" w:rsidR="009A55C3" w:rsidRDefault="009A55C3" w:rsidP="008C358F">
      <w:pPr>
        <w:pStyle w:val="BodyText"/>
      </w:pPr>
      <w:r>
        <w:t xml:space="preserve">The following table provides PWS requirements that </w:t>
      </w:r>
      <w:proofErr w:type="gramStart"/>
      <w:r w:rsidR="00A47A17">
        <w:t>were</w:t>
      </w:r>
      <w:r>
        <w:t xml:space="preserve"> identified</w:t>
      </w:r>
      <w:proofErr w:type="gramEnd"/>
      <w:r>
        <w:t xml:space="preserve"> for Phase 3.</w:t>
      </w:r>
      <w:r w:rsidR="00D716F6">
        <w:t xml:space="preserve"> </w:t>
      </w:r>
      <w:r w:rsidR="00652BF6">
        <w:t>These requ</w:t>
      </w:r>
      <w:r w:rsidR="00A47A17">
        <w:t xml:space="preserve">irements </w:t>
      </w:r>
      <w:proofErr w:type="gramStart"/>
      <w:r w:rsidR="00A47A17">
        <w:t>were reviewed</w:t>
      </w:r>
      <w:proofErr w:type="gramEnd"/>
      <w:r w:rsidR="00A47A17">
        <w:t xml:space="preserve"> with </w:t>
      </w:r>
      <w:r w:rsidR="00652BF6">
        <w:t xml:space="preserve">PSE Stakeholders during the </w:t>
      </w:r>
      <w:r w:rsidR="00D87CB7">
        <w:t xml:space="preserve">Requirement Elaboration Meeting </w:t>
      </w:r>
      <w:r w:rsidR="00652BF6">
        <w:t xml:space="preserve">held </w:t>
      </w:r>
      <w:r w:rsidR="00D87CB7">
        <w:t>10/26/2015</w:t>
      </w:r>
      <w:r w:rsidR="00652BF6">
        <w:t>, during which it was determined to move these requirements to Phase 2, as interface requirements are part of Phase 2 development.</w:t>
      </w:r>
    </w:p>
    <w:p w14:paraId="1FBFB954" w14:textId="77777777" w:rsidR="00864C85" w:rsidRDefault="0030187D" w:rsidP="00864C85">
      <w:pPr>
        <w:pStyle w:val="BodyText"/>
      </w:pPr>
      <w:r>
        <w:t xml:space="preserve">Existing interfaces and processes between </w:t>
      </w:r>
      <w:r w:rsidR="008F4214">
        <w:t>AITC/CCPC, AITC/Lockbox</w:t>
      </w:r>
      <w:r>
        <w:t xml:space="preserve">, </w:t>
      </w:r>
      <w:r w:rsidR="00DC5437">
        <w:t>VAMC,</w:t>
      </w:r>
      <w:r>
        <w:t xml:space="preserve"> FMS, TOP, DMC, and CCPC </w:t>
      </w:r>
      <w:proofErr w:type="gramStart"/>
      <w:r>
        <w:t>will not be impacted</w:t>
      </w:r>
      <w:proofErr w:type="gramEnd"/>
      <w:r>
        <w:t xml:space="preserve"> during Phase 2 development</w:t>
      </w:r>
      <w:r w:rsidR="00391286">
        <w:t xml:space="preserve"> so they are out of scope for development</w:t>
      </w:r>
      <w:r>
        <w:t>.</w:t>
      </w:r>
      <w:r w:rsidR="00D716F6">
        <w:t xml:space="preserve"> </w:t>
      </w:r>
      <w:r w:rsidR="00391286">
        <w:t>However, t</w:t>
      </w:r>
      <w:r w:rsidR="00864C85">
        <w:t>hese requirements are still part of the overall end-to-end statement process and therefore left in scope from a testing perspective to ensure no impact from the changes to existing functional</w:t>
      </w:r>
      <w:r w:rsidR="00B91F6F">
        <w:t>it</w:t>
      </w:r>
      <w:r w:rsidR="00864C85">
        <w:t>y.</w:t>
      </w:r>
    </w:p>
    <w:p w14:paraId="19359E2A" w14:textId="4F0EF97F" w:rsidR="00CF7722" w:rsidRDefault="00CF7722" w:rsidP="009C174F">
      <w:pPr>
        <w:pStyle w:val="Caption"/>
      </w:pPr>
      <w:bookmarkStart w:id="204" w:name="_Toc477440651"/>
      <w:r>
        <w:t xml:space="preserve">Table </w:t>
      </w:r>
      <w:fldSimple w:instr=" STYLEREF 1 \s ">
        <w:r w:rsidR="0028249D">
          <w:rPr>
            <w:noProof/>
          </w:rPr>
          <w:t>2</w:t>
        </w:r>
      </w:fldSimple>
      <w:r w:rsidR="0028249D">
        <w:noBreakHyphen/>
      </w:r>
      <w:fldSimple w:instr=" SEQ Table \* ARABIC \s 1 ">
        <w:r w:rsidR="0028249D">
          <w:rPr>
            <w:noProof/>
          </w:rPr>
          <w:t>12</w:t>
        </w:r>
      </w:fldSimple>
      <w:r w:rsidR="004536C7">
        <w:t>:</w:t>
      </w:r>
      <w:r>
        <w:t xml:space="preserve"> Additional Requirements</w:t>
      </w:r>
      <w:bookmarkEnd w:id="204"/>
    </w:p>
    <w:tbl>
      <w:tblPr>
        <w:tblStyle w:val="TableGrid"/>
        <w:tblW w:w="5000" w:type="pct"/>
        <w:tblLook w:val="04A0" w:firstRow="1" w:lastRow="0" w:firstColumn="1" w:lastColumn="0" w:noHBand="0" w:noVBand="1"/>
        <w:tblDescription w:val="Additional Requirements"/>
      </w:tblPr>
      <w:tblGrid>
        <w:gridCol w:w="1237"/>
        <w:gridCol w:w="3506"/>
        <w:gridCol w:w="5013"/>
      </w:tblGrid>
      <w:tr w:rsidR="000740F6" w:rsidRPr="00BE2411" w14:paraId="2F372792" w14:textId="77777777" w:rsidTr="00BE2411">
        <w:trPr>
          <w:cantSplit/>
          <w:tblHeader/>
        </w:trPr>
        <w:tc>
          <w:tcPr>
            <w:tcW w:w="634" w:type="pct"/>
            <w:shd w:val="clear" w:color="auto" w:fill="D9D9D9" w:themeFill="background1" w:themeFillShade="D9"/>
          </w:tcPr>
          <w:p w14:paraId="39017225" w14:textId="77777777" w:rsidR="000740F6" w:rsidRPr="00BE2411" w:rsidRDefault="000740F6" w:rsidP="00BE2411">
            <w:pPr>
              <w:rPr>
                <w:rFonts w:ascii="Arial" w:hAnsi="Arial" w:cs="Arial"/>
                <w:b/>
              </w:rPr>
            </w:pPr>
            <w:r w:rsidRPr="00BE2411">
              <w:rPr>
                <w:rFonts w:ascii="Arial" w:hAnsi="Arial" w:cs="Arial"/>
                <w:b/>
              </w:rPr>
              <w:t>Req. ID</w:t>
            </w:r>
          </w:p>
        </w:tc>
        <w:tc>
          <w:tcPr>
            <w:tcW w:w="1797" w:type="pct"/>
            <w:shd w:val="clear" w:color="auto" w:fill="D9D9D9" w:themeFill="background1" w:themeFillShade="D9"/>
          </w:tcPr>
          <w:p w14:paraId="0784DAD3" w14:textId="77777777" w:rsidR="000740F6" w:rsidRPr="00BE2411" w:rsidRDefault="000740F6" w:rsidP="00BE2411">
            <w:pPr>
              <w:rPr>
                <w:rFonts w:ascii="Arial" w:hAnsi="Arial" w:cs="Arial"/>
                <w:b/>
              </w:rPr>
            </w:pPr>
            <w:r w:rsidRPr="00BE2411">
              <w:rPr>
                <w:rFonts w:ascii="Arial" w:hAnsi="Arial" w:cs="Arial"/>
                <w:b/>
              </w:rPr>
              <w:t>Primary Text</w:t>
            </w:r>
          </w:p>
        </w:tc>
        <w:tc>
          <w:tcPr>
            <w:tcW w:w="2569" w:type="pct"/>
            <w:shd w:val="clear" w:color="auto" w:fill="D9D9D9" w:themeFill="background1" w:themeFillShade="D9"/>
          </w:tcPr>
          <w:p w14:paraId="0ECB7AEA" w14:textId="77777777" w:rsidR="000740F6" w:rsidRPr="00BE2411" w:rsidRDefault="000740F6" w:rsidP="00BE2411">
            <w:pPr>
              <w:rPr>
                <w:rFonts w:ascii="Arial" w:hAnsi="Arial" w:cs="Arial"/>
                <w:b/>
              </w:rPr>
            </w:pPr>
            <w:r w:rsidRPr="00BE2411">
              <w:rPr>
                <w:rFonts w:ascii="Arial" w:hAnsi="Arial" w:cs="Arial"/>
                <w:b/>
              </w:rPr>
              <w:t xml:space="preserve">Requirement </w:t>
            </w:r>
            <w:r w:rsidR="00864C85" w:rsidRPr="00BE2411">
              <w:rPr>
                <w:rFonts w:ascii="Arial" w:hAnsi="Arial" w:cs="Arial"/>
                <w:b/>
              </w:rPr>
              <w:t>Status</w:t>
            </w:r>
          </w:p>
        </w:tc>
      </w:tr>
      <w:tr w:rsidR="000740F6" w14:paraId="6B1C3E02" w14:textId="77777777" w:rsidTr="003A52D7">
        <w:trPr>
          <w:cantSplit/>
        </w:trPr>
        <w:tc>
          <w:tcPr>
            <w:tcW w:w="634" w:type="pct"/>
          </w:tcPr>
          <w:p w14:paraId="71F5C73B" w14:textId="77777777" w:rsidR="000740F6" w:rsidRPr="008A4B75" w:rsidRDefault="000740F6" w:rsidP="00243139">
            <w:pPr>
              <w:pStyle w:val="TableText"/>
            </w:pPr>
            <w:r w:rsidRPr="008A4B75">
              <w:lastRenderedPageBreak/>
              <w:t>5.5</w:t>
            </w:r>
          </w:p>
        </w:tc>
        <w:tc>
          <w:tcPr>
            <w:tcW w:w="1797" w:type="pct"/>
          </w:tcPr>
          <w:p w14:paraId="7CE90F4D" w14:textId="77777777" w:rsidR="000740F6" w:rsidRPr="008A4B75" w:rsidRDefault="000740F6" w:rsidP="00243139">
            <w:pPr>
              <w:pStyle w:val="TableText"/>
            </w:pPr>
            <w:r w:rsidRPr="008A4B75">
              <w:t xml:space="preserve">Provide functionality to allow and ensure that </w:t>
            </w:r>
            <w:proofErr w:type="gramStart"/>
            <w:r w:rsidRPr="008A4B75">
              <w:t>payments can be made by Veterans</w:t>
            </w:r>
            <w:proofErr w:type="gramEnd"/>
            <w:r w:rsidRPr="008A4B75">
              <w:t xml:space="preserve"> by using an online feature (Pay.gov).</w:t>
            </w:r>
          </w:p>
        </w:tc>
        <w:tc>
          <w:tcPr>
            <w:tcW w:w="2569" w:type="pct"/>
          </w:tcPr>
          <w:p w14:paraId="13FCFA55" w14:textId="77777777" w:rsidR="000740F6" w:rsidRDefault="00864C85" w:rsidP="00391286">
            <w:pPr>
              <w:pStyle w:val="TableText"/>
            </w:pPr>
            <w:r>
              <w:t xml:space="preserve">Existing functionality and </w:t>
            </w:r>
            <w:r w:rsidR="00391286">
              <w:t>out of scope for development activities however will need to be tested to ensure there are no impacts from the new system.</w:t>
            </w:r>
          </w:p>
        </w:tc>
      </w:tr>
      <w:tr w:rsidR="000740F6" w14:paraId="71884C96" w14:textId="77777777" w:rsidTr="003A52D7">
        <w:trPr>
          <w:cantSplit/>
        </w:trPr>
        <w:tc>
          <w:tcPr>
            <w:tcW w:w="634" w:type="pct"/>
          </w:tcPr>
          <w:p w14:paraId="3583B63B" w14:textId="77777777" w:rsidR="000740F6" w:rsidRPr="00D53D60" w:rsidRDefault="000740F6" w:rsidP="00243139">
            <w:pPr>
              <w:pStyle w:val="TableText"/>
            </w:pPr>
            <w:r>
              <w:t>5.13</w:t>
            </w:r>
          </w:p>
        </w:tc>
        <w:tc>
          <w:tcPr>
            <w:tcW w:w="1797" w:type="pct"/>
          </w:tcPr>
          <w:p w14:paraId="18F2D7AB" w14:textId="77777777" w:rsidR="000740F6" w:rsidRPr="00586DF4" w:rsidRDefault="000740F6" w:rsidP="00243139">
            <w:pPr>
              <w:pStyle w:val="TableText"/>
            </w:pPr>
            <w:r w:rsidRPr="00586DF4">
              <w:t>The system shall maintain existing interfaces with Pay.gov.</w:t>
            </w:r>
            <w:r w:rsidR="00D716F6">
              <w:t xml:space="preserve"> </w:t>
            </w:r>
          </w:p>
        </w:tc>
        <w:tc>
          <w:tcPr>
            <w:tcW w:w="2569" w:type="pct"/>
          </w:tcPr>
          <w:p w14:paraId="3748739E" w14:textId="77777777" w:rsidR="000740F6" w:rsidRDefault="00864C85" w:rsidP="00243139">
            <w:pPr>
              <w:pStyle w:val="TableText"/>
            </w:pPr>
            <w:r>
              <w:t xml:space="preserve">Existing functionality </w:t>
            </w:r>
            <w:r w:rsidR="00391286">
              <w:t>and out of scope for development activities however will need to be tested to ensure there are no impacts from the new system.</w:t>
            </w:r>
          </w:p>
        </w:tc>
      </w:tr>
      <w:tr w:rsidR="000740F6" w:rsidRPr="008554DF" w14:paraId="34643762" w14:textId="77777777" w:rsidTr="003A52D7">
        <w:trPr>
          <w:cantSplit/>
        </w:trPr>
        <w:tc>
          <w:tcPr>
            <w:tcW w:w="634" w:type="pct"/>
          </w:tcPr>
          <w:p w14:paraId="14EF0EAE" w14:textId="77777777" w:rsidR="000740F6" w:rsidRPr="000740F6" w:rsidRDefault="000740F6" w:rsidP="00243139">
            <w:pPr>
              <w:pStyle w:val="TableText"/>
              <w:rPr>
                <w:color w:val="000000" w:themeColor="text1"/>
              </w:rPr>
            </w:pPr>
            <w:r w:rsidRPr="000740F6">
              <w:rPr>
                <w:color w:val="000000" w:themeColor="text1"/>
              </w:rPr>
              <w:t>5.14</w:t>
            </w:r>
          </w:p>
        </w:tc>
        <w:tc>
          <w:tcPr>
            <w:tcW w:w="1797" w:type="pct"/>
          </w:tcPr>
          <w:p w14:paraId="3212EA2D" w14:textId="77777777" w:rsidR="000740F6" w:rsidRPr="000740F6" w:rsidRDefault="000740F6" w:rsidP="00243139">
            <w:pPr>
              <w:pStyle w:val="TableText"/>
              <w:rPr>
                <w:color w:val="000000" w:themeColor="text1"/>
              </w:rPr>
            </w:pPr>
            <w:r w:rsidRPr="000740F6">
              <w:rPr>
                <w:color w:val="000000" w:themeColor="text1"/>
              </w:rPr>
              <w:t xml:space="preserve">The system shall maintain existing interfaces with </w:t>
            </w:r>
            <w:r w:rsidRPr="000740F6">
              <w:rPr>
                <w:bCs/>
                <w:color w:val="000000" w:themeColor="text1"/>
              </w:rPr>
              <w:t>Treasury Offset Program (TOP).</w:t>
            </w:r>
          </w:p>
        </w:tc>
        <w:tc>
          <w:tcPr>
            <w:tcW w:w="2569" w:type="pct"/>
          </w:tcPr>
          <w:p w14:paraId="1AAE8655" w14:textId="77777777" w:rsidR="000740F6" w:rsidRPr="000740F6" w:rsidRDefault="00864C85" w:rsidP="00243139">
            <w:pPr>
              <w:pStyle w:val="TableText"/>
              <w:rPr>
                <w:color w:val="000000" w:themeColor="text1"/>
              </w:rPr>
            </w:pPr>
            <w:r>
              <w:t xml:space="preserve">Existing functionality </w:t>
            </w:r>
            <w:r w:rsidR="00391286">
              <w:t>and out of scope for development activities however will need to be tested to ensure there are no impacts from the new system.</w:t>
            </w:r>
          </w:p>
        </w:tc>
      </w:tr>
      <w:tr w:rsidR="000740F6" w:rsidRPr="008554DF" w14:paraId="5500B13C" w14:textId="77777777" w:rsidTr="003A52D7">
        <w:trPr>
          <w:cantSplit/>
        </w:trPr>
        <w:tc>
          <w:tcPr>
            <w:tcW w:w="634" w:type="pct"/>
          </w:tcPr>
          <w:p w14:paraId="03AD6F8A" w14:textId="77777777" w:rsidR="000740F6" w:rsidRPr="000740F6" w:rsidRDefault="000740F6" w:rsidP="00243139">
            <w:pPr>
              <w:pStyle w:val="TableText"/>
              <w:rPr>
                <w:color w:val="000000" w:themeColor="text1"/>
              </w:rPr>
            </w:pPr>
            <w:r w:rsidRPr="000740F6">
              <w:rPr>
                <w:color w:val="000000" w:themeColor="text1"/>
              </w:rPr>
              <w:t>5.15</w:t>
            </w:r>
          </w:p>
        </w:tc>
        <w:tc>
          <w:tcPr>
            <w:tcW w:w="1797" w:type="pct"/>
          </w:tcPr>
          <w:p w14:paraId="2F9CB8CE" w14:textId="77777777" w:rsidR="000740F6" w:rsidRPr="000740F6" w:rsidRDefault="000740F6" w:rsidP="00243139">
            <w:pPr>
              <w:pStyle w:val="TableText"/>
              <w:rPr>
                <w:color w:val="000000" w:themeColor="text1"/>
              </w:rPr>
            </w:pPr>
            <w:r w:rsidRPr="000740F6">
              <w:rPr>
                <w:color w:val="000000" w:themeColor="text1"/>
              </w:rPr>
              <w:t xml:space="preserve">The system shall maintain existing interfaces with 90-day Debt Management Center (DMC). </w:t>
            </w:r>
          </w:p>
        </w:tc>
        <w:tc>
          <w:tcPr>
            <w:tcW w:w="2569" w:type="pct"/>
          </w:tcPr>
          <w:p w14:paraId="2A6A8F1A" w14:textId="77777777" w:rsidR="000740F6" w:rsidRPr="000740F6" w:rsidRDefault="00864C85" w:rsidP="00243139">
            <w:pPr>
              <w:pStyle w:val="TableText"/>
              <w:rPr>
                <w:color w:val="000000" w:themeColor="text1"/>
              </w:rPr>
            </w:pPr>
            <w:r>
              <w:t xml:space="preserve">Existing functionality and </w:t>
            </w:r>
            <w:r w:rsidR="00391286">
              <w:t>out of scope for development activities however will need to be tested to ensure there are no impacts from the new system.</w:t>
            </w:r>
          </w:p>
        </w:tc>
      </w:tr>
      <w:tr w:rsidR="000740F6" w:rsidRPr="008554DF" w14:paraId="36757422" w14:textId="77777777" w:rsidTr="003A52D7">
        <w:trPr>
          <w:cantSplit/>
        </w:trPr>
        <w:tc>
          <w:tcPr>
            <w:tcW w:w="634" w:type="pct"/>
          </w:tcPr>
          <w:p w14:paraId="169C2E01" w14:textId="77777777" w:rsidR="000740F6" w:rsidRPr="000740F6" w:rsidRDefault="000740F6" w:rsidP="00243139">
            <w:pPr>
              <w:pStyle w:val="TableText"/>
              <w:rPr>
                <w:color w:val="000000" w:themeColor="text1"/>
              </w:rPr>
            </w:pPr>
            <w:r w:rsidRPr="000740F6">
              <w:rPr>
                <w:color w:val="000000" w:themeColor="text1"/>
              </w:rPr>
              <w:t>5.16</w:t>
            </w:r>
          </w:p>
        </w:tc>
        <w:tc>
          <w:tcPr>
            <w:tcW w:w="1797" w:type="pct"/>
          </w:tcPr>
          <w:p w14:paraId="009DA2BA" w14:textId="77777777" w:rsidR="000740F6" w:rsidRPr="000740F6" w:rsidRDefault="000740F6" w:rsidP="00243139">
            <w:pPr>
              <w:pStyle w:val="TableText"/>
              <w:rPr>
                <w:color w:val="000000" w:themeColor="text1"/>
              </w:rPr>
            </w:pPr>
            <w:r w:rsidRPr="000740F6">
              <w:rPr>
                <w:color w:val="000000" w:themeColor="text1"/>
              </w:rPr>
              <w:t>The system shall maintain existing interfaces with CCPC Print Contractor.</w:t>
            </w:r>
          </w:p>
        </w:tc>
        <w:tc>
          <w:tcPr>
            <w:tcW w:w="2569" w:type="pct"/>
          </w:tcPr>
          <w:p w14:paraId="3A785C30" w14:textId="77777777" w:rsidR="000740F6" w:rsidRPr="000740F6" w:rsidRDefault="00864C85" w:rsidP="00391286">
            <w:pPr>
              <w:pStyle w:val="TableText"/>
              <w:rPr>
                <w:color w:val="000000" w:themeColor="text1"/>
              </w:rPr>
            </w:pPr>
            <w:r>
              <w:t xml:space="preserve">Existing functionality and </w:t>
            </w:r>
            <w:r w:rsidR="00391286">
              <w:t>out of scope for development activities however will need to be tested to ensure there are no impacts from the new system.</w:t>
            </w:r>
          </w:p>
        </w:tc>
      </w:tr>
      <w:tr w:rsidR="000740F6" w:rsidRPr="00B212B1" w14:paraId="6FD0DA2F" w14:textId="77777777" w:rsidTr="003A52D7">
        <w:trPr>
          <w:cantSplit/>
        </w:trPr>
        <w:tc>
          <w:tcPr>
            <w:tcW w:w="634" w:type="pct"/>
          </w:tcPr>
          <w:p w14:paraId="52F5015C" w14:textId="77777777" w:rsidR="000740F6" w:rsidRPr="00E946C4" w:rsidRDefault="000740F6" w:rsidP="00E946C4">
            <w:pPr>
              <w:rPr>
                <w:rFonts w:ascii="Arial" w:hAnsi="Arial" w:cs="Arial"/>
                <w:color w:val="000000" w:themeColor="text1"/>
                <w:szCs w:val="20"/>
              </w:rPr>
            </w:pPr>
            <w:r w:rsidRPr="00E946C4">
              <w:rPr>
                <w:rFonts w:ascii="Arial" w:hAnsi="Arial" w:cs="Arial"/>
                <w:color w:val="000000" w:themeColor="text1"/>
                <w:szCs w:val="20"/>
              </w:rPr>
              <w:t>5.17</w:t>
            </w:r>
          </w:p>
        </w:tc>
        <w:tc>
          <w:tcPr>
            <w:tcW w:w="1797" w:type="pct"/>
          </w:tcPr>
          <w:p w14:paraId="1C420B6D" w14:textId="77777777" w:rsidR="000740F6" w:rsidRPr="00E946C4" w:rsidRDefault="000740F6" w:rsidP="00E946C4">
            <w:pPr>
              <w:rPr>
                <w:rFonts w:ascii="Arial" w:hAnsi="Arial" w:cs="Arial"/>
                <w:color w:val="000000" w:themeColor="text1"/>
                <w:szCs w:val="20"/>
              </w:rPr>
            </w:pPr>
            <w:r w:rsidRPr="00E946C4">
              <w:rPr>
                <w:rFonts w:ascii="Arial" w:hAnsi="Arial" w:cs="Arial"/>
                <w:color w:val="000000" w:themeColor="text1"/>
                <w:szCs w:val="20"/>
              </w:rPr>
              <w:t>The system shall maintain existing interfaces with Lockbox Bank of America.</w:t>
            </w:r>
          </w:p>
        </w:tc>
        <w:tc>
          <w:tcPr>
            <w:tcW w:w="2569" w:type="pct"/>
          </w:tcPr>
          <w:p w14:paraId="2CBD28BE" w14:textId="77777777" w:rsidR="000740F6" w:rsidRPr="00E946C4" w:rsidRDefault="00864C85" w:rsidP="00E946C4">
            <w:pPr>
              <w:rPr>
                <w:rFonts w:ascii="Arial" w:hAnsi="Arial" w:cs="Arial"/>
                <w:color w:val="000000" w:themeColor="text1"/>
                <w:szCs w:val="20"/>
              </w:rPr>
            </w:pPr>
            <w:r w:rsidRPr="00E946C4">
              <w:rPr>
                <w:rFonts w:ascii="Arial" w:hAnsi="Arial" w:cs="Arial"/>
                <w:color w:val="000000" w:themeColor="text1"/>
                <w:szCs w:val="20"/>
              </w:rPr>
              <w:t xml:space="preserve">Existing functionality and </w:t>
            </w:r>
            <w:r w:rsidR="00391286" w:rsidRPr="00E946C4">
              <w:rPr>
                <w:rFonts w:ascii="Arial" w:hAnsi="Arial" w:cs="Arial"/>
                <w:color w:val="000000" w:themeColor="text1"/>
                <w:szCs w:val="20"/>
              </w:rPr>
              <w:t>out of scope for development activities however will need to be tested to ensure there are no impacts from the new system.</w:t>
            </w:r>
          </w:p>
        </w:tc>
      </w:tr>
    </w:tbl>
    <w:p w14:paraId="0E1F1CFF" w14:textId="77777777" w:rsidR="002A3FCF" w:rsidRDefault="002A3FCF" w:rsidP="00E946C4"/>
    <w:p w14:paraId="7F33F362" w14:textId="75D3C971" w:rsidR="002A3FCF" w:rsidRPr="00E946C4" w:rsidRDefault="00E946C4" w:rsidP="00E946C4">
      <w:pPr>
        <w:pStyle w:val="Heading2"/>
      </w:pPr>
      <w:bookmarkStart w:id="205" w:name="_Toc477440570"/>
      <w:r>
        <w:t>Graphical User Interface (GUI) Specifications</w:t>
      </w:r>
      <w:bookmarkEnd w:id="205"/>
    </w:p>
    <w:p w14:paraId="0DCED475" w14:textId="0002E511" w:rsidR="00441140" w:rsidRPr="00E946C4" w:rsidRDefault="00441140" w:rsidP="00E946C4">
      <w:pPr>
        <w:rPr>
          <w:sz w:val="24"/>
          <w:szCs w:val="20"/>
        </w:rPr>
      </w:pPr>
      <w:r w:rsidRPr="00E946C4">
        <w:rPr>
          <w:sz w:val="24"/>
          <w:szCs w:val="20"/>
        </w:rPr>
        <w:t xml:space="preserve">Features and functionality within </w:t>
      </w:r>
      <w:r w:rsidR="001868D3" w:rsidRPr="00E946C4">
        <w:rPr>
          <w:sz w:val="24"/>
          <w:szCs w:val="20"/>
        </w:rPr>
        <w:t xml:space="preserve">the new </w:t>
      </w:r>
      <w:r w:rsidR="00906A61" w:rsidRPr="00E946C4">
        <w:rPr>
          <w:sz w:val="24"/>
          <w:szCs w:val="20"/>
        </w:rPr>
        <w:t>CBSS</w:t>
      </w:r>
      <w:r w:rsidRPr="00E946C4">
        <w:rPr>
          <w:sz w:val="24"/>
          <w:szCs w:val="20"/>
        </w:rPr>
        <w:t xml:space="preserve"> shall adhere to </w:t>
      </w:r>
      <w:r w:rsidR="007017C7" w:rsidRPr="00E946C4">
        <w:rPr>
          <w:sz w:val="24"/>
          <w:szCs w:val="20"/>
        </w:rPr>
        <w:t>accessibility</w:t>
      </w:r>
      <w:r w:rsidRPr="00E946C4">
        <w:rPr>
          <w:sz w:val="24"/>
          <w:szCs w:val="20"/>
        </w:rPr>
        <w:t xml:space="preserve">, security and 508 compliance standards. </w:t>
      </w:r>
    </w:p>
    <w:p w14:paraId="52B937F6" w14:textId="77777777" w:rsidR="00764D60" w:rsidRPr="00E946C4" w:rsidRDefault="00441140" w:rsidP="00E946C4">
      <w:pPr>
        <w:rPr>
          <w:sz w:val="24"/>
          <w:szCs w:val="20"/>
        </w:rPr>
      </w:pPr>
      <w:r w:rsidRPr="00E946C4">
        <w:rPr>
          <w:sz w:val="24"/>
          <w:szCs w:val="20"/>
        </w:rPr>
        <w:t xml:space="preserve">Enhancements made to VistA and </w:t>
      </w:r>
      <w:r w:rsidR="00906A61" w:rsidRPr="00E946C4">
        <w:rPr>
          <w:sz w:val="24"/>
          <w:szCs w:val="20"/>
        </w:rPr>
        <w:t>CBSS</w:t>
      </w:r>
      <w:r w:rsidRPr="00E946C4">
        <w:rPr>
          <w:sz w:val="24"/>
          <w:szCs w:val="20"/>
        </w:rPr>
        <w:t xml:space="preserve"> user interfaces shall adhere to current </w:t>
      </w:r>
      <w:r w:rsidR="007017C7" w:rsidRPr="00E946C4">
        <w:rPr>
          <w:sz w:val="24"/>
          <w:szCs w:val="20"/>
        </w:rPr>
        <w:t>accessibility</w:t>
      </w:r>
      <w:r w:rsidRPr="00E946C4">
        <w:rPr>
          <w:sz w:val="24"/>
          <w:szCs w:val="20"/>
        </w:rPr>
        <w:t xml:space="preserve">, security </w:t>
      </w:r>
      <w:r w:rsidR="00161B6F" w:rsidRPr="00E946C4">
        <w:rPr>
          <w:sz w:val="24"/>
          <w:szCs w:val="20"/>
        </w:rPr>
        <w:t>and 508 compliance standards.</w:t>
      </w:r>
    </w:p>
    <w:p w14:paraId="26A4BFB2" w14:textId="77777777" w:rsidR="005B15A6" w:rsidRDefault="005B15A6" w:rsidP="009E0D7E">
      <w:pPr>
        <w:pStyle w:val="Heading2"/>
      </w:pPr>
      <w:bookmarkStart w:id="206" w:name="_Toc477440571"/>
      <w:r>
        <w:t>Multi-divisional Specifications</w:t>
      </w:r>
      <w:bookmarkEnd w:id="206"/>
    </w:p>
    <w:p w14:paraId="195AD5A6" w14:textId="77777777" w:rsidR="00330FE4" w:rsidRDefault="00330FE4" w:rsidP="00406BEE">
      <w:pPr>
        <w:pStyle w:val="BodyText"/>
      </w:pPr>
      <w:r>
        <w:t>There are no new multi-divisional capability requirements of VistA AR</w:t>
      </w:r>
      <w:r w:rsidR="006A0215">
        <w:t>. C</w:t>
      </w:r>
      <w:r>
        <w:t xml:space="preserve">hanges in support of </w:t>
      </w:r>
      <w:r w:rsidR="00906A61">
        <w:t>CBSS</w:t>
      </w:r>
      <w:r>
        <w:t xml:space="preserve"> must be seamless to all VistA users and non-disruptive to existing VistA AR functionality.</w:t>
      </w:r>
    </w:p>
    <w:p w14:paraId="4CC30DCE" w14:textId="77777777" w:rsidR="005B15A6" w:rsidRPr="00CF7722" w:rsidRDefault="005B15A6" w:rsidP="00B5541E">
      <w:pPr>
        <w:pStyle w:val="Heading2"/>
        <w:numPr>
          <w:ilvl w:val="1"/>
          <w:numId w:val="20"/>
        </w:numPr>
      </w:pPr>
      <w:bookmarkStart w:id="207" w:name="_Toc477440572"/>
      <w:r w:rsidRPr="00CF7722">
        <w:t>Performance Specifications</w:t>
      </w:r>
      <w:bookmarkEnd w:id="207"/>
    </w:p>
    <w:p w14:paraId="71F58321" w14:textId="77777777" w:rsidR="00FA2C92" w:rsidRPr="00AA298C" w:rsidRDefault="00F16B7C" w:rsidP="00AA298C">
      <w:pPr>
        <w:pStyle w:val="BodyText"/>
      </w:pPr>
      <w:r w:rsidRPr="00065C95">
        <w:t xml:space="preserve">This section identifies the dynamic numeric specifications required </w:t>
      </w:r>
      <w:r w:rsidR="00864C85">
        <w:t xml:space="preserve">for </w:t>
      </w:r>
      <w:r w:rsidR="00906A61">
        <w:t>CBSS</w:t>
      </w:r>
      <w:r w:rsidR="00864C85">
        <w:t>,</w:t>
      </w:r>
      <w:r w:rsidRPr="00065C95">
        <w:t xml:space="preserve"> AR package and the number of users who interact with the AR package. </w:t>
      </w:r>
    </w:p>
    <w:p w14:paraId="72B48D62" w14:textId="77777777" w:rsidR="00FA2C92" w:rsidRDefault="00906A61" w:rsidP="00FA2C92">
      <w:pPr>
        <w:pStyle w:val="BodyTextBullet1"/>
      </w:pPr>
      <w:r>
        <w:t>CBSS</w:t>
      </w:r>
      <w:r w:rsidR="00FA2C92">
        <w:t xml:space="preserve"> will support the current volume of two million statements printed and sent to Veterans. </w:t>
      </w:r>
      <w:r>
        <w:t>CBSS</w:t>
      </w:r>
      <w:r w:rsidR="00FA2C92">
        <w:t xml:space="preserve"> architecture is designed to support an increase in number of Veteran statements to the monthly cycle (with addition to </w:t>
      </w:r>
      <w:r>
        <w:t>CBSS</w:t>
      </w:r>
      <w:r w:rsidR="00FA2C92">
        <w:t xml:space="preserve"> infrastructure</w:t>
      </w:r>
      <w:r w:rsidR="00AA298C">
        <w:t xml:space="preserve">, this capability will be benchmarked during the Performance Testing phase of </w:t>
      </w:r>
      <w:r>
        <w:t>CBSS</w:t>
      </w:r>
      <w:r w:rsidR="00FA2C92">
        <w:t>)</w:t>
      </w:r>
      <w:r w:rsidR="003A52D7">
        <w:t>.</w:t>
      </w:r>
    </w:p>
    <w:p w14:paraId="13A0E74F" w14:textId="72F462EC" w:rsidR="00FA2C92" w:rsidRDefault="00FA2C92" w:rsidP="00FA2C92">
      <w:pPr>
        <w:pStyle w:val="BodyTextBullet1"/>
      </w:pPr>
      <w:r>
        <w:lastRenderedPageBreak/>
        <w:t xml:space="preserve">The </w:t>
      </w:r>
      <w:r w:rsidR="00906A61">
        <w:t>CBSS</w:t>
      </w:r>
      <w:r>
        <w:t xml:space="preserve"> will support processing of</w:t>
      </w:r>
      <w:r w:rsidR="005306B7">
        <w:t xml:space="preserve"> at least </w:t>
      </w:r>
      <w:r>
        <w:t xml:space="preserve">150 FPS </w:t>
      </w:r>
      <w:r w:rsidR="00593075">
        <w:t>sites</w:t>
      </w:r>
      <w:r>
        <w:t xml:space="preserve"> in a </w:t>
      </w:r>
      <w:r w:rsidR="00AA298C">
        <w:t>12</w:t>
      </w:r>
      <w:r w:rsidR="006B1B1A">
        <w:t>-</w:t>
      </w:r>
      <w:r>
        <w:t>hour period</w:t>
      </w:r>
      <w:r w:rsidR="003A52D7">
        <w:t>.</w:t>
      </w:r>
      <w:r>
        <w:t xml:space="preserve"> </w:t>
      </w:r>
    </w:p>
    <w:p w14:paraId="1ED67B2C" w14:textId="77777777" w:rsidR="00724365" w:rsidRPr="00361231" w:rsidRDefault="00906A61" w:rsidP="00FA2C92">
      <w:pPr>
        <w:pStyle w:val="BodyTextBullet1"/>
      </w:pPr>
      <w:r>
        <w:rPr>
          <w:bCs/>
        </w:rPr>
        <w:t>CBSS</w:t>
      </w:r>
      <w:r w:rsidR="00622726">
        <w:rPr>
          <w:bCs/>
        </w:rPr>
        <w:t xml:space="preserve"> architecture is flexible to </w:t>
      </w:r>
      <w:r w:rsidR="00724365" w:rsidRPr="00724365">
        <w:rPr>
          <w:bCs/>
        </w:rPr>
        <w:t xml:space="preserve">accommodate </w:t>
      </w:r>
      <w:r w:rsidR="00622726">
        <w:rPr>
          <w:bCs/>
        </w:rPr>
        <w:t xml:space="preserve">a </w:t>
      </w:r>
      <w:r w:rsidR="00724365" w:rsidRPr="00724365">
        <w:rPr>
          <w:bCs/>
        </w:rPr>
        <w:t xml:space="preserve">10% future growth in </w:t>
      </w:r>
      <w:r>
        <w:rPr>
          <w:bCs/>
        </w:rPr>
        <w:t>CBSS</w:t>
      </w:r>
      <w:r w:rsidR="00724365" w:rsidRPr="00724365">
        <w:rPr>
          <w:bCs/>
        </w:rPr>
        <w:t xml:space="preserve"> Application usage</w:t>
      </w:r>
      <w:r w:rsidR="003A52D7">
        <w:rPr>
          <w:bCs/>
        </w:rPr>
        <w:t>.</w:t>
      </w:r>
    </w:p>
    <w:p w14:paraId="5CAB3738" w14:textId="2F7252A9" w:rsidR="00235DDD" w:rsidRPr="00724365" w:rsidRDefault="00235DDD" w:rsidP="00FA2C92">
      <w:pPr>
        <w:pStyle w:val="BodyTextBullet1"/>
      </w:pPr>
      <w:r w:rsidRPr="00E95CEA">
        <w:t>CBS</w:t>
      </w:r>
      <w:r w:rsidRPr="00BA5134">
        <w:t xml:space="preserve">S will support the processing of data for </w:t>
      </w:r>
      <w:r>
        <w:t>all</w:t>
      </w:r>
      <w:r w:rsidRPr="00BA5134">
        <w:t xml:space="preserve"> </w:t>
      </w:r>
      <w:r w:rsidRPr="003E1797">
        <w:rPr>
          <w:rStyle w:val="CommentReference"/>
          <w:sz w:val="24"/>
          <w:szCs w:val="24"/>
        </w:rPr>
        <w:t>APPS</w:t>
      </w:r>
      <w:r>
        <w:t xml:space="preserve"> statements that </w:t>
      </w:r>
      <w:proofErr w:type="gramStart"/>
      <w:r>
        <w:t>will be sent</w:t>
      </w:r>
      <w:proofErr w:type="gramEnd"/>
      <w:r>
        <w:t xml:space="preserve"> to AITC.</w:t>
      </w:r>
    </w:p>
    <w:p w14:paraId="254006AD" w14:textId="77777777" w:rsidR="005B15A6" w:rsidRDefault="00C267FC" w:rsidP="00B5541E">
      <w:pPr>
        <w:pStyle w:val="Heading2"/>
        <w:numPr>
          <w:ilvl w:val="1"/>
          <w:numId w:val="20"/>
        </w:numPr>
      </w:pPr>
      <w:bookmarkStart w:id="208" w:name="_Toc477440573"/>
      <w:r>
        <w:t>Quality Attributes</w:t>
      </w:r>
      <w:r w:rsidR="005B15A6">
        <w:t xml:space="preserve"> Specification</w:t>
      </w:r>
      <w:bookmarkEnd w:id="208"/>
    </w:p>
    <w:p w14:paraId="244CDD76" w14:textId="189D5CEC" w:rsidR="00F16B7C" w:rsidRDefault="00F16B7C" w:rsidP="008C358F">
      <w:pPr>
        <w:pStyle w:val="BodyText"/>
      </w:pPr>
      <w:r w:rsidRPr="00514462">
        <w:t xml:space="preserve">Quality attribute specifications will enhance the supportability, maintainability, portability, testability, and reusability of the </w:t>
      </w:r>
      <w:r w:rsidR="00A96538">
        <w:t xml:space="preserve">VistA AR and </w:t>
      </w:r>
      <w:r w:rsidR="00906A61">
        <w:t>CBSS</w:t>
      </w:r>
      <w:r w:rsidR="00A96538">
        <w:t>.</w:t>
      </w:r>
      <w:r w:rsidR="00B11722">
        <w:t xml:space="preserve"> </w:t>
      </w:r>
      <w:r w:rsidR="00A96538">
        <w:t xml:space="preserve">The enhancements to VistA AR and development of the </w:t>
      </w:r>
      <w:r w:rsidR="00906A61">
        <w:t>CBSS</w:t>
      </w:r>
      <w:r w:rsidR="00A96538">
        <w:t xml:space="preserve"> will</w:t>
      </w:r>
      <w:r w:rsidRPr="00514462">
        <w:t xml:space="preserve"> include applicable coding standards, naming conventions, class libraries, maintenance access, and maintenance utilities.</w:t>
      </w:r>
      <w:r>
        <w:t xml:space="preserve"> </w:t>
      </w:r>
      <w:r w:rsidRPr="00EF1C21">
        <w:t>The qua</w:t>
      </w:r>
      <w:r>
        <w:t xml:space="preserve">lity attributes specifications </w:t>
      </w:r>
      <w:proofErr w:type="gramStart"/>
      <w:r>
        <w:t>are</w:t>
      </w:r>
      <w:r w:rsidRPr="00EF1C21">
        <w:t xml:space="preserve"> achieved</w:t>
      </w:r>
      <w:proofErr w:type="gramEnd"/>
      <w:r w:rsidRPr="00EF1C21">
        <w:t xml:space="preserve"> by the accepted design </w:t>
      </w:r>
      <w:r w:rsidR="00A96538">
        <w:t>for VistA AR enhancements</w:t>
      </w:r>
      <w:r w:rsidR="00235DDD">
        <w:t xml:space="preserve">, </w:t>
      </w:r>
      <w:r w:rsidR="00906A61">
        <w:t>CBSS</w:t>
      </w:r>
      <w:r w:rsidR="00235DDD">
        <w:t xml:space="preserve"> and the APPS Statement</w:t>
      </w:r>
      <w:r w:rsidR="00A96538">
        <w:t>.</w:t>
      </w:r>
    </w:p>
    <w:p w14:paraId="33D8BDB4" w14:textId="77777777" w:rsidR="005B15A6" w:rsidRDefault="005B15A6" w:rsidP="00B5541E">
      <w:pPr>
        <w:pStyle w:val="Heading2"/>
        <w:numPr>
          <w:ilvl w:val="1"/>
          <w:numId w:val="20"/>
        </w:numPr>
      </w:pPr>
      <w:bookmarkStart w:id="209" w:name="_Toc477440574"/>
      <w:r>
        <w:t>Reliability Specifications</w:t>
      </w:r>
      <w:bookmarkEnd w:id="209"/>
    </w:p>
    <w:p w14:paraId="1CF260F5" w14:textId="77777777" w:rsidR="00F16B7C" w:rsidRDefault="00906A61" w:rsidP="008C358F">
      <w:pPr>
        <w:pStyle w:val="BodyText"/>
      </w:pPr>
      <w:r>
        <w:t>CBSS</w:t>
      </w:r>
      <w:r w:rsidR="00161B6F">
        <w:t xml:space="preserve"> </w:t>
      </w:r>
      <w:r w:rsidR="00F16B7C">
        <w:t xml:space="preserve">shall </w:t>
      </w:r>
      <w:r w:rsidR="00F16B7C" w:rsidRPr="00514462">
        <w:t xml:space="preserve">be </w:t>
      </w:r>
      <w:r w:rsidR="00F16B7C">
        <w:t xml:space="preserve">available </w:t>
      </w:r>
      <w:r w:rsidR="00F16B7C" w:rsidRPr="00514462">
        <w:t>24 hours per day, 365 days per year, except during periods of scheduled maintenance.</w:t>
      </w:r>
      <w:r w:rsidR="00A96538">
        <w:t xml:space="preserve"> This project will not change or </w:t>
      </w:r>
      <w:proofErr w:type="gramStart"/>
      <w:r w:rsidR="00A96538">
        <w:t>impact</w:t>
      </w:r>
      <w:proofErr w:type="gramEnd"/>
      <w:r w:rsidR="00A96538">
        <w:t xml:space="preserve"> the existing VistA AR package availability. </w:t>
      </w:r>
    </w:p>
    <w:p w14:paraId="197E642F" w14:textId="77777777" w:rsidR="005B15A6" w:rsidRDefault="005B15A6" w:rsidP="00B5541E">
      <w:pPr>
        <w:pStyle w:val="Heading2"/>
        <w:numPr>
          <w:ilvl w:val="1"/>
          <w:numId w:val="20"/>
        </w:numPr>
      </w:pPr>
      <w:bookmarkStart w:id="210" w:name="_Toc477440575"/>
      <w:r>
        <w:t>Scope Integration</w:t>
      </w:r>
      <w:bookmarkEnd w:id="210"/>
    </w:p>
    <w:p w14:paraId="20D61600" w14:textId="77777777" w:rsidR="00A96538" w:rsidRDefault="00A96538" w:rsidP="00A96538">
      <w:pPr>
        <w:pStyle w:val="BodyText"/>
        <w:rPr>
          <w:rFonts w:eastAsia="Arial Unicode MS"/>
        </w:rPr>
      </w:pPr>
      <w:r>
        <w:rPr>
          <w:rFonts w:eastAsia="Arial Unicode MS"/>
        </w:rPr>
        <w:t>Vista AR is an existing package of VistA.</w:t>
      </w:r>
      <w:r w:rsidR="00B00B43">
        <w:rPr>
          <w:rFonts w:eastAsia="Arial Unicode MS"/>
        </w:rPr>
        <w:t xml:space="preserve"> </w:t>
      </w:r>
      <w:r>
        <w:rPr>
          <w:rFonts w:eastAsia="Arial Unicode MS"/>
        </w:rPr>
        <w:t>The PSE project will be making enhancements to the VistA AR package.</w:t>
      </w:r>
      <w:r w:rsidR="00B00B43">
        <w:rPr>
          <w:rFonts w:eastAsia="Arial Unicode MS"/>
        </w:rPr>
        <w:t xml:space="preserve"> </w:t>
      </w:r>
      <w:r>
        <w:rPr>
          <w:rFonts w:eastAsia="Arial Unicode MS"/>
        </w:rPr>
        <w:t xml:space="preserve">The enhancements will include </w:t>
      </w:r>
      <w:r w:rsidR="0046547C">
        <w:rPr>
          <w:rFonts w:eastAsia="Arial Unicode MS"/>
        </w:rPr>
        <w:t>changes to the statement run process and a</w:t>
      </w:r>
      <w:r>
        <w:rPr>
          <w:rFonts w:eastAsia="Arial Unicode MS"/>
        </w:rPr>
        <w:t xml:space="preserve"> new interface to the </w:t>
      </w:r>
      <w:r w:rsidR="00906A61">
        <w:rPr>
          <w:rFonts w:eastAsia="Arial Unicode MS"/>
        </w:rPr>
        <w:t>CBSS</w:t>
      </w:r>
      <w:r>
        <w:rPr>
          <w:rFonts w:eastAsia="Arial Unicode MS"/>
        </w:rPr>
        <w:t xml:space="preserve"> system.</w:t>
      </w:r>
      <w:r w:rsidR="00B46293">
        <w:rPr>
          <w:rFonts w:eastAsia="Arial Unicode MS"/>
        </w:rPr>
        <w:t xml:space="preserve"> </w:t>
      </w:r>
      <w:r>
        <w:rPr>
          <w:rFonts w:eastAsia="Arial Unicode MS"/>
        </w:rPr>
        <w:t xml:space="preserve">VistA </w:t>
      </w:r>
      <w:r w:rsidR="00B91F6F">
        <w:rPr>
          <w:rFonts w:eastAsia="Arial Unicode MS"/>
        </w:rPr>
        <w:t>AR will</w:t>
      </w:r>
      <w:r>
        <w:rPr>
          <w:rFonts w:eastAsia="Arial Unicode MS"/>
        </w:rPr>
        <w:t xml:space="preserve"> </w:t>
      </w:r>
      <w:r w:rsidR="0046547C">
        <w:rPr>
          <w:rFonts w:eastAsia="Arial Unicode MS"/>
        </w:rPr>
        <w:t xml:space="preserve">send oldest bill information to </w:t>
      </w:r>
      <w:r w:rsidR="00906A61">
        <w:rPr>
          <w:rFonts w:eastAsia="Arial Unicode MS"/>
        </w:rPr>
        <w:t>CBSS</w:t>
      </w:r>
      <w:r>
        <w:rPr>
          <w:rFonts w:eastAsia="Arial Unicode MS"/>
        </w:rPr>
        <w:t>.</w:t>
      </w:r>
      <w:r w:rsidR="00B00B43">
        <w:rPr>
          <w:rFonts w:eastAsia="Arial Unicode MS"/>
        </w:rPr>
        <w:t xml:space="preserve"> </w:t>
      </w:r>
      <w:r w:rsidR="00024689">
        <w:rPr>
          <w:rFonts w:eastAsia="Arial Unicode MS"/>
        </w:rPr>
        <w:t xml:space="preserve">Existing architecture </w:t>
      </w:r>
      <w:proofErr w:type="gramStart"/>
      <w:r w:rsidR="00024689">
        <w:rPr>
          <w:rFonts w:eastAsia="Arial Unicode MS"/>
        </w:rPr>
        <w:t>will be utilized</w:t>
      </w:r>
      <w:proofErr w:type="gramEnd"/>
      <w:r w:rsidR="00024689">
        <w:rPr>
          <w:rFonts w:eastAsia="Arial Unicode MS"/>
        </w:rPr>
        <w:t xml:space="preserve"> f</w:t>
      </w:r>
      <w:r>
        <w:rPr>
          <w:rFonts w:eastAsia="Arial Unicode MS"/>
        </w:rPr>
        <w:t xml:space="preserve">or sending FPS </w:t>
      </w:r>
      <w:r w:rsidR="00B91F6F">
        <w:rPr>
          <w:rFonts w:eastAsia="Arial Unicode MS"/>
        </w:rPr>
        <w:t>data to</w:t>
      </w:r>
      <w:r>
        <w:rPr>
          <w:rFonts w:eastAsia="Arial Unicode MS"/>
        </w:rPr>
        <w:t xml:space="preserve"> </w:t>
      </w:r>
      <w:r w:rsidR="00906A61">
        <w:rPr>
          <w:rFonts w:eastAsia="Arial Unicode MS"/>
        </w:rPr>
        <w:t>CBSS</w:t>
      </w:r>
      <w:r w:rsidR="00024689">
        <w:rPr>
          <w:rFonts w:eastAsia="Arial Unicode MS"/>
        </w:rPr>
        <w:t xml:space="preserve">, as well </w:t>
      </w:r>
      <w:r w:rsidR="00176B91">
        <w:rPr>
          <w:rFonts w:eastAsia="Arial Unicode MS"/>
        </w:rPr>
        <w:t>as receiving</w:t>
      </w:r>
      <w:r>
        <w:rPr>
          <w:rFonts w:eastAsia="Arial Unicode MS"/>
        </w:rPr>
        <w:t xml:space="preserve"> acknowledgements from </w:t>
      </w:r>
      <w:r w:rsidR="00906A61">
        <w:rPr>
          <w:rFonts w:eastAsia="Arial Unicode MS"/>
        </w:rPr>
        <w:t>CBSS</w:t>
      </w:r>
      <w:r>
        <w:rPr>
          <w:rFonts w:eastAsia="Arial Unicode MS"/>
        </w:rPr>
        <w:t>.</w:t>
      </w:r>
      <w:r w:rsidR="00B00B43">
        <w:rPr>
          <w:rFonts w:eastAsia="Arial Unicode MS"/>
        </w:rPr>
        <w:t xml:space="preserve"> </w:t>
      </w:r>
    </w:p>
    <w:p w14:paraId="5016B6F2" w14:textId="77777777" w:rsidR="0046547C" w:rsidRDefault="00906A61" w:rsidP="00A96538">
      <w:pPr>
        <w:pStyle w:val="BodyText"/>
        <w:rPr>
          <w:rFonts w:eastAsia="Arial Unicode MS"/>
        </w:rPr>
      </w:pPr>
      <w:r>
        <w:t>CBSS</w:t>
      </w:r>
      <w:r w:rsidR="0046547C">
        <w:t xml:space="preserve"> is a new system with interfaces to </w:t>
      </w:r>
      <w:r w:rsidR="008F4214">
        <w:t>AITC/CCPC</w:t>
      </w:r>
      <w:r w:rsidR="0046547C">
        <w:t xml:space="preserve">, </w:t>
      </w:r>
      <w:r w:rsidR="008F4214">
        <w:t>AITC/Lockbox</w:t>
      </w:r>
      <w:r w:rsidR="0046547C">
        <w:t>, and MVI.</w:t>
      </w:r>
      <w:r w:rsidR="00B11722">
        <w:t xml:space="preserve"> </w:t>
      </w:r>
      <w:r w:rsidR="0046547C">
        <w:t xml:space="preserve">The AITC interfaces will use existing infrastructure used by VistA today sending and receiving statement and payment information. There will be one new type of interface between </w:t>
      </w:r>
      <w:r>
        <w:t>CBSS</w:t>
      </w:r>
      <w:r w:rsidR="0046547C">
        <w:t xml:space="preserve"> and </w:t>
      </w:r>
      <w:proofErr w:type="gramStart"/>
      <w:r w:rsidR="0046547C">
        <w:t>MVI which</w:t>
      </w:r>
      <w:proofErr w:type="gramEnd"/>
      <w:r w:rsidR="0046547C">
        <w:t xml:space="preserve"> will be implemented using MLLP protocol or SOAP (as appropriate for </w:t>
      </w:r>
      <w:r>
        <w:t>CBSS</w:t>
      </w:r>
      <w:r w:rsidR="0046547C">
        <w:t xml:space="preserve"> architecture in concurrence with MVI SME’s). Please reference the below </w:t>
      </w:r>
      <w:r>
        <w:t>CBSS</w:t>
      </w:r>
      <w:r w:rsidR="0046547C">
        <w:t xml:space="preserve"> Interface Diagram for more details on the flow.</w:t>
      </w:r>
    </w:p>
    <w:p w14:paraId="12753D8E" w14:textId="77777777" w:rsidR="006A0215" w:rsidRDefault="00294A5A" w:rsidP="006A0215">
      <w:pPr>
        <w:keepNext/>
      </w:pPr>
      <w:r>
        <w:rPr>
          <w:rFonts w:eastAsia="Arial Unicode MS"/>
        </w:rPr>
        <w:lastRenderedPageBreak/>
        <w:t xml:space="preserve"> </w:t>
      </w:r>
      <w:r w:rsidR="00AA298C">
        <w:rPr>
          <w:rFonts w:eastAsia="Arial Unicode MS"/>
          <w:noProof/>
        </w:rPr>
        <w:drawing>
          <wp:inline distT="0" distB="0" distL="0" distR="0" wp14:anchorId="1F944994" wp14:editId="08E14F73">
            <wp:extent cx="6032310" cy="6548715"/>
            <wp:effectExtent l="0" t="0" r="6985"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a:stretch/>
                  </pic:blipFill>
                  <pic:spPr bwMode="auto">
                    <a:xfrm>
                      <a:off x="0" y="0"/>
                      <a:ext cx="6070350" cy="6590011"/>
                    </a:xfrm>
                    <a:prstGeom prst="rect">
                      <a:avLst/>
                    </a:prstGeom>
                    <a:noFill/>
                    <a:ln>
                      <a:noFill/>
                    </a:ln>
                    <a:extLst>
                      <a:ext uri="{53640926-AAD7-44D8-BBD7-CCE9431645EC}">
                        <a14:shadowObscured xmlns:a14="http://schemas.microsoft.com/office/drawing/2010/main"/>
                      </a:ext>
                    </a:extLst>
                  </pic:spPr>
                </pic:pic>
              </a:graphicData>
            </a:graphic>
          </wp:inline>
        </w:drawing>
      </w:r>
    </w:p>
    <w:p w14:paraId="36C729AF" w14:textId="1EAE5FFD" w:rsidR="00B11722" w:rsidRDefault="006A0215" w:rsidP="009C174F">
      <w:pPr>
        <w:pStyle w:val="Caption"/>
      </w:pPr>
      <w:bookmarkStart w:id="211" w:name="_Toc477440638"/>
      <w:r>
        <w:t xml:space="preserve">Figure </w:t>
      </w:r>
      <w:fldSimple w:instr=" STYLEREF 1 \s ">
        <w:r w:rsidR="00A12620">
          <w:rPr>
            <w:noProof/>
          </w:rPr>
          <w:t>2</w:t>
        </w:r>
      </w:fldSimple>
      <w:r w:rsidR="00A12620">
        <w:noBreakHyphen/>
      </w:r>
      <w:fldSimple w:instr=" SEQ Figure \* ARABIC \s 1 ">
        <w:r w:rsidR="00A12620">
          <w:rPr>
            <w:noProof/>
          </w:rPr>
          <w:t>50</w:t>
        </w:r>
      </w:fldSimple>
      <w:r w:rsidR="000A708A">
        <w:rPr>
          <w:noProof/>
        </w:rPr>
        <w:t>:</w:t>
      </w:r>
      <w:r>
        <w:rPr>
          <w:noProof/>
        </w:rPr>
        <w:t xml:space="preserve"> </w:t>
      </w:r>
      <w:r w:rsidR="00906A61">
        <w:rPr>
          <w:noProof/>
        </w:rPr>
        <w:t>CBSS</w:t>
      </w:r>
      <w:r w:rsidRPr="00881D29">
        <w:rPr>
          <w:noProof/>
        </w:rPr>
        <w:t xml:space="preserve"> Interface</w:t>
      </w:r>
      <w:bookmarkEnd w:id="211"/>
    </w:p>
    <w:p w14:paraId="1196E1CA" w14:textId="77777777" w:rsidR="00A96538" w:rsidRDefault="00A96538" w:rsidP="00A96538">
      <w:pPr>
        <w:rPr>
          <w:b/>
          <w:u w:val="single"/>
        </w:rPr>
      </w:pPr>
      <w:r>
        <w:t>Legend</w:t>
      </w:r>
    </w:p>
    <w:p w14:paraId="6460B33C" w14:textId="77777777" w:rsidR="00A47925" w:rsidRDefault="0046547C" w:rsidP="00A96538">
      <w:pPr>
        <w:pStyle w:val="BodyText"/>
      </w:pPr>
      <w:r>
        <w:object w:dxaOrig="4440" w:dyaOrig="1200" w14:anchorId="648ABB61">
          <v:shape id="_x0000_i1028" type="#_x0000_t75" style="width:194.25pt;height:52.5pt" o:ole="">
            <v:imagedata r:id="rId66" o:title=""/>
          </v:shape>
          <o:OLEObject Type="Embed" ProgID="Visio.Drawing.15" ShapeID="_x0000_i1028" DrawAspect="Content" ObjectID="_1554575066" r:id="rId67"/>
        </w:object>
      </w:r>
    </w:p>
    <w:p w14:paraId="6CC8EF1E" w14:textId="48D2AA9B" w:rsidR="005B15A6" w:rsidRPr="0023093F" w:rsidRDefault="005B15A6" w:rsidP="00F445BA">
      <w:pPr>
        <w:pStyle w:val="Heading2"/>
      </w:pPr>
      <w:bookmarkStart w:id="212" w:name="_Toc429069308"/>
      <w:bookmarkStart w:id="213" w:name="_Toc429069362"/>
      <w:bookmarkStart w:id="214" w:name="_Toc429069416"/>
      <w:bookmarkStart w:id="215" w:name="_Toc429072349"/>
      <w:bookmarkStart w:id="216" w:name="_Toc429069311"/>
      <w:bookmarkStart w:id="217" w:name="_Toc429069365"/>
      <w:bookmarkStart w:id="218" w:name="_Toc429069419"/>
      <w:bookmarkStart w:id="219" w:name="_Toc429072352"/>
      <w:bookmarkStart w:id="220" w:name="_Toc429069313"/>
      <w:bookmarkStart w:id="221" w:name="_Toc429069367"/>
      <w:bookmarkStart w:id="222" w:name="_Toc429069421"/>
      <w:bookmarkStart w:id="223" w:name="_Toc429072354"/>
      <w:bookmarkStart w:id="224" w:name="_Toc475652728"/>
      <w:bookmarkStart w:id="225" w:name="_Toc475690723"/>
      <w:bookmarkStart w:id="226" w:name="_Toc475721496"/>
      <w:bookmarkStart w:id="227" w:name="_Toc475891434"/>
      <w:bookmarkStart w:id="228" w:name="_Toc475908112"/>
      <w:bookmarkStart w:id="229" w:name="_Toc475908204"/>
      <w:bookmarkStart w:id="230" w:name="_Toc475908774"/>
      <w:bookmarkStart w:id="231" w:name="_Toc475909963"/>
      <w:bookmarkStart w:id="232" w:name="_Toc475911290"/>
      <w:bookmarkStart w:id="233" w:name="_Toc475951431"/>
      <w:bookmarkStart w:id="234" w:name="_Toc475968224"/>
      <w:bookmarkStart w:id="235" w:name="_Toc475995406"/>
      <w:bookmarkStart w:id="236" w:name="_Toc476004053"/>
      <w:bookmarkStart w:id="237" w:name="_Toc476004125"/>
      <w:bookmarkStart w:id="238" w:name="_Toc476238214"/>
      <w:bookmarkStart w:id="239" w:name="_Toc476315325"/>
      <w:bookmarkStart w:id="240" w:name="_Toc477357572"/>
      <w:bookmarkStart w:id="241" w:name="_Toc477440349"/>
      <w:bookmarkStart w:id="242" w:name="_Toc477440576"/>
      <w:bookmarkStart w:id="243" w:name="_Ref432580482"/>
      <w:bookmarkStart w:id="244" w:name="_Ref432580540"/>
      <w:bookmarkStart w:id="245" w:name="_Ref432580561"/>
      <w:bookmarkStart w:id="246" w:name="_Ref432580579"/>
      <w:bookmarkStart w:id="247" w:name="_Ref432580606"/>
      <w:bookmarkStart w:id="248" w:name="_Toc477440582"/>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r w:rsidRPr="0023093F">
        <w:lastRenderedPageBreak/>
        <w:t>Security Specifications</w:t>
      </w:r>
      <w:bookmarkEnd w:id="243"/>
      <w:bookmarkEnd w:id="244"/>
      <w:bookmarkEnd w:id="245"/>
      <w:bookmarkEnd w:id="246"/>
      <w:bookmarkEnd w:id="247"/>
      <w:bookmarkEnd w:id="248"/>
    </w:p>
    <w:p w14:paraId="738A486F" w14:textId="77777777" w:rsidR="00312980" w:rsidRDefault="00A96538" w:rsidP="008C358F">
      <w:pPr>
        <w:pStyle w:val="BodyText"/>
      </w:pPr>
      <w:r>
        <w:t xml:space="preserve">The enhancement to VistA AR and development of the </w:t>
      </w:r>
      <w:r w:rsidR="00906A61">
        <w:t>CBSS</w:t>
      </w:r>
      <w:r>
        <w:t xml:space="preserve"> will include necessary</w:t>
      </w:r>
      <w:r w:rsidRPr="00514462">
        <w:t xml:space="preserve"> </w:t>
      </w:r>
      <w:r w:rsidR="00312980" w:rsidRPr="00514462">
        <w:t xml:space="preserve">standards, procedures, and technical aspects of the solution required for achieving system certification and accreditation. </w:t>
      </w:r>
      <w:r>
        <w:t xml:space="preserve">The </w:t>
      </w:r>
      <w:r w:rsidR="00B91F6F">
        <w:t>design</w:t>
      </w:r>
      <w:r>
        <w:t xml:space="preserve"> will</w:t>
      </w:r>
      <w:r w:rsidR="00312980" w:rsidRPr="00514462">
        <w:t xml:space="preserve"> address controls listed in </w:t>
      </w:r>
      <w:r w:rsidR="00312980">
        <w:t>Federal Information Processing Standards (</w:t>
      </w:r>
      <w:r w:rsidR="00312980" w:rsidRPr="00514462">
        <w:t>FIPS</w:t>
      </w:r>
      <w:r w:rsidR="00312980">
        <w:t>)</w:t>
      </w:r>
      <w:r w:rsidR="00312980" w:rsidRPr="00514462">
        <w:t xml:space="preserve"> PUB 200, Minimum Security Requirements for Federal Information and Information Systems. Additional security specifications</w:t>
      </w:r>
      <w:r>
        <w:t xml:space="preserve"> included in the design will address:</w:t>
      </w:r>
      <w:r w:rsidR="00312980" w:rsidRPr="00514462">
        <w:t xml:space="preserve"> </w:t>
      </w:r>
    </w:p>
    <w:p w14:paraId="1B09B1F4" w14:textId="77777777" w:rsidR="00312980" w:rsidRDefault="00312980" w:rsidP="00886885">
      <w:pPr>
        <w:pStyle w:val="BodyTextBullet1"/>
      </w:pPr>
      <w:r w:rsidRPr="00AF033B">
        <w:t>Compliance with standards and regulatory requirements published in VA Handbook and Directive 6500: Veterans Affairs Directives &gt; VA Handbook and Directive 6500</w:t>
      </w:r>
      <w:r w:rsidR="00C02393">
        <w:t>.</w:t>
      </w:r>
    </w:p>
    <w:p w14:paraId="5DFC9935" w14:textId="77777777" w:rsidR="00312980" w:rsidRDefault="00312980" w:rsidP="00886885">
      <w:pPr>
        <w:pStyle w:val="BodyTextBullet1"/>
      </w:pPr>
      <w:proofErr w:type="gramStart"/>
      <w:r w:rsidRPr="00AF033B">
        <w:t>Compliance with FIPS PUB 140-2, Security Requirements for Cryptographic Modules, and for all voice and data traffic encryption: Computer Security Division &gt; Publications &gt; Federal Information Processing Standards &gt; FIPS PUB 140-2.</w:t>
      </w:r>
      <w:proofErr w:type="gramEnd"/>
    </w:p>
    <w:p w14:paraId="3E8E6F9A" w14:textId="77777777" w:rsidR="00312980" w:rsidRPr="00D7344D" w:rsidRDefault="00312980" w:rsidP="00886885">
      <w:pPr>
        <w:pStyle w:val="BodyTextBullet1"/>
      </w:pPr>
      <w:r w:rsidRPr="00D7344D">
        <w:t xml:space="preserve">Additionally, due to patient safety considerations, data protection measures such as backup intervals and redundancy shall be consistent with </w:t>
      </w:r>
      <w:r w:rsidR="00AA7147">
        <w:t>systems categorized as critical</w:t>
      </w:r>
      <w:r w:rsidR="00C02393">
        <w:t>.</w:t>
      </w:r>
    </w:p>
    <w:p w14:paraId="795C4F9E" w14:textId="77777777" w:rsidR="005B15A6" w:rsidRDefault="005B15A6" w:rsidP="00B5541E">
      <w:pPr>
        <w:pStyle w:val="Heading2"/>
        <w:numPr>
          <w:ilvl w:val="1"/>
          <w:numId w:val="20"/>
        </w:numPr>
      </w:pPr>
      <w:bookmarkStart w:id="249" w:name="_Toc477440583"/>
      <w:r>
        <w:t>System Features</w:t>
      </w:r>
      <w:bookmarkEnd w:id="249"/>
    </w:p>
    <w:p w14:paraId="65675715" w14:textId="7E0268B7" w:rsidR="00312980" w:rsidRPr="00312980" w:rsidRDefault="00906A61" w:rsidP="008C358F">
      <w:pPr>
        <w:pStyle w:val="BodyText"/>
      </w:pPr>
      <w:r>
        <w:t>CBSS</w:t>
      </w:r>
      <w:r w:rsidR="001F077D">
        <w:t xml:space="preserve"> </w:t>
      </w:r>
      <w:r w:rsidR="00312980">
        <w:t xml:space="preserve">features </w:t>
      </w:r>
      <w:proofErr w:type="gramStart"/>
      <w:r w:rsidR="00312980">
        <w:t xml:space="preserve">are </w:t>
      </w:r>
      <w:r w:rsidR="001F077D">
        <w:t>defined</w:t>
      </w:r>
      <w:proofErr w:type="gramEnd"/>
      <w:r w:rsidR="00312980">
        <w:t xml:space="preserve"> in</w:t>
      </w:r>
      <w:r w:rsidR="00676E01">
        <w:t xml:space="preserve"> S</w:t>
      </w:r>
      <w:r w:rsidR="003B02C5">
        <w:t>ection</w:t>
      </w:r>
      <w:r w:rsidR="00312980">
        <w:t xml:space="preserve"> </w:t>
      </w:r>
      <w:r w:rsidR="00A96538">
        <w:fldChar w:fldCharType="begin"/>
      </w:r>
      <w:r w:rsidR="00A96538">
        <w:instrText xml:space="preserve"> REF _Ref433881221 \r \h </w:instrText>
      </w:r>
      <w:r w:rsidR="00A96538">
        <w:fldChar w:fldCharType="separate"/>
      </w:r>
      <w:r w:rsidR="001E55AE">
        <w:t>2.6</w:t>
      </w:r>
      <w:r w:rsidR="00A96538">
        <w:fldChar w:fldCharType="end"/>
      </w:r>
      <w:r w:rsidR="0046547C">
        <w:t xml:space="preserve"> </w:t>
      </w:r>
      <w:r w:rsidR="001F077D">
        <w:t>of this document</w:t>
      </w:r>
      <w:r w:rsidR="00A96538">
        <w:t>.</w:t>
      </w:r>
      <w:r w:rsidR="001F077D">
        <w:t xml:space="preserve"> </w:t>
      </w:r>
    </w:p>
    <w:p w14:paraId="4884B60B" w14:textId="77777777" w:rsidR="005B15A6" w:rsidRDefault="005B15A6" w:rsidP="00B5541E">
      <w:pPr>
        <w:pStyle w:val="Heading2"/>
        <w:numPr>
          <w:ilvl w:val="1"/>
          <w:numId w:val="20"/>
        </w:numPr>
      </w:pPr>
      <w:bookmarkStart w:id="250" w:name="_Toc477440584"/>
      <w:r>
        <w:t>Usability Specifications</w:t>
      </w:r>
      <w:bookmarkEnd w:id="250"/>
    </w:p>
    <w:p w14:paraId="26488FAD" w14:textId="77777777" w:rsidR="005B15A6" w:rsidRDefault="00692441" w:rsidP="008C358F">
      <w:pPr>
        <w:pStyle w:val="BodyText"/>
      </w:pPr>
      <w:r w:rsidRPr="00D15EA6">
        <w:t xml:space="preserve">There are no changes to usability specifications </w:t>
      </w:r>
      <w:r w:rsidR="00A96538">
        <w:t>for VistA AR enhancements</w:t>
      </w:r>
      <w:r w:rsidRPr="00D15EA6">
        <w:t xml:space="preserve">. </w:t>
      </w:r>
      <w:r w:rsidR="00D15EA6" w:rsidRPr="00D15EA6">
        <w:t xml:space="preserve">PSE shall conform to the current usability standards within the AR package. </w:t>
      </w:r>
    </w:p>
    <w:p w14:paraId="48BCA4DB" w14:textId="3D8AA219" w:rsidR="00A96538" w:rsidRPr="00D15EA6" w:rsidRDefault="00F71809" w:rsidP="008C358F">
      <w:pPr>
        <w:pStyle w:val="BodyText"/>
      </w:pPr>
      <w:r>
        <w:t xml:space="preserve">The </w:t>
      </w:r>
      <w:proofErr w:type="gramStart"/>
      <w:r w:rsidR="00906A61">
        <w:t>CBSS</w:t>
      </w:r>
      <w:r w:rsidR="00A96538">
        <w:t xml:space="preserve"> user interface design will be reviewed by the </w:t>
      </w:r>
      <w:r>
        <w:t>business owners</w:t>
      </w:r>
      <w:r w:rsidR="00A96538">
        <w:t xml:space="preserve"> early in design and development to ensure a high level of usability</w:t>
      </w:r>
      <w:proofErr w:type="gramEnd"/>
      <w:r w:rsidR="00A96538">
        <w:t xml:space="preserve">. </w:t>
      </w:r>
    </w:p>
    <w:p w14:paraId="080D4A91" w14:textId="77777777" w:rsidR="005B15A6" w:rsidRPr="00D30753" w:rsidRDefault="005B15A6" w:rsidP="00B5541E">
      <w:pPr>
        <w:pStyle w:val="Heading1"/>
        <w:numPr>
          <w:ilvl w:val="0"/>
          <w:numId w:val="20"/>
        </w:numPr>
      </w:pPr>
      <w:bookmarkStart w:id="251" w:name="_Toc477440585"/>
      <w:r w:rsidRPr="00D30753">
        <w:t>Purchased Components</w:t>
      </w:r>
      <w:bookmarkEnd w:id="251"/>
    </w:p>
    <w:p w14:paraId="00F24A76" w14:textId="77777777" w:rsidR="00B35D4E" w:rsidRDefault="00B35D4E" w:rsidP="008C358F">
      <w:pPr>
        <w:pStyle w:val="BodyText"/>
      </w:pPr>
      <w:r>
        <w:t xml:space="preserve">The </w:t>
      </w:r>
      <w:r w:rsidR="00906A61">
        <w:t>CBSS</w:t>
      </w:r>
      <w:r>
        <w:t xml:space="preserve"> system will run on </w:t>
      </w:r>
      <w:r w:rsidR="00A96538">
        <w:t>the VA</w:t>
      </w:r>
      <w:r>
        <w:t xml:space="preserve"> cloud-based environment.</w:t>
      </w:r>
    </w:p>
    <w:p w14:paraId="6A1F43AB" w14:textId="666B268D" w:rsidR="00B35D4E" w:rsidRDefault="00906A61" w:rsidP="008C358F">
      <w:pPr>
        <w:pStyle w:val="BodyText"/>
      </w:pPr>
      <w:r>
        <w:rPr>
          <w:szCs w:val="22"/>
        </w:rPr>
        <w:t>CBSS</w:t>
      </w:r>
      <w:r w:rsidR="00B35D4E">
        <w:rPr>
          <w:szCs w:val="22"/>
        </w:rPr>
        <w:t xml:space="preserve"> hardware architecture design will be composed of </w:t>
      </w:r>
      <w:r w:rsidR="008957EA">
        <w:rPr>
          <w:szCs w:val="22"/>
        </w:rPr>
        <w:t>V</w:t>
      </w:r>
      <w:r w:rsidR="00B35D4E">
        <w:rPr>
          <w:szCs w:val="22"/>
        </w:rPr>
        <w:t xml:space="preserve">irtual </w:t>
      </w:r>
      <w:r w:rsidR="008957EA">
        <w:rPr>
          <w:szCs w:val="22"/>
        </w:rPr>
        <w:t>M</w:t>
      </w:r>
      <w:r w:rsidR="00B35D4E">
        <w:rPr>
          <w:szCs w:val="22"/>
        </w:rPr>
        <w:t xml:space="preserve">achines (VM) based and deployed on hardware at AITC data centers in a Virtual farm following VA’s Cloud First directive. The deployment will have VM servers for </w:t>
      </w:r>
      <w:r w:rsidR="00D96722">
        <w:rPr>
          <w:szCs w:val="22"/>
        </w:rPr>
        <w:t>sFTP</w:t>
      </w:r>
      <w:r w:rsidR="00B35D4E">
        <w:rPr>
          <w:szCs w:val="22"/>
        </w:rPr>
        <w:t xml:space="preserve">, Proxy server for Load Balancing, VM WebLogic Application servers for the Application Cluster, and Oracle Database servers. </w:t>
      </w:r>
    </w:p>
    <w:p w14:paraId="4C73D6CE" w14:textId="77777777" w:rsidR="00B35D4E" w:rsidRDefault="00B35D4E" w:rsidP="008C358F">
      <w:pPr>
        <w:pStyle w:val="BodyText"/>
      </w:pPr>
      <w:r>
        <w:rPr>
          <w:szCs w:val="22"/>
        </w:rPr>
        <w:t xml:space="preserve">The </w:t>
      </w:r>
      <w:r w:rsidR="00906A61">
        <w:rPr>
          <w:szCs w:val="22"/>
        </w:rPr>
        <w:t>CBSS</w:t>
      </w:r>
      <w:r>
        <w:rPr>
          <w:szCs w:val="22"/>
        </w:rPr>
        <w:t xml:space="preserve"> application server and Oracle Database servers will run on an RHEL Enterprise Edition platform. The RHEL version will conform to VA TRM. </w:t>
      </w:r>
    </w:p>
    <w:p w14:paraId="1304806B" w14:textId="77777777" w:rsidR="00B35D4E" w:rsidRDefault="00906A61" w:rsidP="008C358F">
      <w:pPr>
        <w:pStyle w:val="BodyText"/>
      </w:pPr>
      <w:r>
        <w:rPr>
          <w:b/>
          <w:bCs/>
          <w:szCs w:val="22"/>
        </w:rPr>
        <w:t>CBSS</w:t>
      </w:r>
      <w:r w:rsidR="00B35D4E">
        <w:rPr>
          <w:b/>
          <w:bCs/>
          <w:szCs w:val="22"/>
        </w:rPr>
        <w:t>-Web Application</w:t>
      </w:r>
      <w:r w:rsidR="00B35D4E">
        <w:rPr>
          <w:szCs w:val="22"/>
        </w:rPr>
        <w:t xml:space="preserve">: </w:t>
      </w:r>
      <w:proofErr w:type="gramStart"/>
      <w:r w:rsidR="00B35D4E">
        <w:rPr>
          <w:szCs w:val="22"/>
        </w:rPr>
        <w:t xml:space="preserve">will </w:t>
      </w:r>
      <w:r w:rsidR="00157D68">
        <w:rPr>
          <w:szCs w:val="22"/>
        </w:rPr>
        <w:t>be hosted</w:t>
      </w:r>
      <w:proofErr w:type="gramEnd"/>
      <w:r w:rsidR="00157D68">
        <w:rPr>
          <w:szCs w:val="22"/>
        </w:rPr>
        <w:t xml:space="preserve"> by</w:t>
      </w:r>
      <w:r w:rsidR="00B35D4E">
        <w:rPr>
          <w:szCs w:val="22"/>
        </w:rPr>
        <w:t xml:space="preserve"> WebLogic Application Server and Oracle Database </w:t>
      </w:r>
      <w:r w:rsidR="00DC5437">
        <w:rPr>
          <w:szCs w:val="22"/>
        </w:rPr>
        <w:t>Server (</w:t>
      </w:r>
      <w:r w:rsidR="00B35D4E">
        <w:rPr>
          <w:szCs w:val="22"/>
        </w:rPr>
        <w:t>with RHEL as operating system</w:t>
      </w:r>
      <w:r w:rsidR="00030217">
        <w:rPr>
          <w:szCs w:val="22"/>
        </w:rPr>
        <w:t>)</w:t>
      </w:r>
      <w:r w:rsidR="00B35D4E">
        <w:rPr>
          <w:szCs w:val="22"/>
        </w:rPr>
        <w:t>.</w:t>
      </w:r>
      <w:r w:rsidR="004613F7">
        <w:rPr>
          <w:szCs w:val="22"/>
        </w:rPr>
        <w:t xml:space="preserve"> </w:t>
      </w:r>
    </w:p>
    <w:p w14:paraId="2EBF4BB5" w14:textId="77777777" w:rsidR="00B35D4E" w:rsidRDefault="00157D68" w:rsidP="008C358F">
      <w:pPr>
        <w:pStyle w:val="BodyText"/>
      </w:pPr>
      <w:r>
        <w:rPr>
          <w:b/>
          <w:bCs/>
          <w:szCs w:val="22"/>
        </w:rPr>
        <w:t xml:space="preserve">Internal </w:t>
      </w:r>
      <w:r w:rsidR="00B35D4E">
        <w:rPr>
          <w:b/>
          <w:bCs/>
          <w:szCs w:val="22"/>
        </w:rPr>
        <w:t>System Interfaces:</w:t>
      </w:r>
    </w:p>
    <w:p w14:paraId="7BC8397D" w14:textId="77777777" w:rsidR="00B35D4E" w:rsidRDefault="00906A61" w:rsidP="008C358F">
      <w:pPr>
        <w:pStyle w:val="BodyText"/>
      </w:pPr>
      <w:proofErr w:type="gramStart"/>
      <w:r>
        <w:rPr>
          <w:b/>
          <w:bCs/>
          <w:szCs w:val="22"/>
        </w:rPr>
        <w:t>CBSS</w:t>
      </w:r>
      <w:r w:rsidR="00B35D4E">
        <w:rPr>
          <w:b/>
          <w:bCs/>
          <w:szCs w:val="22"/>
        </w:rPr>
        <w:t>-</w:t>
      </w:r>
      <w:r w:rsidR="00DC5437">
        <w:rPr>
          <w:b/>
          <w:bCs/>
          <w:szCs w:val="22"/>
        </w:rPr>
        <w:t>Web Application</w:t>
      </w:r>
      <w:r w:rsidR="00B35D4E">
        <w:rPr>
          <w:b/>
          <w:bCs/>
          <w:szCs w:val="22"/>
        </w:rPr>
        <w:t xml:space="preserve">: </w:t>
      </w:r>
      <w:r w:rsidR="00B35D4E">
        <w:rPr>
          <w:szCs w:val="22"/>
        </w:rPr>
        <w:t xml:space="preserve">Local </w:t>
      </w:r>
      <w:r w:rsidR="00DC5437">
        <w:rPr>
          <w:szCs w:val="22"/>
        </w:rPr>
        <w:t>VAMC (</w:t>
      </w:r>
      <w:r w:rsidR="00B35D4E">
        <w:rPr>
          <w:szCs w:val="22"/>
        </w:rPr>
        <w:t xml:space="preserve">AR package), </w:t>
      </w:r>
      <w:r w:rsidR="00DC5437">
        <w:rPr>
          <w:szCs w:val="22"/>
        </w:rPr>
        <w:t>AITC (</w:t>
      </w:r>
      <w:r w:rsidR="00B35D4E">
        <w:rPr>
          <w:szCs w:val="22"/>
        </w:rPr>
        <w:t xml:space="preserve">Lockbox </w:t>
      </w:r>
      <w:r w:rsidR="00DC5437">
        <w:rPr>
          <w:szCs w:val="22"/>
        </w:rPr>
        <w:t>etc.</w:t>
      </w:r>
      <w:r w:rsidR="00B35D4E">
        <w:rPr>
          <w:szCs w:val="22"/>
        </w:rPr>
        <w:t>).</w:t>
      </w:r>
      <w:proofErr w:type="gramEnd"/>
      <w:r w:rsidR="00B35D4E">
        <w:rPr>
          <w:szCs w:val="22"/>
        </w:rPr>
        <w:t xml:space="preserve"> </w:t>
      </w:r>
    </w:p>
    <w:p w14:paraId="4B526F57" w14:textId="77777777" w:rsidR="00B35D4E" w:rsidRPr="00B91F6F" w:rsidRDefault="00906A61" w:rsidP="008C358F">
      <w:pPr>
        <w:pStyle w:val="BodyText"/>
        <w:rPr>
          <w:szCs w:val="22"/>
        </w:rPr>
      </w:pPr>
      <w:r>
        <w:rPr>
          <w:szCs w:val="22"/>
        </w:rPr>
        <w:t>CBSS</w:t>
      </w:r>
      <w:r w:rsidR="00B35D4E">
        <w:rPr>
          <w:szCs w:val="22"/>
        </w:rPr>
        <w:t xml:space="preserve"> application is in </w:t>
      </w:r>
      <w:r w:rsidR="00157D68">
        <w:rPr>
          <w:szCs w:val="22"/>
        </w:rPr>
        <w:t xml:space="preserve">the </w:t>
      </w:r>
      <w:r w:rsidR="00B35D4E">
        <w:rPr>
          <w:szCs w:val="22"/>
        </w:rPr>
        <w:t xml:space="preserve">early </w:t>
      </w:r>
      <w:r w:rsidR="00B91F6F">
        <w:rPr>
          <w:szCs w:val="22"/>
        </w:rPr>
        <w:t>design</w:t>
      </w:r>
      <w:r w:rsidR="00157D68">
        <w:rPr>
          <w:szCs w:val="22"/>
        </w:rPr>
        <w:t xml:space="preserve"> </w:t>
      </w:r>
      <w:r w:rsidR="00B35D4E">
        <w:rPr>
          <w:szCs w:val="22"/>
        </w:rPr>
        <w:t>phase of its lifecycle.</w:t>
      </w:r>
      <w:r w:rsidR="00157D68">
        <w:rPr>
          <w:szCs w:val="22"/>
        </w:rPr>
        <w:t xml:space="preserve"> </w:t>
      </w:r>
      <w:r w:rsidR="00B91F6F">
        <w:rPr>
          <w:szCs w:val="22"/>
        </w:rPr>
        <w:t>The RSD</w:t>
      </w:r>
      <w:r w:rsidR="00157D68">
        <w:rPr>
          <w:szCs w:val="22"/>
        </w:rPr>
        <w:t xml:space="preserve"> </w:t>
      </w:r>
      <w:proofErr w:type="gramStart"/>
      <w:r w:rsidR="00157D68">
        <w:rPr>
          <w:szCs w:val="22"/>
        </w:rPr>
        <w:t>will be signed off</w:t>
      </w:r>
      <w:proofErr w:type="gramEnd"/>
      <w:r w:rsidR="00157D68">
        <w:rPr>
          <w:szCs w:val="22"/>
        </w:rPr>
        <w:t xml:space="preserve"> prior to MS1 and the </w:t>
      </w:r>
      <w:r w:rsidR="00B35D4E">
        <w:rPr>
          <w:szCs w:val="22"/>
        </w:rPr>
        <w:t xml:space="preserve">SDD is </w:t>
      </w:r>
      <w:r w:rsidR="00157D68">
        <w:rPr>
          <w:szCs w:val="22"/>
        </w:rPr>
        <w:t xml:space="preserve">ready for </w:t>
      </w:r>
      <w:r w:rsidR="00543C54">
        <w:rPr>
          <w:szCs w:val="22"/>
        </w:rPr>
        <w:t>M</w:t>
      </w:r>
      <w:r w:rsidR="00157D68">
        <w:rPr>
          <w:szCs w:val="22"/>
        </w:rPr>
        <w:t xml:space="preserve">S1 but will be updated </w:t>
      </w:r>
      <w:r w:rsidR="00B91F6F">
        <w:rPr>
          <w:szCs w:val="22"/>
        </w:rPr>
        <w:t>throughout</w:t>
      </w:r>
      <w:r w:rsidR="00157D68">
        <w:rPr>
          <w:szCs w:val="22"/>
        </w:rPr>
        <w:t xml:space="preserve"> the development phase.</w:t>
      </w:r>
      <w:r w:rsidR="00B35D4E">
        <w:rPr>
          <w:szCs w:val="22"/>
        </w:rPr>
        <w:t xml:space="preserve"> </w:t>
      </w:r>
    </w:p>
    <w:p w14:paraId="34862B0E" w14:textId="77777777" w:rsidR="00B35D4E" w:rsidRDefault="00D034C6" w:rsidP="008C358F">
      <w:pPr>
        <w:pStyle w:val="BodyText"/>
        <w:rPr>
          <w:szCs w:val="22"/>
        </w:rPr>
      </w:pPr>
      <w:r>
        <w:rPr>
          <w:szCs w:val="22"/>
        </w:rPr>
        <w:fldChar w:fldCharType="begin"/>
      </w:r>
      <w:r>
        <w:rPr>
          <w:szCs w:val="22"/>
        </w:rPr>
        <w:instrText xml:space="preserve"> REF _Ref443047782 \h </w:instrText>
      </w:r>
      <w:r>
        <w:rPr>
          <w:szCs w:val="22"/>
        </w:rPr>
      </w:r>
      <w:r>
        <w:rPr>
          <w:szCs w:val="22"/>
        </w:rPr>
        <w:fldChar w:fldCharType="separate"/>
      </w:r>
      <w:r w:rsidR="001E55AE">
        <w:t xml:space="preserve">Table </w:t>
      </w:r>
      <w:r w:rsidR="001E55AE">
        <w:rPr>
          <w:noProof/>
        </w:rPr>
        <w:t>3</w:t>
      </w:r>
      <w:r w:rsidR="001E55AE">
        <w:noBreakHyphen/>
      </w:r>
      <w:r w:rsidR="001E55AE">
        <w:rPr>
          <w:noProof/>
        </w:rPr>
        <w:t>1</w:t>
      </w:r>
      <w:r>
        <w:rPr>
          <w:szCs w:val="22"/>
        </w:rPr>
        <w:fldChar w:fldCharType="end"/>
      </w:r>
      <w:r w:rsidR="00886885">
        <w:rPr>
          <w:szCs w:val="22"/>
        </w:rPr>
        <w:t xml:space="preserve"> </w:t>
      </w:r>
      <w:r w:rsidR="00B35D4E">
        <w:rPr>
          <w:szCs w:val="22"/>
        </w:rPr>
        <w:t xml:space="preserve">outlines the Detail VM Requirements for deploying </w:t>
      </w:r>
      <w:r w:rsidR="00906A61">
        <w:rPr>
          <w:szCs w:val="22"/>
        </w:rPr>
        <w:t>CBSS</w:t>
      </w:r>
      <w:r w:rsidR="00B35D4E">
        <w:rPr>
          <w:szCs w:val="22"/>
        </w:rPr>
        <w:t xml:space="preserve"> application. </w:t>
      </w:r>
    </w:p>
    <w:p w14:paraId="1A2E98BF" w14:textId="38A96D0B" w:rsidR="00D96722" w:rsidRDefault="00D96722" w:rsidP="009C174F">
      <w:pPr>
        <w:pStyle w:val="Caption"/>
      </w:pPr>
    </w:p>
    <w:p w14:paraId="4F27E3F3" w14:textId="438C037C" w:rsidR="004536C7" w:rsidRDefault="004536C7" w:rsidP="004536C7">
      <w:pPr>
        <w:pStyle w:val="Caption"/>
      </w:pPr>
      <w:bookmarkStart w:id="252" w:name="_Toc477440652"/>
      <w:r>
        <w:t xml:space="preserve">Table </w:t>
      </w:r>
      <w:fldSimple w:instr=" STYLEREF 1 \s ">
        <w:r w:rsidR="0028249D">
          <w:rPr>
            <w:noProof/>
          </w:rPr>
          <w:t>3</w:t>
        </w:r>
      </w:fldSimple>
      <w:r w:rsidR="0028249D">
        <w:noBreakHyphen/>
      </w:r>
      <w:fldSimple w:instr=" SEQ Table \* ARABIC \s 1 ">
        <w:r w:rsidR="0028249D">
          <w:rPr>
            <w:noProof/>
          </w:rPr>
          <w:t>1</w:t>
        </w:r>
      </w:fldSimple>
      <w:r>
        <w:t xml:space="preserve">: </w:t>
      </w:r>
      <w:r w:rsidRPr="00C87A31">
        <w:t>CBSS VM Requirements</w:t>
      </w:r>
      <w:bookmarkEnd w:id="252"/>
    </w:p>
    <w:tbl>
      <w:tblPr>
        <w:tblpPr w:leftFromText="180" w:rightFromText="180" w:vertAnchor="text"/>
        <w:tblW w:w="5000" w:type="pct"/>
        <w:tblCellMar>
          <w:left w:w="0" w:type="dxa"/>
          <w:right w:w="0" w:type="dxa"/>
        </w:tblCellMar>
        <w:tblLook w:val="04A0" w:firstRow="1" w:lastRow="0" w:firstColumn="1" w:lastColumn="0" w:noHBand="0" w:noVBand="1"/>
      </w:tblPr>
      <w:tblGrid>
        <w:gridCol w:w="736"/>
        <w:gridCol w:w="583"/>
        <w:gridCol w:w="1311"/>
        <w:gridCol w:w="1036"/>
        <w:gridCol w:w="1036"/>
        <w:gridCol w:w="878"/>
        <w:gridCol w:w="1085"/>
        <w:gridCol w:w="3091"/>
      </w:tblGrid>
      <w:tr w:rsidR="00D96722" w:rsidRPr="00BE2411" w14:paraId="20F73FA5" w14:textId="77777777" w:rsidTr="004536C7">
        <w:trPr>
          <w:cantSplit/>
          <w:trHeight w:val="728"/>
          <w:tblHeader/>
        </w:trPr>
        <w:tc>
          <w:tcPr>
            <w:tcW w:w="377" w:type="pc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8A69701" w14:textId="77777777" w:rsidR="00D96722" w:rsidRPr="00BE2411" w:rsidRDefault="00D96722" w:rsidP="00BE2411">
            <w:pPr>
              <w:rPr>
                <w:rFonts w:ascii="Arial" w:hAnsi="Arial" w:cs="Arial"/>
                <w:b/>
              </w:rPr>
            </w:pPr>
            <w:bookmarkStart w:id="253" w:name="_Toc442020116"/>
            <w:r w:rsidRPr="00BE2411">
              <w:rPr>
                <w:rFonts w:ascii="Arial" w:hAnsi="Arial" w:cs="Arial"/>
                <w:b/>
              </w:rPr>
              <w:t>S.N0</w:t>
            </w:r>
          </w:p>
        </w:tc>
        <w:tc>
          <w:tcPr>
            <w:tcW w:w="299"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79FBBD01" w14:textId="77777777" w:rsidR="00D96722" w:rsidRPr="00BE2411" w:rsidRDefault="00D96722" w:rsidP="00BE2411">
            <w:pPr>
              <w:rPr>
                <w:rFonts w:ascii="Arial" w:hAnsi="Arial" w:cs="Arial"/>
                <w:b/>
              </w:rPr>
            </w:pPr>
            <w:r w:rsidRPr="00BE2411">
              <w:rPr>
                <w:rFonts w:ascii="Arial" w:hAnsi="Arial" w:cs="Arial"/>
                <w:b/>
              </w:rPr>
              <w:t>VM</w:t>
            </w:r>
          </w:p>
        </w:tc>
        <w:tc>
          <w:tcPr>
            <w:tcW w:w="672"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498EBFAE" w14:textId="77777777" w:rsidR="00D96722" w:rsidRPr="00BE2411" w:rsidRDefault="00D96722" w:rsidP="00BE2411">
            <w:pPr>
              <w:rPr>
                <w:rFonts w:ascii="Arial" w:hAnsi="Arial" w:cs="Arial"/>
                <w:b/>
              </w:rPr>
            </w:pPr>
            <w:r w:rsidRPr="00BE2411">
              <w:rPr>
                <w:rFonts w:ascii="Arial" w:hAnsi="Arial" w:cs="Arial"/>
                <w:b/>
              </w:rPr>
              <w:t>Ram(GB)</w:t>
            </w:r>
          </w:p>
        </w:tc>
        <w:tc>
          <w:tcPr>
            <w:tcW w:w="53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045C5AD8" w14:textId="77777777" w:rsidR="00D96722" w:rsidRPr="00BE2411" w:rsidRDefault="00D96722" w:rsidP="00BE2411">
            <w:pPr>
              <w:rPr>
                <w:rFonts w:ascii="Arial" w:hAnsi="Arial" w:cs="Arial"/>
                <w:b/>
              </w:rPr>
            </w:pPr>
            <w:r w:rsidRPr="00BE2411">
              <w:rPr>
                <w:rFonts w:ascii="Arial" w:hAnsi="Arial" w:cs="Arial"/>
                <w:b/>
              </w:rPr>
              <w:t>OS Storage (GB)</w:t>
            </w:r>
          </w:p>
        </w:tc>
        <w:tc>
          <w:tcPr>
            <w:tcW w:w="531"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615C1C5" w14:textId="77777777" w:rsidR="00D96722" w:rsidRPr="00BE2411" w:rsidRDefault="00D96722" w:rsidP="00BE2411">
            <w:pPr>
              <w:rPr>
                <w:rFonts w:ascii="Arial" w:hAnsi="Arial" w:cs="Arial"/>
                <w:b/>
              </w:rPr>
            </w:pPr>
            <w:r w:rsidRPr="00BE2411">
              <w:rPr>
                <w:rFonts w:ascii="Arial" w:hAnsi="Arial" w:cs="Arial"/>
                <w:b/>
              </w:rPr>
              <w:t xml:space="preserve">Disk Storage (GB) </w:t>
            </w:r>
          </w:p>
        </w:tc>
        <w:tc>
          <w:tcPr>
            <w:tcW w:w="450"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6BB79056" w14:textId="77777777" w:rsidR="00D96722" w:rsidRPr="00BE2411" w:rsidRDefault="00D96722" w:rsidP="00BE2411">
            <w:pPr>
              <w:rPr>
                <w:rFonts w:ascii="Arial" w:hAnsi="Arial" w:cs="Arial"/>
                <w:b/>
              </w:rPr>
            </w:pPr>
            <w:r w:rsidRPr="00BE2411">
              <w:rPr>
                <w:rFonts w:ascii="Arial" w:hAnsi="Arial" w:cs="Arial"/>
                <w:b/>
              </w:rPr>
              <w:t>OS</w:t>
            </w:r>
          </w:p>
        </w:tc>
        <w:tc>
          <w:tcPr>
            <w:tcW w:w="556"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7C29110D" w14:textId="77777777" w:rsidR="00D96722" w:rsidRPr="00BE2411" w:rsidRDefault="00D96722" w:rsidP="00BE2411">
            <w:pPr>
              <w:rPr>
                <w:rFonts w:ascii="Arial" w:hAnsi="Arial" w:cs="Arial"/>
                <w:b/>
              </w:rPr>
            </w:pPr>
            <w:r w:rsidRPr="00BE2411">
              <w:rPr>
                <w:rFonts w:ascii="Arial" w:hAnsi="Arial" w:cs="Arial"/>
                <w:b/>
              </w:rPr>
              <w:t>CPUs</w:t>
            </w:r>
          </w:p>
        </w:tc>
        <w:tc>
          <w:tcPr>
            <w:tcW w:w="1584" w:type="pct"/>
            <w:tcBorders>
              <w:top w:val="single" w:sz="8" w:space="0" w:color="auto"/>
              <w:left w:val="nil"/>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14:paraId="4E800972" w14:textId="77777777" w:rsidR="00D96722" w:rsidRPr="00BE2411" w:rsidRDefault="00D96722" w:rsidP="00BE2411">
            <w:pPr>
              <w:rPr>
                <w:rFonts w:ascii="Arial" w:hAnsi="Arial" w:cs="Arial"/>
                <w:b/>
              </w:rPr>
            </w:pPr>
            <w:r w:rsidRPr="00BE2411">
              <w:rPr>
                <w:rFonts w:ascii="Arial" w:hAnsi="Arial" w:cs="Arial"/>
                <w:b/>
              </w:rPr>
              <w:t>VM Description</w:t>
            </w:r>
          </w:p>
        </w:tc>
      </w:tr>
      <w:tr w:rsidR="00D96722" w:rsidRPr="00D96722" w14:paraId="500295A2" w14:textId="77777777" w:rsidTr="004536C7">
        <w:trPr>
          <w:cantSplit/>
          <w:trHeight w:val="305"/>
        </w:trPr>
        <w:tc>
          <w:tcPr>
            <w:tcW w:w="377" w:type="pct"/>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48515FA1" w14:textId="77777777" w:rsidR="00D96722" w:rsidRPr="00D96722" w:rsidRDefault="00D96722" w:rsidP="003A52D7">
            <w:pPr>
              <w:pStyle w:val="TableText"/>
            </w:pPr>
            <w:r w:rsidRPr="00D96722">
              <w:t>1</w:t>
            </w:r>
          </w:p>
        </w:tc>
        <w:tc>
          <w:tcPr>
            <w:tcW w:w="299"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4CE7049" w14:textId="77777777" w:rsidR="00D96722" w:rsidRPr="00D96722" w:rsidRDefault="00D96722" w:rsidP="003A52D7">
            <w:pPr>
              <w:pStyle w:val="TableText"/>
            </w:pPr>
            <w:r w:rsidRPr="00D96722">
              <w:t>4</w:t>
            </w:r>
          </w:p>
        </w:tc>
        <w:tc>
          <w:tcPr>
            <w:tcW w:w="67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EB6A7B1" w14:textId="77777777" w:rsidR="00D96722" w:rsidRPr="00D96722" w:rsidRDefault="00D96722" w:rsidP="003A52D7">
            <w:pPr>
              <w:pStyle w:val="TableText"/>
            </w:pPr>
            <w:r w:rsidRPr="00D96722">
              <w:t xml:space="preserve">32 for each VM </w:t>
            </w:r>
          </w:p>
          <w:p w14:paraId="304BFEDA" w14:textId="77777777" w:rsidR="00D96722" w:rsidRPr="00D96722" w:rsidRDefault="00D96722" w:rsidP="003A52D7">
            <w:pPr>
              <w:pStyle w:val="TableText"/>
            </w:pPr>
            <w:r w:rsidRPr="00D96722">
              <w:t>Total=32x4</w:t>
            </w:r>
          </w:p>
        </w:tc>
        <w:tc>
          <w:tcPr>
            <w:tcW w:w="531"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6E7CCAF5" w14:textId="77777777" w:rsidR="00D96722" w:rsidRPr="00D96722" w:rsidRDefault="00D96722" w:rsidP="003A52D7">
            <w:pPr>
              <w:pStyle w:val="TableText"/>
            </w:pPr>
            <w:r w:rsidRPr="00D96722">
              <w:t>60x4</w:t>
            </w:r>
          </w:p>
        </w:tc>
        <w:tc>
          <w:tcPr>
            <w:tcW w:w="531"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44830A12" w14:textId="77777777" w:rsidR="00D96722" w:rsidRPr="00D96722" w:rsidRDefault="00D96722" w:rsidP="003A52D7">
            <w:pPr>
              <w:pStyle w:val="TableText"/>
            </w:pPr>
            <w:r w:rsidRPr="00D96722">
              <w:t>80x4</w:t>
            </w:r>
          </w:p>
        </w:tc>
        <w:tc>
          <w:tcPr>
            <w:tcW w:w="450"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226321F" w14:textId="77777777" w:rsidR="00D96722" w:rsidRPr="00D96722" w:rsidRDefault="00D96722" w:rsidP="003A52D7">
            <w:pPr>
              <w:pStyle w:val="TableText"/>
            </w:pPr>
            <w:r w:rsidRPr="00D96722">
              <w:t>RHEL- Linux</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3E5DCA72" w14:textId="77777777" w:rsidR="00D96722" w:rsidRPr="00D96722" w:rsidRDefault="00D96722" w:rsidP="003A52D7">
            <w:pPr>
              <w:pStyle w:val="TableText"/>
            </w:pPr>
            <w:r w:rsidRPr="00D96722">
              <w:t>4x4</w:t>
            </w:r>
          </w:p>
        </w:tc>
        <w:tc>
          <w:tcPr>
            <w:tcW w:w="1584"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F2C4292" w14:textId="6A641EA6" w:rsidR="00D96722" w:rsidRPr="00D96722" w:rsidRDefault="00D96722" w:rsidP="003A52D7">
            <w:pPr>
              <w:pStyle w:val="TableText"/>
            </w:pPr>
            <w:r w:rsidRPr="00D96722">
              <w:t>WebLogic Application Server Cluster</w:t>
            </w:r>
            <w:r w:rsidR="006B1B1A">
              <w:t xml:space="preserve"> </w:t>
            </w:r>
            <w:r w:rsidRPr="00D96722">
              <w:t xml:space="preserve">(2 clusters) to Host </w:t>
            </w:r>
            <w:r w:rsidR="00906A61">
              <w:t>CBSS</w:t>
            </w:r>
            <w:r w:rsidRPr="00D96722">
              <w:t xml:space="preserve"> application </w:t>
            </w:r>
          </w:p>
        </w:tc>
      </w:tr>
      <w:tr w:rsidR="00D96722" w:rsidRPr="00D96722" w14:paraId="793C0C3C" w14:textId="77777777" w:rsidTr="004536C7">
        <w:trPr>
          <w:cantSplit/>
          <w:trHeight w:val="305"/>
        </w:trPr>
        <w:tc>
          <w:tcPr>
            <w:tcW w:w="377" w:type="pct"/>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E334358" w14:textId="77777777" w:rsidR="00D96722" w:rsidRPr="00D96722" w:rsidRDefault="00D96722" w:rsidP="003A52D7">
            <w:pPr>
              <w:pStyle w:val="TableText"/>
            </w:pPr>
            <w:r w:rsidRPr="00D96722">
              <w:t>2</w:t>
            </w:r>
          </w:p>
        </w:tc>
        <w:tc>
          <w:tcPr>
            <w:tcW w:w="299"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5FAB3220" w14:textId="77777777" w:rsidR="00D96722" w:rsidRPr="00D96722" w:rsidRDefault="00D96722" w:rsidP="003A52D7">
            <w:pPr>
              <w:pStyle w:val="TableText"/>
            </w:pPr>
            <w:r w:rsidRPr="00D96722">
              <w:t>2</w:t>
            </w:r>
          </w:p>
        </w:tc>
        <w:tc>
          <w:tcPr>
            <w:tcW w:w="672"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45AEE771" w14:textId="77777777" w:rsidR="00D96722" w:rsidRPr="00D96722" w:rsidRDefault="00D96722" w:rsidP="003A52D7">
            <w:pPr>
              <w:pStyle w:val="TableText"/>
            </w:pPr>
            <w:r w:rsidRPr="00D96722">
              <w:t>64x2</w:t>
            </w:r>
          </w:p>
        </w:tc>
        <w:tc>
          <w:tcPr>
            <w:tcW w:w="531"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61F1B084" w14:textId="77777777" w:rsidR="00D96722" w:rsidRPr="00D96722" w:rsidRDefault="00D96722" w:rsidP="003A52D7">
            <w:pPr>
              <w:pStyle w:val="TableText"/>
            </w:pPr>
            <w:r w:rsidRPr="00D96722">
              <w:t>60x2</w:t>
            </w:r>
          </w:p>
        </w:tc>
        <w:tc>
          <w:tcPr>
            <w:tcW w:w="531"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100DA953" w14:textId="77777777" w:rsidR="00D96722" w:rsidRPr="00D96722" w:rsidRDefault="00D96722" w:rsidP="003A52D7">
            <w:pPr>
              <w:pStyle w:val="TableText"/>
            </w:pPr>
            <w:r w:rsidRPr="00D96722">
              <w:t>700x2</w:t>
            </w:r>
          </w:p>
        </w:tc>
        <w:tc>
          <w:tcPr>
            <w:tcW w:w="450"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72581CE" w14:textId="77777777" w:rsidR="00D96722" w:rsidRPr="00D96722" w:rsidRDefault="00D96722" w:rsidP="003A52D7">
            <w:pPr>
              <w:pStyle w:val="TableText"/>
            </w:pPr>
            <w:r w:rsidRPr="00D96722">
              <w:t>RHEL- Linux</w:t>
            </w:r>
          </w:p>
        </w:tc>
        <w:tc>
          <w:tcPr>
            <w:tcW w:w="556"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4F1C5ED" w14:textId="77777777" w:rsidR="00D96722" w:rsidRPr="00D96722" w:rsidRDefault="00D96722" w:rsidP="003A52D7">
            <w:pPr>
              <w:pStyle w:val="TableText"/>
            </w:pPr>
            <w:r w:rsidRPr="00D96722">
              <w:t>4x2</w:t>
            </w:r>
          </w:p>
        </w:tc>
        <w:tc>
          <w:tcPr>
            <w:tcW w:w="1584"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430C4E" w14:textId="77777777" w:rsidR="00D96722" w:rsidRPr="00D96722" w:rsidRDefault="00D96722" w:rsidP="003A52D7">
            <w:pPr>
              <w:pStyle w:val="TableText"/>
            </w:pPr>
            <w:r w:rsidRPr="00D96722">
              <w:t xml:space="preserve">Oracle Database Server Cluster to Host </w:t>
            </w:r>
            <w:r w:rsidR="00906A61">
              <w:t>CBSS</w:t>
            </w:r>
            <w:r w:rsidRPr="00D96722">
              <w:t xml:space="preserve"> application Database </w:t>
            </w:r>
          </w:p>
        </w:tc>
      </w:tr>
      <w:tr w:rsidR="00D96722" w:rsidRPr="00D96722" w14:paraId="074DC4E2" w14:textId="77777777" w:rsidTr="004536C7">
        <w:trPr>
          <w:cantSplit/>
          <w:trHeight w:val="305"/>
        </w:trPr>
        <w:tc>
          <w:tcPr>
            <w:tcW w:w="37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AE5C66" w14:textId="77777777" w:rsidR="00D96722" w:rsidRPr="00D96722" w:rsidRDefault="00D96722" w:rsidP="003A52D7">
            <w:pPr>
              <w:pStyle w:val="TableText"/>
            </w:pPr>
            <w:r w:rsidRPr="00D96722">
              <w:t>3</w:t>
            </w:r>
          </w:p>
        </w:tc>
        <w:tc>
          <w:tcPr>
            <w:tcW w:w="299" w:type="pct"/>
            <w:tcBorders>
              <w:top w:val="nil"/>
              <w:left w:val="nil"/>
              <w:bottom w:val="single" w:sz="8" w:space="0" w:color="auto"/>
              <w:right w:val="single" w:sz="8" w:space="0" w:color="auto"/>
            </w:tcBorders>
            <w:tcMar>
              <w:top w:w="0" w:type="dxa"/>
              <w:left w:w="108" w:type="dxa"/>
              <w:bottom w:w="0" w:type="dxa"/>
              <w:right w:w="108" w:type="dxa"/>
            </w:tcMar>
            <w:hideMark/>
          </w:tcPr>
          <w:p w14:paraId="2F1B7F9C" w14:textId="77777777" w:rsidR="00D96722" w:rsidRPr="00D96722" w:rsidRDefault="00D96722" w:rsidP="003A52D7">
            <w:pPr>
              <w:pStyle w:val="TableText"/>
            </w:pPr>
            <w:r w:rsidRPr="00D96722">
              <w:t>2</w:t>
            </w:r>
          </w:p>
        </w:tc>
        <w:tc>
          <w:tcPr>
            <w:tcW w:w="672" w:type="pct"/>
            <w:tcBorders>
              <w:top w:val="nil"/>
              <w:left w:val="nil"/>
              <w:bottom w:val="single" w:sz="8" w:space="0" w:color="auto"/>
              <w:right w:val="single" w:sz="8" w:space="0" w:color="auto"/>
            </w:tcBorders>
            <w:tcMar>
              <w:top w:w="0" w:type="dxa"/>
              <w:left w:w="108" w:type="dxa"/>
              <w:bottom w:w="0" w:type="dxa"/>
              <w:right w:w="108" w:type="dxa"/>
            </w:tcMar>
            <w:hideMark/>
          </w:tcPr>
          <w:p w14:paraId="4CFB533F" w14:textId="77777777" w:rsidR="00D96722" w:rsidRPr="00D96722" w:rsidRDefault="00D96722" w:rsidP="003A52D7">
            <w:pPr>
              <w:pStyle w:val="TableText"/>
            </w:pPr>
            <w:r w:rsidRPr="00D96722">
              <w:t>32x2</w:t>
            </w:r>
          </w:p>
        </w:tc>
        <w:tc>
          <w:tcPr>
            <w:tcW w:w="531" w:type="pct"/>
            <w:tcBorders>
              <w:top w:val="nil"/>
              <w:left w:val="nil"/>
              <w:bottom w:val="single" w:sz="8" w:space="0" w:color="auto"/>
              <w:right w:val="single" w:sz="8" w:space="0" w:color="auto"/>
            </w:tcBorders>
            <w:tcMar>
              <w:top w:w="0" w:type="dxa"/>
              <w:left w:w="108" w:type="dxa"/>
              <w:bottom w:w="0" w:type="dxa"/>
              <w:right w:w="108" w:type="dxa"/>
            </w:tcMar>
            <w:hideMark/>
          </w:tcPr>
          <w:p w14:paraId="60B56DFA" w14:textId="77777777" w:rsidR="00D96722" w:rsidRPr="00D96722" w:rsidRDefault="00D96722" w:rsidP="003A52D7">
            <w:pPr>
              <w:pStyle w:val="TableText"/>
            </w:pPr>
            <w:r w:rsidRPr="00D96722">
              <w:t>60</w:t>
            </w:r>
          </w:p>
        </w:tc>
        <w:tc>
          <w:tcPr>
            <w:tcW w:w="531" w:type="pct"/>
            <w:tcBorders>
              <w:top w:val="nil"/>
              <w:left w:val="nil"/>
              <w:bottom w:val="single" w:sz="8" w:space="0" w:color="auto"/>
              <w:right w:val="single" w:sz="8" w:space="0" w:color="auto"/>
            </w:tcBorders>
            <w:tcMar>
              <w:top w:w="0" w:type="dxa"/>
              <w:left w:w="108" w:type="dxa"/>
              <w:bottom w:w="0" w:type="dxa"/>
              <w:right w:w="108" w:type="dxa"/>
            </w:tcMar>
            <w:hideMark/>
          </w:tcPr>
          <w:p w14:paraId="2B4904B6" w14:textId="77777777" w:rsidR="00D96722" w:rsidRPr="00D96722" w:rsidRDefault="00D96722" w:rsidP="003A52D7">
            <w:pPr>
              <w:pStyle w:val="TableText"/>
            </w:pPr>
            <w:r w:rsidRPr="00D96722">
              <w:t>500x2</w:t>
            </w:r>
          </w:p>
        </w:tc>
        <w:tc>
          <w:tcPr>
            <w:tcW w:w="450" w:type="pct"/>
            <w:tcBorders>
              <w:top w:val="nil"/>
              <w:left w:val="nil"/>
              <w:bottom w:val="single" w:sz="8" w:space="0" w:color="auto"/>
              <w:right w:val="single" w:sz="8" w:space="0" w:color="auto"/>
            </w:tcBorders>
            <w:tcMar>
              <w:top w:w="0" w:type="dxa"/>
              <w:left w:w="108" w:type="dxa"/>
              <w:bottom w:w="0" w:type="dxa"/>
              <w:right w:w="108" w:type="dxa"/>
            </w:tcMar>
            <w:hideMark/>
          </w:tcPr>
          <w:p w14:paraId="2B467B62" w14:textId="77777777" w:rsidR="00D96722" w:rsidRPr="00D96722" w:rsidRDefault="00D96722" w:rsidP="003A52D7">
            <w:pPr>
              <w:pStyle w:val="TableText"/>
            </w:pPr>
            <w:r w:rsidRPr="00D96722">
              <w:t>RHEL-Linux</w:t>
            </w:r>
          </w:p>
        </w:tc>
        <w:tc>
          <w:tcPr>
            <w:tcW w:w="556" w:type="pct"/>
            <w:tcBorders>
              <w:top w:val="nil"/>
              <w:left w:val="nil"/>
              <w:bottom w:val="single" w:sz="8" w:space="0" w:color="auto"/>
              <w:right w:val="single" w:sz="8" w:space="0" w:color="auto"/>
            </w:tcBorders>
            <w:tcMar>
              <w:top w:w="0" w:type="dxa"/>
              <w:left w:w="108" w:type="dxa"/>
              <w:bottom w:w="0" w:type="dxa"/>
              <w:right w:w="108" w:type="dxa"/>
            </w:tcMar>
            <w:hideMark/>
          </w:tcPr>
          <w:p w14:paraId="49F81A18" w14:textId="77777777" w:rsidR="00D96722" w:rsidRPr="00D96722" w:rsidRDefault="00D96722" w:rsidP="003A52D7">
            <w:pPr>
              <w:pStyle w:val="TableText"/>
            </w:pPr>
            <w:r w:rsidRPr="00D96722">
              <w:t>4x2</w:t>
            </w:r>
          </w:p>
        </w:tc>
        <w:tc>
          <w:tcPr>
            <w:tcW w:w="1584" w:type="pct"/>
            <w:tcBorders>
              <w:top w:val="nil"/>
              <w:left w:val="nil"/>
              <w:bottom w:val="single" w:sz="8" w:space="0" w:color="auto"/>
              <w:right w:val="single" w:sz="8" w:space="0" w:color="auto"/>
            </w:tcBorders>
            <w:tcMar>
              <w:top w:w="0" w:type="dxa"/>
              <w:left w:w="108" w:type="dxa"/>
              <w:bottom w:w="0" w:type="dxa"/>
              <w:right w:w="108" w:type="dxa"/>
            </w:tcMar>
            <w:hideMark/>
          </w:tcPr>
          <w:p w14:paraId="4E0DED19" w14:textId="77777777" w:rsidR="00D96722" w:rsidRPr="00D96722" w:rsidRDefault="00D96722" w:rsidP="003A52D7">
            <w:pPr>
              <w:pStyle w:val="TableText"/>
            </w:pPr>
            <w:proofErr w:type="gramStart"/>
            <w:r w:rsidRPr="00D96722">
              <w:t>Red Hat Linux (sFTP) Server.</w:t>
            </w:r>
            <w:proofErr w:type="gramEnd"/>
          </w:p>
        </w:tc>
      </w:tr>
      <w:tr w:rsidR="00D96722" w:rsidRPr="00D96722" w14:paraId="730F6930" w14:textId="77777777" w:rsidTr="004536C7">
        <w:trPr>
          <w:cantSplit/>
          <w:trHeight w:val="305"/>
        </w:trPr>
        <w:tc>
          <w:tcPr>
            <w:tcW w:w="37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86BBB0" w14:textId="77777777" w:rsidR="00D96722" w:rsidRPr="00D96722" w:rsidRDefault="00D96722" w:rsidP="003A52D7">
            <w:pPr>
              <w:pStyle w:val="TableText"/>
            </w:pPr>
            <w:r w:rsidRPr="00D96722">
              <w:t>4</w:t>
            </w:r>
          </w:p>
        </w:tc>
        <w:tc>
          <w:tcPr>
            <w:tcW w:w="299" w:type="pct"/>
            <w:tcBorders>
              <w:top w:val="nil"/>
              <w:left w:val="nil"/>
              <w:bottom w:val="single" w:sz="8" w:space="0" w:color="auto"/>
              <w:right w:val="single" w:sz="8" w:space="0" w:color="auto"/>
            </w:tcBorders>
            <w:tcMar>
              <w:top w:w="0" w:type="dxa"/>
              <w:left w:w="108" w:type="dxa"/>
              <w:bottom w:w="0" w:type="dxa"/>
              <w:right w:w="108" w:type="dxa"/>
            </w:tcMar>
            <w:hideMark/>
          </w:tcPr>
          <w:p w14:paraId="44DB2182" w14:textId="77777777" w:rsidR="00D96722" w:rsidRPr="00D96722" w:rsidRDefault="00D96722" w:rsidP="003A52D7">
            <w:pPr>
              <w:pStyle w:val="TableText"/>
            </w:pPr>
            <w:r w:rsidRPr="00D96722">
              <w:t>1</w:t>
            </w:r>
          </w:p>
        </w:tc>
        <w:tc>
          <w:tcPr>
            <w:tcW w:w="672" w:type="pct"/>
            <w:tcBorders>
              <w:top w:val="nil"/>
              <w:left w:val="nil"/>
              <w:bottom w:val="single" w:sz="8" w:space="0" w:color="auto"/>
              <w:right w:val="single" w:sz="8" w:space="0" w:color="auto"/>
            </w:tcBorders>
            <w:tcMar>
              <w:top w:w="0" w:type="dxa"/>
              <w:left w:w="108" w:type="dxa"/>
              <w:bottom w:w="0" w:type="dxa"/>
              <w:right w:w="108" w:type="dxa"/>
            </w:tcMar>
            <w:hideMark/>
          </w:tcPr>
          <w:p w14:paraId="25A15883" w14:textId="77777777" w:rsidR="00D96722" w:rsidRPr="00D96722" w:rsidRDefault="00D96722" w:rsidP="003A52D7">
            <w:pPr>
              <w:pStyle w:val="TableText"/>
            </w:pPr>
            <w:r w:rsidRPr="00D96722">
              <w:t>16</w:t>
            </w:r>
          </w:p>
        </w:tc>
        <w:tc>
          <w:tcPr>
            <w:tcW w:w="531" w:type="pct"/>
            <w:tcBorders>
              <w:top w:val="nil"/>
              <w:left w:val="nil"/>
              <w:bottom w:val="single" w:sz="8" w:space="0" w:color="auto"/>
              <w:right w:val="single" w:sz="8" w:space="0" w:color="auto"/>
            </w:tcBorders>
            <w:tcMar>
              <w:top w:w="0" w:type="dxa"/>
              <w:left w:w="108" w:type="dxa"/>
              <w:bottom w:w="0" w:type="dxa"/>
              <w:right w:w="108" w:type="dxa"/>
            </w:tcMar>
            <w:hideMark/>
          </w:tcPr>
          <w:p w14:paraId="39CD5CBA" w14:textId="77777777" w:rsidR="00D96722" w:rsidRPr="00D96722" w:rsidRDefault="00D96722" w:rsidP="003A52D7">
            <w:pPr>
              <w:pStyle w:val="TableText"/>
            </w:pPr>
            <w:r w:rsidRPr="00D96722">
              <w:t>60</w:t>
            </w:r>
          </w:p>
        </w:tc>
        <w:tc>
          <w:tcPr>
            <w:tcW w:w="531" w:type="pct"/>
            <w:tcBorders>
              <w:top w:val="nil"/>
              <w:left w:val="nil"/>
              <w:bottom w:val="single" w:sz="8" w:space="0" w:color="auto"/>
              <w:right w:val="single" w:sz="8" w:space="0" w:color="auto"/>
            </w:tcBorders>
            <w:tcMar>
              <w:top w:w="0" w:type="dxa"/>
              <w:left w:w="108" w:type="dxa"/>
              <w:bottom w:w="0" w:type="dxa"/>
              <w:right w:w="108" w:type="dxa"/>
            </w:tcMar>
            <w:hideMark/>
          </w:tcPr>
          <w:p w14:paraId="166B1BD2" w14:textId="77777777" w:rsidR="00D96722" w:rsidRPr="00D96722" w:rsidRDefault="00D96722" w:rsidP="003A52D7">
            <w:pPr>
              <w:pStyle w:val="TableText"/>
            </w:pPr>
            <w:r w:rsidRPr="00D96722">
              <w:t>80</w:t>
            </w:r>
          </w:p>
        </w:tc>
        <w:tc>
          <w:tcPr>
            <w:tcW w:w="450" w:type="pct"/>
            <w:tcBorders>
              <w:top w:val="nil"/>
              <w:left w:val="nil"/>
              <w:bottom w:val="single" w:sz="8" w:space="0" w:color="auto"/>
              <w:right w:val="single" w:sz="8" w:space="0" w:color="auto"/>
            </w:tcBorders>
            <w:tcMar>
              <w:top w:w="0" w:type="dxa"/>
              <w:left w:w="108" w:type="dxa"/>
              <w:bottom w:w="0" w:type="dxa"/>
              <w:right w:w="108" w:type="dxa"/>
            </w:tcMar>
            <w:vAlign w:val="bottom"/>
            <w:hideMark/>
          </w:tcPr>
          <w:p w14:paraId="26170F5F" w14:textId="77777777" w:rsidR="00D96722" w:rsidRPr="00D96722" w:rsidRDefault="00D96722" w:rsidP="003A52D7">
            <w:pPr>
              <w:pStyle w:val="TableText"/>
            </w:pPr>
            <w:r w:rsidRPr="00D96722">
              <w:t>RHEL- Linux</w:t>
            </w:r>
          </w:p>
        </w:tc>
        <w:tc>
          <w:tcPr>
            <w:tcW w:w="556" w:type="pct"/>
            <w:tcBorders>
              <w:top w:val="nil"/>
              <w:left w:val="nil"/>
              <w:bottom w:val="single" w:sz="8" w:space="0" w:color="auto"/>
              <w:right w:val="single" w:sz="8" w:space="0" w:color="auto"/>
            </w:tcBorders>
            <w:tcMar>
              <w:top w:w="0" w:type="dxa"/>
              <w:left w:w="108" w:type="dxa"/>
              <w:bottom w:w="0" w:type="dxa"/>
              <w:right w:w="108" w:type="dxa"/>
            </w:tcMar>
            <w:hideMark/>
          </w:tcPr>
          <w:p w14:paraId="5DB57F4F" w14:textId="77777777" w:rsidR="00D96722" w:rsidRPr="00D96722" w:rsidRDefault="00D96722" w:rsidP="003A52D7">
            <w:pPr>
              <w:pStyle w:val="TableText"/>
            </w:pPr>
            <w:r w:rsidRPr="00D96722">
              <w:t>4</w:t>
            </w:r>
          </w:p>
        </w:tc>
        <w:tc>
          <w:tcPr>
            <w:tcW w:w="1584" w:type="pct"/>
            <w:tcBorders>
              <w:top w:val="nil"/>
              <w:left w:val="nil"/>
              <w:bottom w:val="single" w:sz="8" w:space="0" w:color="auto"/>
              <w:right w:val="single" w:sz="8" w:space="0" w:color="auto"/>
            </w:tcBorders>
            <w:tcMar>
              <w:top w:w="0" w:type="dxa"/>
              <w:left w:w="108" w:type="dxa"/>
              <w:bottom w:w="0" w:type="dxa"/>
              <w:right w:w="108" w:type="dxa"/>
            </w:tcMar>
            <w:hideMark/>
          </w:tcPr>
          <w:p w14:paraId="16E1E4B3" w14:textId="77777777" w:rsidR="00D96722" w:rsidRPr="00D96722" w:rsidRDefault="00D96722" w:rsidP="003A52D7">
            <w:pPr>
              <w:pStyle w:val="TableText"/>
            </w:pPr>
            <w:r w:rsidRPr="00D96722">
              <w:t>Load Balancer and Reverse Proxy</w:t>
            </w:r>
          </w:p>
        </w:tc>
      </w:tr>
    </w:tbl>
    <w:p w14:paraId="31433F30" w14:textId="6CD3546E" w:rsidR="00D96722" w:rsidRDefault="00D96722" w:rsidP="00F71809">
      <w:pPr>
        <w:pStyle w:val="BodyText"/>
        <w:ind w:left="630" w:hanging="630"/>
      </w:pPr>
      <w:r>
        <w:t xml:space="preserve">Note: </w:t>
      </w:r>
      <w:r w:rsidR="00F71809">
        <w:t xml:space="preserve"> </w:t>
      </w:r>
      <w:r>
        <w:t xml:space="preserve">The above requirements will be further refined during SEDR process and working with AITC architects. CPU, RAM and disk space requirements </w:t>
      </w:r>
      <w:proofErr w:type="gramStart"/>
      <w:r>
        <w:t>will be based</w:t>
      </w:r>
      <w:proofErr w:type="gramEnd"/>
      <w:r>
        <w:t xml:space="preserve"> on performance testing results required to attain the SLA-directed throughput for number of concurrent users and transaction response time. Changes </w:t>
      </w:r>
      <w:proofErr w:type="gramStart"/>
      <w:r>
        <w:t>may be made</w:t>
      </w:r>
      <w:proofErr w:type="gramEnd"/>
      <w:r>
        <w:t xml:space="preserve"> to these estimates as functionality is added to the application and performance testing continues. </w:t>
      </w:r>
    </w:p>
    <w:p w14:paraId="7BDBEBE0" w14:textId="77777777" w:rsidR="00DE3594" w:rsidRDefault="00DE3594" w:rsidP="00622726">
      <w:pPr>
        <w:pStyle w:val="BodyText"/>
        <w:rPr>
          <w:rFonts w:ascii="Arial" w:hAnsi="Arial" w:cs="Arial"/>
          <w:b/>
          <w:bCs/>
          <w:kern w:val="32"/>
          <w:sz w:val="36"/>
          <w:szCs w:val="32"/>
        </w:rPr>
      </w:pPr>
      <w:r>
        <w:br w:type="page"/>
      </w:r>
    </w:p>
    <w:p w14:paraId="3EF4EF9B" w14:textId="77777777" w:rsidR="0080389E" w:rsidRPr="00D30753" w:rsidRDefault="0080389E" w:rsidP="00B5541E">
      <w:pPr>
        <w:pStyle w:val="Heading1"/>
        <w:numPr>
          <w:ilvl w:val="0"/>
          <w:numId w:val="20"/>
        </w:numPr>
      </w:pPr>
      <w:bookmarkStart w:id="254" w:name="ColumnTitle_03"/>
      <w:bookmarkStart w:id="255" w:name="ColumnTitle_04"/>
      <w:bookmarkStart w:id="256" w:name="ColumnTitle_05"/>
      <w:bookmarkStart w:id="257" w:name="_Toc477440586"/>
      <w:bookmarkEnd w:id="253"/>
      <w:bookmarkEnd w:id="254"/>
      <w:bookmarkEnd w:id="255"/>
      <w:bookmarkEnd w:id="256"/>
      <w:r w:rsidRPr="00D30753">
        <w:lastRenderedPageBreak/>
        <w:t>Approval Signatures</w:t>
      </w:r>
      <w:bookmarkEnd w:id="257"/>
    </w:p>
    <w:p w14:paraId="5598D144" w14:textId="77777777" w:rsidR="00917267" w:rsidRDefault="00917267" w:rsidP="008C358F">
      <w:pPr>
        <w:pStyle w:val="BodyText"/>
      </w:pPr>
    </w:p>
    <w:p w14:paraId="62A1143D" w14:textId="77777777" w:rsidR="0080389E" w:rsidRDefault="0080389E" w:rsidP="008C358F">
      <w:pPr>
        <w:pStyle w:val="BodyText"/>
      </w:pPr>
      <w:r>
        <w:t xml:space="preserve">REVIEW DATE: </w:t>
      </w:r>
    </w:p>
    <w:p w14:paraId="58924FA3" w14:textId="77777777" w:rsidR="0080389E" w:rsidRDefault="0080389E" w:rsidP="008C358F">
      <w:pPr>
        <w:pStyle w:val="BodyText"/>
      </w:pPr>
      <w:r>
        <w:t xml:space="preserve">SCRIBE: </w:t>
      </w:r>
    </w:p>
    <w:p w14:paraId="0005F424" w14:textId="77777777" w:rsidR="0080389E" w:rsidRDefault="0080389E" w:rsidP="008C358F">
      <w:pPr>
        <w:pStyle w:val="BodyText"/>
      </w:pPr>
    </w:p>
    <w:p w14:paraId="7F73A6F9" w14:textId="77777777" w:rsidR="007D3A04" w:rsidRDefault="0080389E" w:rsidP="008C358F">
      <w:pPr>
        <w:pStyle w:val="BodyText"/>
      </w:pPr>
      <w:r>
        <w:t xml:space="preserve">Signed: </w:t>
      </w:r>
    </w:p>
    <w:p w14:paraId="12D98A82" w14:textId="77777777" w:rsidR="007D3A04" w:rsidRDefault="007D3A04" w:rsidP="008C358F">
      <w:pPr>
        <w:pStyle w:val="BodyText"/>
      </w:pPr>
    </w:p>
    <w:p w14:paraId="3EA35BCB" w14:textId="77777777" w:rsidR="0080389E" w:rsidRDefault="0080389E" w:rsidP="008C358F">
      <w:pPr>
        <w:pStyle w:val="BodyText"/>
      </w:pPr>
      <w:r>
        <w:t xml:space="preserve">______________________________________________________________________________ </w:t>
      </w:r>
    </w:p>
    <w:p w14:paraId="1C0547ED" w14:textId="77777777" w:rsidR="0080389E" w:rsidRDefault="0080389E" w:rsidP="008C358F">
      <w:pPr>
        <w:pStyle w:val="BodyText"/>
      </w:pPr>
      <w:r>
        <w:t>Integrated Project Team (IPT) Chair</w:t>
      </w:r>
      <w:r>
        <w:tab/>
        <w:t>Date</w:t>
      </w:r>
    </w:p>
    <w:p w14:paraId="11A50606" w14:textId="77777777" w:rsidR="0080389E" w:rsidRDefault="0080389E" w:rsidP="008C358F">
      <w:pPr>
        <w:pStyle w:val="BodyText"/>
      </w:pPr>
    </w:p>
    <w:p w14:paraId="02E4CD21" w14:textId="77777777" w:rsidR="0080389E" w:rsidRDefault="0080389E" w:rsidP="008C358F">
      <w:pPr>
        <w:pStyle w:val="BodyText"/>
      </w:pPr>
      <w:r>
        <w:t xml:space="preserve">______________________________________________________________________________ </w:t>
      </w:r>
    </w:p>
    <w:p w14:paraId="1E9E2044" w14:textId="77777777" w:rsidR="0080389E" w:rsidRDefault="0080389E" w:rsidP="008C358F">
      <w:pPr>
        <w:pStyle w:val="BodyText"/>
      </w:pPr>
      <w:r>
        <w:t>Business Sponsor</w:t>
      </w:r>
      <w:r>
        <w:tab/>
        <w:t>Date</w:t>
      </w:r>
    </w:p>
    <w:p w14:paraId="334889CD" w14:textId="77777777" w:rsidR="007D3A04" w:rsidRDefault="007D3A04" w:rsidP="008C358F">
      <w:pPr>
        <w:pStyle w:val="BodyText"/>
      </w:pPr>
    </w:p>
    <w:p w14:paraId="00DB57B1" w14:textId="77777777" w:rsidR="0080389E" w:rsidRDefault="0080389E" w:rsidP="008C358F">
      <w:pPr>
        <w:pStyle w:val="BodyText"/>
      </w:pPr>
      <w:r>
        <w:t xml:space="preserve">______________________________________________________________________________ </w:t>
      </w:r>
    </w:p>
    <w:p w14:paraId="79BFC916" w14:textId="77777777" w:rsidR="0080389E" w:rsidRDefault="0080389E" w:rsidP="008C358F">
      <w:pPr>
        <w:pStyle w:val="BodyText"/>
      </w:pPr>
      <w:r>
        <w:t>IT Program Manager</w:t>
      </w:r>
      <w:r>
        <w:tab/>
        <w:t>Date</w:t>
      </w:r>
    </w:p>
    <w:p w14:paraId="4D923C24" w14:textId="77777777" w:rsidR="0080389E" w:rsidRDefault="0080389E" w:rsidP="008C358F">
      <w:pPr>
        <w:pStyle w:val="BodyText"/>
      </w:pPr>
    </w:p>
    <w:p w14:paraId="7E1A0CB6" w14:textId="77777777" w:rsidR="0080389E" w:rsidRDefault="0080389E" w:rsidP="008C358F">
      <w:pPr>
        <w:pStyle w:val="BodyText"/>
      </w:pPr>
      <w:r>
        <w:t xml:space="preserve">______________________________________________________________________________ </w:t>
      </w:r>
    </w:p>
    <w:p w14:paraId="4866A7F0" w14:textId="77777777" w:rsidR="004A34B4" w:rsidRDefault="0080389E" w:rsidP="008C358F">
      <w:pPr>
        <w:pStyle w:val="BodyText"/>
      </w:pPr>
      <w:r>
        <w:t>Project Manager</w:t>
      </w:r>
      <w:r>
        <w:tab/>
        <w:t>Date</w:t>
      </w:r>
    </w:p>
    <w:p w14:paraId="25458BEA" w14:textId="77777777" w:rsidR="00886E40" w:rsidRDefault="00886E40" w:rsidP="008C358F">
      <w:pPr>
        <w:pStyle w:val="BodyText"/>
      </w:pPr>
    </w:p>
    <w:p w14:paraId="78154ECB" w14:textId="77777777" w:rsidR="008F0FB3" w:rsidRDefault="008F0FB3">
      <w:pPr>
        <w:rPr>
          <w:szCs w:val="20"/>
        </w:rPr>
      </w:pPr>
      <w:r>
        <w:br w:type="page"/>
      </w:r>
    </w:p>
    <w:p w14:paraId="647CCA30" w14:textId="11B16538" w:rsidR="003B26F7" w:rsidRPr="008511E2" w:rsidRDefault="0086419D" w:rsidP="008A63B1">
      <w:pPr>
        <w:pStyle w:val="Appendix1"/>
        <w:rPr>
          <w:rStyle w:val="TOCChar"/>
          <w:rFonts w:cs="Times New Roman"/>
          <w:b/>
          <w:bCs w:val="0"/>
          <w:sz w:val="36"/>
          <w:szCs w:val="36"/>
        </w:rPr>
      </w:pPr>
      <w:bookmarkStart w:id="258" w:name="ColumnTitle_06"/>
      <w:bookmarkStart w:id="259" w:name="_Appendix_A:_Example"/>
      <w:bookmarkStart w:id="260" w:name="_Ref440267946"/>
      <w:bookmarkEnd w:id="258"/>
      <w:bookmarkEnd w:id="259"/>
      <w:r w:rsidRPr="0026668C">
        <w:rPr>
          <w:rStyle w:val="TOCChar"/>
          <w:rFonts w:cs="Times New Roman"/>
          <w:b/>
          <w:bCs w:val="0"/>
          <w:sz w:val="36"/>
          <w:szCs w:val="36"/>
        </w:rPr>
        <w:lastRenderedPageBreak/>
        <w:t>Appendix</w:t>
      </w:r>
      <w:bookmarkEnd w:id="260"/>
      <w:r w:rsidRPr="0026668C">
        <w:rPr>
          <w:rStyle w:val="TOCChar"/>
          <w:rFonts w:cs="Times New Roman"/>
          <w:b/>
          <w:bCs w:val="0"/>
          <w:sz w:val="40"/>
          <w:szCs w:val="36"/>
        </w:rPr>
        <w:t xml:space="preserve"> </w:t>
      </w:r>
    </w:p>
    <w:p w14:paraId="22658ACD" w14:textId="77777777" w:rsidR="0095299E" w:rsidRPr="005D5D4F" w:rsidRDefault="0088686C">
      <w:pPr>
        <w:pStyle w:val="Appendix11"/>
      </w:pPr>
      <w:r>
        <w:t xml:space="preserve"> </w:t>
      </w:r>
      <w:bookmarkStart w:id="261" w:name="_Ref440269449"/>
      <w:bookmarkStart w:id="262" w:name="_Toc477440587"/>
      <w:r w:rsidR="00906A61">
        <w:t>CBSS</w:t>
      </w:r>
      <w:r w:rsidR="0095299E" w:rsidRPr="005D5D4F">
        <w:t xml:space="preserve"> User</w:t>
      </w:r>
      <w:bookmarkEnd w:id="261"/>
      <w:bookmarkEnd w:id="262"/>
    </w:p>
    <w:p w14:paraId="2C8A9B83" w14:textId="77777777" w:rsidR="00555B43" w:rsidRDefault="00555B43">
      <w:pPr>
        <w:pStyle w:val="BodyText"/>
        <w:spacing w:after="0"/>
      </w:pPr>
      <w:r>
        <w:t xml:space="preserve">The </w:t>
      </w:r>
      <w:r w:rsidR="00906A61">
        <w:t>CBSS</w:t>
      </w:r>
      <w:r w:rsidR="0095299E">
        <w:t xml:space="preserve"> User </w:t>
      </w:r>
      <w:r w:rsidR="000370CD">
        <w:t xml:space="preserve">Role </w:t>
      </w:r>
      <w:proofErr w:type="gramStart"/>
      <w:r w:rsidR="000370CD">
        <w:t>must</w:t>
      </w:r>
      <w:r>
        <w:t xml:space="preserve"> be fully defined</w:t>
      </w:r>
      <w:proofErr w:type="gramEnd"/>
      <w:r>
        <w:t xml:space="preserve"> through collaboration between OIT and the Business. The following definition was provided to OIT and the Business 12/3/2015 Requirement Elaboration Meeting.</w:t>
      </w:r>
    </w:p>
    <w:p w14:paraId="5C7CBD8A" w14:textId="77777777" w:rsidR="0095299E" w:rsidRPr="004C4E26" w:rsidRDefault="00906A61" w:rsidP="0095299E">
      <w:pPr>
        <w:pStyle w:val="BodyText"/>
        <w:spacing w:after="0"/>
      </w:pPr>
      <w:r>
        <w:t>CBSS</w:t>
      </w:r>
      <w:r w:rsidR="00555B43">
        <w:t xml:space="preserve"> User Role: this role shall have a global</w:t>
      </w:r>
      <w:r w:rsidR="0095299E" w:rsidRPr="004C4E26">
        <w:t xml:space="preserve"> view of the generation of statements. This person is logging in and managing the process of statements. This person does not need to be technical, but will log in to make sure scheduled processes are executing correctly, reviewing </w:t>
      </w:r>
      <w:r w:rsidR="00555B43">
        <w:t xml:space="preserve">batch </w:t>
      </w:r>
      <w:r w:rsidR="0095299E" w:rsidRPr="004C4E26">
        <w:t>schedule failures, and re-generating scheduled events that fail.</w:t>
      </w:r>
    </w:p>
    <w:p w14:paraId="388045E1" w14:textId="77777777" w:rsidR="0095299E" w:rsidRPr="004C4E26" w:rsidRDefault="0095299E" w:rsidP="00763629">
      <w:pPr>
        <w:pStyle w:val="BodyTextBullet1"/>
        <w:spacing w:before="0" w:after="0"/>
      </w:pPr>
      <w:r w:rsidRPr="004C4E26">
        <w:t>Will communicate with HPC when files fail from VAMCs (not r</w:t>
      </w:r>
      <w:r>
        <w:t>eceived or cannot be processed)</w:t>
      </w:r>
    </w:p>
    <w:p w14:paraId="2C058E0C" w14:textId="77777777" w:rsidR="0095299E" w:rsidRPr="004C4E26" w:rsidRDefault="0095299E" w:rsidP="0095299E">
      <w:pPr>
        <w:pStyle w:val="BodyTextBullet1"/>
        <w:spacing w:before="0" w:after="0"/>
      </w:pPr>
      <w:r w:rsidRPr="004C4E26">
        <w:t xml:space="preserve">Will communicate with </w:t>
      </w:r>
      <w:r w:rsidR="008F4214">
        <w:t xml:space="preserve">AITC </w:t>
      </w:r>
      <w:r w:rsidRPr="004C4E26">
        <w:t>when</w:t>
      </w:r>
      <w:r>
        <w:t xml:space="preserve"> file transmission errors occur </w:t>
      </w:r>
    </w:p>
    <w:p w14:paraId="6C273CDF" w14:textId="77777777" w:rsidR="0095299E" w:rsidRPr="004C4E26" w:rsidRDefault="0095299E" w:rsidP="0095299E">
      <w:pPr>
        <w:pStyle w:val="BodyTextBullet1"/>
        <w:spacing w:before="0" w:after="0"/>
      </w:pPr>
      <w:r w:rsidRPr="004C4E26">
        <w:t xml:space="preserve">Identify issues or enhancements that need to be made to the </w:t>
      </w:r>
      <w:r w:rsidR="00906A61">
        <w:t>CBSS</w:t>
      </w:r>
      <w:r w:rsidRPr="004C4E26">
        <w:t xml:space="preserve"> system to correct or improve processes </w:t>
      </w:r>
    </w:p>
    <w:p w14:paraId="38572109" w14:textId="77777777" w:rsidR="0095299E" w:rsidRPr="004C4E26" w:rsidRDefault="0095299E" w:rsidP="0095299E">
      <w:pPr>
        <w:pStyle w:val="BodyTextBullet1"/>
        <w:spacing w:before="0" w:after="0"/>
      </w:pPr>
      <w:r w:rsidRPr="004C4E26">
        <w:t>Open change requests</w:t>
      </w:r>
      <w:r>
        <w:t xml:space="preserve"> for issues and/or enhancements</w:t>
      </w:r>
    </w:p>
    <w:p w14:paraId="39B3F24B" w14:textId="1DC6A67B" w:rsidR="0026668C" w:rsidRDefault="0095299E" w:rsidP="00332E65">
      <w:pPr>
        <w:pStyle w:val="BodyTextBullet1"/>
        <w:spacing w:before="0" w:after="0"/>
      </w:pPr>
      <w:r w:rsidRPr="004C4E26">
        <w:t xml:space="preserve">Work directly with </w:t>
      </w:r>
      <w:r w:rsidR="00906A61">
        <w:t>CBSS</w:t>
      </w:r>
      <w:r w:rsidRPr="004C4E26">
        <w:t xml:space="preserve"> application owner to resolve issues, or development process improveme</w:t>
      </w:r>
      <w:r>
        <w:t>nts</w:t>
      </w:r>
    </w:p>
    <w:p w14:paraId="1231AE27" w14:textId="77777777" w:rsidR="00332E65" w:rsidRPr="00332E65" w:rsidRDefault="00332E65" w:rsidP="00332E65">
      <w:pPr>
        <w:pStyle w:val="BodyTextBullet1"/>
        <w:numPr>
          <w:ilvl w:val="0"/>
          <w:numId w:val="0"/>
        </w:numPr>
        <w:spacing w:before="0" w:after="0"/>
        <w:ind w:left="720"/>
      </w:pPr>
    </w:p>
    <w:p w14:paraId="190AD24F" w14:textId="77777777" w:rsidR="00332E65" w:rsidRDefault="00332E65" w:rsidP="008A63B1">
      <w:pPr>
        <w:pStyle w:val="Appendix11"/>
        <w:sectPr w:rsidR="00332E65" w:rsidSect="00F331AE">
          <w:headerReference w:type="even" r:id="rId68"/>
          <w:headerReference w:type="default" r:id="rId69"/>
          <w:headerReference w:type="first" r:id="rId70"/>
          <w:pgSz w:w="12240" w:h="15840" w:code="1"/>
          <w:pgMar w:top="1440" w:right="1260" w:bottom="1440" w:left="1440" w:header="720" w:footer="720" w:gutter="0"/>
          <w:pgNumType w:start="1"/>
          <w:cols w:space="720"/>
          <w:docGrid w:linePitch="360"/>
        </w:sectPr>
      </w:pPr>
    </w:p>
    <w:p w14:paraId="1AAFCA38" w14:textId="6D921A60" w:rsidR="00086D68" w:rsidRDefault="0026668C" w:rsidP="008A63B1">
      <w:pPr>
        <w:pStyle w:val="Appendix11"/>
      </w:pPr>
      <w:bookmarkStart w:id="263" w:name="_Toc477440588"/>
      <w:r>
        <w:lastRenderedPageBreak/>
        <w:t>Data Validations</w:t>
      </w:r>
      <w:bookmarkEnd w:id="263"/>
    </w:p>
    <w:p w14:paraId="622BE443" w14:textId="578503B9" w:rsidR="00466DC3" w:rsidRPr="00466DC3" w:rsidRDefault="00466DC3" w:rsidP="00466DC3">
      <w:pPr>
        <w:pStyle w:val="BodyText"/>
        <w:rPr>
          <w:b/>
          <w:sz w:val="28"/>
        </w:rPr>
      </w:pPr>
      <w:r w:rsidRPr="00466DC3">
        <w:rPr>
          <w:b/>
          <w:sz w:val="32"/>
        </w:rPr>
        <w:t>Facility Patient Statement (FPS)</w:t>
      </w:r>
      <w:r w:rsidR="00392F28">
        <w:rPr>
          <w:b/>
          <w:sz w:val="32"/>
        </w:rPr>
        <w:t xml:space="preserve"> File</w:t>
      </w:r>
    </w:p>
    <w:p w14:paraId="1253862D" w14:textId="035C6018" w:rsidR="008A63B1" w:rsidRDefault="008A63B1" w:rsidP="008A63B1">
      <w:pPr>
        <w:pStyle w:val="Caption"/>
      </w:pPr>
      <w:bookmarkStart w:id="264" w:name="_Toc477440653"/>
      <w:r>
        <w:t xml:space="preserve">Table </w:t>
      </w:r>
      <w:r w:rsidR="00695180">
        <w:t>A</w:t>
      </w:r>
      <w:r>
        <w:noBreakHyphen/>
      </w:r>
      <w:fldSimple w:instr=" STYLEREF 1 \s ">
        <w:r w:rsidR="0028249D">
          <w:rPr>
            <w:noProof/>
          </w:rPr>
          <w:t>4</w:t>
        </w:r>
      </w:fldSimple>
      <w:r w:rsidR="0028249D">
        <w:noBreakHyphen/>
      </w:r>
      <w:fldSimple w:instr=" SEQ Table \* ARABIC \s 1 ">
        <w:r w:rsidR="0028249D">
          <w:rPr>
            <w:noProof/>
          </w:rPr>
          <w:t>1</w:t>
        </w:r>
      </w:fldSimple>
      <w:r>
        <w:t>:</w:t>
      </w:r>
      <w:r w:rsidRPr="008A63B1">
        <w:t xml:space="preserve"> </w:t>
      </w:r>
      <w:r w:rsidR="00B227E0">
        <w:t xml:space="preserve">FPS - </w:t>
      </w:r>
      <w:r>
        <w:t>Patient Statement ‘PS’ Record Validations</w:t>
      </w:r>
      <w:bookmarkEnd w:id="264"/>
    </w:p>
    <w:tbl>
      <w:tblPr>
        <w:tblW w:w="93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Description w:val="Patient Statement ‘PS’ Record Validations"/>
      </w:tblPr>
      <w:tblGrid>
        <w:gridCol w:w="7"/>
        <w:gridCol w:w="1710"/>
        <w:gridCol w:w="1620"/>
        <w:gridCol w:w="900"/>
        <w:gridCol w:w="630"/>
        <w:gridCol w:w="2430"/>
        <w:gridCol w:w="2070"/>
      </w:tblGrid>
      <w:tr w:rsidR="00466DC3" w:rsidRPr="00BD5DD1" w14:paraId="0781A4CB" w14:textId="77777777" w:rsidTr="00466DC3">
        <w:trPr>
          <w:gridBefore w:val="1"/>
          <w:wBefore w:w="7" w:type="dxa"/>
          <w:trHeight w:hRule="exact" w:val="325"/>
          <w:tblHeader/>
        </w:trPr>
        <w:tc>
          <w:tcPr>
            <w:tcW w:w="1710" w:type="dxa"/>
            <w:shd w:val="clear" w:color="auto" w:fill="BFBFBF" w:themeFill="background1" w:themeFillShade="BF"/>
            <w:hideMark/>
          </w:tcPr>
          <w:p w14:paraId="620754BA" w14:textId="77777777" w:rsidR="00466DC3" w:rsidRPr="00BD5DD1" w:rsidRDefault="00466DC3" w:rsidP="008A63B1">
            <w:pPr>
              <w:pStyle w:val="Header"/>
              <w:tabs>
                <w:tab w:val="clear" w:pos="4680"/>
                <w:tab w:val="clear" w:pos="9360"/>
              </w:tabs>
              <w:rPr>
                <w:rFonts w:ascii="Arial" w:hAnsi="Arial" w:cs="Arial"/>
                <w:b/>
              </w:rPr>
            </w:pPr>
            <w:r w:rsidRPr="00BD5DD1">
              <w:rPr>
                <w:rFonts w:ascii="Arial" w:hAnsi="Arial" w:cs="Arial"/>
                <w:b/>
              </w:rPr>
              <w:t>Field Name</w:t>
            </w:r>
          </w:p>
        </w:tc>
        <w:tc>
          <w:tcPr>
            <w:tcW w:w="1620" w:type="dxa"/>
            <w:shd w:val="clear" w:color="auto" w:fill="BFBFBF" w:themeFill="background1" w:themeFillShade="BF"/>
            <w:hideMark/>
          </w:tcPr>
          <w:p w14:paraId="4E4A4726" w14:textId="77777777" w:rsidR="00466DC3" w:rsidRPr="00BD5DD1" w:rsidRDefault="00466DC3" w:rsidP="008A63B1">
            <w:pPr>
              <w:pStyle w:val="Header"/>
              <w:rPr>
                <w:rFonts w:ascii="Arial" w:hAnsi="Arial" w:cs="Arial"/>
                <w:b/>
              </w:rPr>
            </w:pPr>
            <w:r w:rsidRPr="00BD5DD1">
              <w:rPr>
                <w:rFonts w:ascii="Arial" w:hAnsi="Arial" w:cs="Arial"/>
                <w:b/>
              </w:rPr>
              <w:t>Values</w:t>
            </w:r>
          </w:p>
        </w:tc>
        <w:tc>
          <w:tcPr>
            <w:tcW w:w="900" w:type="dxa"/>
            <w:shd w:val="clear" w:color="auto" w:fill="BFBFBF" w:themeFill="background1" w:themeFillShade="BF"/>
            <w:hideMark/>
          </w:tcPr>
          <w:p w14:paraId="12986602" w14:textId="77777777" w:rsidR="00466DC3" w:rsidRPr="00BD5DD1" w:rsidRDefault="00466DC3" w:rsidP="008A63B1">
            <w:pPr>
              <w:pStyle w:val="Header"/>
              <w:rPr>
                <w:rFonts w:ascii="Arial" w:hAnsi="Arial" w:cs="Arial"/>
                <w:b/>
              </w:rPr>
            </w:pPr>
            <w:r>
              <w:rPr>
                <w:rFonts w:ascii="Arial" w:hAnsi="Arial" w:cs="Arial"/>
                <w:b/>
              </w:rPr>
              <w:t>Length</w:t>
            </w:r>
          </w:p>
        </w:tc>
        <w:tc>
          <w:tcPr>
            <w:tcW w:w="630" w:type="dxa"/>
            <w:shd w:val="clear" w:color="auto" w:fill="BFBFBF" w:themeFill="background1" w:themeFillShade="BF"/>
            <w:hideMark/>
          </w:tcPr>
          <w:p w14:paraId="7B8E0F19" w14:textId="77777777" w:rsidR="00466DC3" w:rsidRPr="00BD5DD1" w:rsidRDefault="00466DC3" w:rsidP="008A63B1">
            <w:pPr>
              <w:pStyle w:val="Header"/>
              <w:rPr>
                <w:rFonts w:ascii="Arial" w:hAnsi="Arial" w:cs="Arial"/>
                <w:b/>
              </w:rPr>
            </w:pPr>
            <w:r w:rsidRPr="00BD5DD1">
              <w:rPr>
                <w:rFonts w:ascii="Arial" w:hAnsi="Arial" w:cs="Arial"/>
                <w:b/>
              </w:rPr>
              <w:t>Re</w:t>
            </w:r>
            <w:r>
              <w:rPr>
                <w:rFonts w:ascii="Arial" w:hAnsi="Arial" w:cs="Arial"/>
                <w:b/>
              </w:rPr>
              <w:t>q</w:t>
            </w:r>
          </w:p>
        </w:tc>
        <w:tc>
          <w:tcPr>
            <w:tcW w:w="2430" w:type="dxa"/>
            <w:shd w:val="clear" w:color="auto" w:fill="BFBFBF" w:themeFill="background1" w:themeFillShade="BF"/>
            <w:hideMark/>
          </w:tcPr>
          <w:p w14:paraId="13E63103" w14:textId="77777777" w:rsidR="00466DC3" w:rsidRPr="00BD5DD1" w:rsidRDefault="00466DC3" w:rsidP="008A63B1">
            <w:pPr>
              <w:pStyle w:val="Header"/>
              <w:rPr>
                <w:rFonts w:ascii="Arial" w:hAnsi="Arial" w:cs="Arial"/>
                <w:b/>
              </w:rPr>
            </w:pPr>
            <w:r w:rsidRPr="00BD5DD1">
              <w:rPr>
                <w:rFonts w:ascii="Arial" w:hAnsi="Arial" w:cs="Arial"/>
                <w:b/>
              </w:rPr>
              <w:t>Description</w:t>
            </w:r>
          </w:p>
        </w:tc>
        <w:tc>
          <w:tcPr>
            <w:tcW w:w="2070" w:type="dxa"/>
            <w:shd w:val="clear" w:color="auto" w:fill="BFBFBF" w:themeFill="background1" w:themeFillShade="BF"/>
          </w:tcPr>
          <w:p w14:paraId="00F30E8B" w14:textId="77777777" w:rsidR="00466DC3" w:rsidRPr="00BD5DD1" w:rsidRDefault="00466DC3" w:rsidP="008A63B1">
            <w:pPr>
              <w:pStyle w:val="Header"/>
              <w:rPr>
                <w:rFonts w:ascii="Arial" w:hAnsi="Arial" w:cs="Arial"/>
                <w:b/>
              </w:rPr>
            </w:pPr>
            <w:r w:rsidRPr="00BD5DD1">
              <w:rPr>
                <w:rFonts w:ascii="Arial" w:hAnsi="Arial" w:cs="Arial"/>
                <w:b/>
              </w:rPr>
              <w:t>Validation</w:t>
            </w:r>
          </w:p>
        </w:tc>
      </w:tr>
      <w:tr w:rsidR="00466DC3" w:rsidRPr="00BD5DD1" w14:paraId="2E5E97F2" w14:textId="77777777" w:rsidTr="008A63B1">
        <w:trPr>
          <w:gridBefore w:val="1"/>
          <w:wBefore w:w="7" w:type="dxa"/>
          <w:trHeight w:hRule="exact" w:val="613"/>
        </w:trPr>
        <w:tc>
          <w:tcPr>
            <w:tcW w:w="1710" w:type="dxa"/>
            <w:shd w:val="clear" w:color="auto" w:fill="auto"/>
            <w:hideMark/>
          </w:tcPr>
          <w:p w14:paraId="139BBF5D"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RECORD-TYPE</w:t>
            </w:r>
          </w:p>
        </w:tc>
        <w:tc>
          <w:tcPr>
            <w:tcW w:w="1620" w:type="dxa"/>
            <w:shd w:val="clear" w:color="auto" w:fill="auto"/>
            <w:hideMark/>
          </w:tcPr>
          <w:p w14:paraId="590919EE" w14:textId="77777777" w:rsidR="00466DC3" w:rsidRPr="00BD5DD1" w:rsidRDefault="00466DC3" w:rsidP="008A63B1">
            <w:pPr>
              <w:pStyle w:val="Header"/>
              <w:spacing w:after="120"/>
              <w:rPr>
                <w:rFonts w:ascii="Arial" w:hAnsi="Arial" w:cs="Arial"/>
              </w:rPr>
            </w:pPr>
            <w:r w:rsidRPr="00BD5DD1">
              <w:rPr>
                <w:rFonts w:ascii="Arial" w:hAnsi="Arial" w:cs="Arial"/>
              </w:rPr>
              <w:t>“PS”</w:t>
            </w:r>
          </w:p>
        </w:tc>
        <w:tc>
          <w:tcPr>
            <w:tcW w:w="900" w:type="dxa"/>
            <w:shd w:val="clear" w:color="auto" w:fill="auto"/>
            <w:hideMark/>
          </w:tcPr>
          <w:p w14:paraId="4D349810" w14:textId="77777777" w:rsidR="00466DC3" w:rsidRPr="00BD5DD1" w:rsidRDefault="00466DC3" w:rsidP="008A63B1">
            <w:pPr>
              <w:pStyle w:val="Header"/>
              <w:spacing w:after="120"/>
              <w:jc w:val="right"/>
              <w:rPr>
                <w:rFonts w:ascii="Arial" w:hAnsi="Arial" w:cs="Arial"/>
              </w:rPr>
            </w:pPr>
            <w:r w:rsidRPr="00BD5DD1">
              <w:rPr>
                <w:rFonts w:ascii="Arial" w:hAnsi="Arial" w:cs="Arial"/>
              </w:rPr>
              <w:t>2 (A)</w:t>
            </w:r>
          </w:p>
        </w:tc>
        <w:tc>
          <w:tcPr>
            <w:tcW w:w="630" w:type="dxa"/>
            <w:shd w:val="clear" w:color="auto" w:fill="auto"/>
            <w:hideMark/>
          </w:tcPr>
          <w:p w14:paraId="75BA82D0"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hideMark/>
          </w:tcPr>
          <w:p w14:paraId="0F396013" w14:textId="77777777" w:rsidR="00466DC3" w:rsidRPr="00BD5DD1" w:rsidRDefault="00466DC3" w:rsidP="008A63B1">
            <w:pPr>
              <w:pStyle w:val="Header"/>
              <w:spacing w:after="120"/>
              <w:rPr>
                <w:rFonts w:ascii="Arial" w:hAnsi="Arial" w:cs="Arial"/>
              </w:rPr>
            </w:pPr>
            <w:r w:rsidRPr="00BD5DD1">
              <w:rPr>
                <w:rFonts w:ascii="Arial" w:hAnsi="Arial" w:cs="Arial"/>
              </w:rPr>
              <w:t>Record identifier - Patient Statement</w:t>
            </w:r>
          </w:p>
        </w:tc>
        <w:tc>
          <w:tcPr>
            <w:tcW w:w="2070" w:type="dxa"/>
          </w:tcPr>
          <w:p w14:paraId="27276BC8" w14:textId="77777777" w:rsidR="00466DC3" w:rsidRPr="00BD5DD1" w:rsidRDefault="00466DC3" w:rsidP="008A63B1">
            <w:pPr>
              <w:pStyle w:val="Header"/>
              <w:spacing w:after="120"/>
              <w:rPr>
                <w:rFonts w:ascii="Arial" w:hAnsi="Arial" w:cs="Arial"/>
              </w:rPr>
            </w:pPr>
            <w:r w:rsidRPr="00BD5DD1">
              <w:rPr>
                <w:rFonts w:ascii="Arial" w:hAnsi="Arial" w:cs="Arial"/>
              </w:rPr>
              <w:t>Must be the value “PS”</w:t>
            </w:r>
          </w:p>
        </w:tc>
      </w:tr>
      <w:tr w:rsidR="00466DC3" w:rsidRPr="00BD5DD1" w14:paraId="7B19970B" w14:textId="77777777" w:rsidTr="008A63B1">
        <w:trPr>
          <w:gridBefore w:val="1"/>
          <w:wBefore w:w="7" w:type="dxa"/>
          <w:trHeight w:hRule="exact" w:val="280"/>
        </w:trPr>
        <w:tc>
          <w:tcPr>
            <w:tcW w:w="1710" w:type="dxa"/>
            <w:shd w:val="clear" w:color="auto" w:fill="auto"/>
            <w:hideMark/>
          </w:tcPr>
          <w:p w14:paraId="7DF7F2E8" w14:textId="77777777" w:rsidR="00466DC3" w:rsidRPr="00BD5DD1" w:rsidRDefault="00466DC3" w:rsidP="008A63B1">
            <w:pPr>
              <w:pStyle w:val="Header"/>
              <w:tabs>
                <w:tab w:val="right" w:pos="8820"/>
              </w:tabs>
              <w:spacing w:line="280" w:lineRule="exact"/>
              <w:ind w:right="158"/>
              <w:rPr>
                <w:rFonts w:ascii="Arial" w:hAnsi="Arial" w:cs="Arial"/>
              </w:rPr>
            </w:pPr>
            <w:r w:rsidRPr="00BD5DD1">
              <w:rPr>
                <w:rFonts w:ascii="Arial" w:hAnsi="Arial" w:cs="Arial"/>
              </w:rPr>
              <w:t>Field Delimiter</w:t>
            </w:r>
          </w:p>
        </w:tc>
        <w:tc>
          <w:tcPr>
            <w:tcW w:w="1620" w:type="dxa"/>
            <w:shd w:val="clear" w:color="auto" w:fill="auto"/>
            <w:hideMark/>
          </w:tcPr>
          <w:p w14:paraId="2C2E9FE0"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900" w:type="dxa"/>
            <w:shd w:val="clear" w:color="auto" w:fill="auto"/>
            <w:hideMark/>
          </w:tcPr>
          <w:p w14:paraId="13B815F1" w14:textId="77777777" w:rsidR="00466DC3" w:rsidRPr="00BD5DD1" w:rsidRDefault="00466DC3" w:rsidP="008A63B1">
            <w:pPr>
              <w:pStyle w:val="Header"/>
              <w:tabs>
                <w:tab w:val="right" w:pos="8820"/>
              </w:tabs>
              <w:jc w:val="right"/>
              <w:rPr>
                <w:rFonts w:ascii="Arial" w:hAnsi="Arial" w:cs="Arial"/>
              </w:rPr>
            </w:pPr>
            <w:r w:rsidRPr="00BD5DD1">
              <w:rPr>
                <w:rFonts w:ascii="Arial" w:hAnsi="Arial" w:cs="Arial"/>
              </w:rPr>
              <w:t>1 (A)</w:t>
            </w:r>
          </w:p>
        </w:tc>
        <w:tc>
          <w:tcPr>
            <w:tcW w:w="630" w:type="dxa"/>
            <w:shd w:val="clear" w:color="auto" w:fill="auto"/>
            <w:hideMark/>
          </w:tcPr>
          <w:p w14:paraId="182E6F8F" w14:textId="77777777" w:rsidR="00466DC3" w:rsidRPr="00BD5DD1" w:rsidRDefault="00466DC3" w:rsidP="008A63B1">
            <w:pPr>
              <w:pStyle w:val="Header"/>
              <w:tabs>
                <w:tab w:val="right" w:pos="8820"/>
              </w:tabs>
              <w:jc w:val="center"/>
              <w:rPr>
                <w:rFonts w:ascii="Arial" w:hAnsi="Arial" w:cs="Arial"/>
              </w:rPr>
            </w:pPr>
            <w:r w:rsidRPr="00BD5DD1">
              <w:rPr>
                <w:rFonts w:ascii="Arial" w:hAnsi="Arial" w:cs="Arial"/>
              </w:rPr>
              <w:t>Y</w:t>
            </w:r>
          </w:p>
        </w:tc>
        <w:tc>
          <w:tcPr>
            <w:tcW w:w="2430" w:type="dxa"/>
            <w:shd w:val="clear" w:color="auto" w:fill="auto"/>
            <w:hideMark/>
          </w:tcPr>
          <w:p w14:paraId="487A6C7B"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2070" w:type="dxa"/>
          </w:tcPr>
          <w:p w14:paraId="1BA098FB" w14:textId="77777777" w:rsidR="00466DC3" w:rsidRPr="00BD5DD1" w:rsidRDefault="00466DC3" w:rsidP="008A63B1">
            <w:pPr>
              <w:pStyle w:val="Header"/>
              <w:tabs>
                <w:tab w:val="right" w:pos="8820"/>
              </w:tabs>
              <w:rPr>
                <w:rFonts w:ascii="Arial" w:hAnsi="Arial" w:cs="Arial"/>
              </w:rPr>
            </w:pPr>
          </w:p>
        </w:tc>
      </w:tr>
      <w:tr w:rsidR="00466DC3" w:rsidRPr="00BD5DD1" w14:paraId="7DF623B5" w14:textId="77777777" w:rsidTr="008A63B1">
        <w:trPr>
          <w:gridBefore w:val="1"/>
          <w:wBefore w:w="7" w:type="dxa"/>
          <w:trHeight w:hRule="exact" w:val="1441"/>
        </w:trPr>
        <w:tc>
          <w:tcPr>
            <w:tcW w:w="1710" w:type="dxa"/>
            <w:shd w:val="clear" w:color="auto" w:fill="auto"/>
          </w:tcPr>
          <w:p w14:paraId="1FC4743D"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SEQ-NUM</w:t>
            </w:r>
          </w:p>
          <w:p w14:paraId="4EAC09B9" w14:textId="77777777" w:rsidR="00466DC3" w:rsidRPr="00BD5DD1" w:rsidRDefault="00466DC3" w:rsidP="008A63B1">
            <w:pPr>
              <w:pStyle w:val="Header"/>
              <w:spacing w:after="120" w:line="360" w:lineRule="auto"/>
              <w:rPr>
                <w:rFonts w:ascii="Arial" w:hAnsi="Arial" w:cs="Arial"/>
              </w:rPr>
            </w:pPr>
          </w:p>
        </w:tc>
        <w:tc>
          <w:tcPr>
            <w:tcW w:w="1620" w:type="dxa"/>
            <w:shd w:val="clear" w:color="auto" w:fill="auto"/>
            <w:hideMark/>
          </w:tcPr>
          <w:p w14:paraId="38FDD593" w14:textId="77777777" w:rsidR="00466DC3" w:rsidRPr="00BD5DD1" w:rsidRDefault="00466DC3" w:rsidP="008A63B1">
            <w:pPr>
              <w:pStyle w:val="Header"/>
              <w:spacing w:after="120"/>
              <w:rPr>
                <w:rFonts w:ascii="Arial" w:hAnsi="Arial" w:cs="Arial"/>
              </w:rPr>
            </w:pPr>
            <w:r w:rsidRPr="00BD5DD1">
              <w:rPr>
                <w:rFonts w:ascii="Arial" w:hAnsi="Arial" w:cs="Arial"/>
              </w:rPr>
              <w:t>[0001, 0002....9999]</w:t>
            </w:r>
          </w:p>
        </w:tc>
        <w:tc>
          <w:tcPr>
            <w:tcW w:w="900" w:type="dxa"/>
            <w:shd w:val="clear" w:color="auto" w:fill="auto"/>
            <w:hideMark/>
          </w:tcPr>
          <w:p w14:paraId="7CF73A4C" w14:textId="77777777" w:rsidR="00466DC3" w:rsidRPr="00BD5DD1" w:rsidRDefault="00466DC3" w:rsidP="008A63B1">
            <w:pPr>
              <w:pStyle w:val="Header"/>
              <w:spacing w:after="120"/>
              <w:jc w:val="right"/>
              <w:rPr>
                <w:rFonts w:ascii="Arial" w:hAnsi="Arial" w:cs="Arial"/>
              </w:rPr>
            </w:pPr>
            <w:r w:rsidRPr="00BD5DD1">
              <w:rPr>
                <w:rFonts w:ascii="Arial" w:hAnsi="Arial" w:cs="Arial"/>
              </w:rPr>
              <w:t>4 (N)</w:t>
            </w:r>
          </w:p>
        </w:tc>
        <w:tc>
          <w:tcPr>
            <w:tcW w:w="630" w:type="dxa"/>
            <w:shd w:val="clear" w:color="auto" w:fill="auto"/>
            <w:hideMark/>
          </w:tcPr>
          <w:p w14:paraId="338463E8"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hideMark/>
          </w:tcPr>
          <w:p w14:paraId="78F97D24" w14:textId="77777777" w:rsidR="00466DC3" w:rsidRPr="00BD5DD1" w:rsidRDefault="00466DC3" w:rsidP="008A63B1">
            <w:pPr>
              <w:pStyle w:val="Header"/>
              <w:spacing w:after="120"/>
              <w:rPr>
                <w:rFonts w:ascii="Arial" w:hAnsi="Arial" w:cs="Arial"/>
              </w:rPr>
            </w:pPr>
            <w:r w:rsidRPr="00BD5DD1">
              <w:rPr>
                <w:rFonts w:ascii="Arial" w:hAnsi="Arial" w:cs="Arial"/>
              </w:rPr>
              <w:t xml:space="preserve">0001 to 9999 - Indicates number of message from station’s transmission </w:t>
            </w:r>
          </w:p>
        </w:tc>
        <w:tc>
          <w:tcPr>
            <w:tcW w:w="2070" w:type="dxa"/>
          </w:tcPr>
          <w:p w14:paraId="1642C152" w14:textId="77777777" w:rsidR="00466DC3" w:rsidRPr="00BD5DD1" w:rsidRDefault="00466DC3" w:rsidP="008A63B1">
            <w:pPr>
              <w:pStyle w:val="Header"/>
              <w:spacing w:after="120"/>
              <w:rPr>
                <w:rFonts w:ascii="Arial" w:hAnsi="Arial" w:cs="Arial"/>
              </w:rPr>
            </w:pPr>
            <w:r w:rsidRPr="00BD5DD1">
              <w:rPr>
                <w:rFonts w:ascii="Arial" w:hAnsi="Arial" w:cs="Arial"/>
              </w:rPr>
              <w:t>Not Null</w:t>
            </w:r>
          </w:p>
          <w:p w14:paraId="19FF285B" w14:textId="77777777" w:rsidR="00466DC3" w:rsidRPr="00BD5DD1" w:rsidRDefault="00466DC3" w:rsidP="008A63B1">
            <w:pPr>
              <w:pStyle w:val="Header"/>
              <w:spacing w:after="120"/>
              <w:rPr>
                <w:rFonts w:ascii="Arial" w:hAnsi="Arial" w:cs="Arial"/>
              </w:rPr>
            </w:pPr>
            <w:r w:rsidRPr="00BD5DD1">
              <w:rPr>
                <w:rFonts w:ascii="Arial" w:hAnsi="Arial" w:cs="Arial"/>
              </w:rPr>
              <w:t>Max Length 4</w:t>
            </w:r>
          </w:p>
          <w:p w14:paraId="6CBBDC0F" w14:textId="77777777" w:rsidR="00466DC3" w:rsidRPr="00BD5DD1" w:rsidRDefault="00466DC3" w:rsidP="008A63B1">
            <w:pPr>
              <w:pStyle w:val="Header"/>
              <w:spacing w:after="120"/>
              <w:rPr>
                <w:rFonts w:ascii="Arial" w:hAnsi="Arial" w:cs="Arial"/>
              </w:rPr>
            </w:pPr>
            <w:r w:rsidRPr="00BD5DD1">
              <w:rPr>
                <w:rFonts w:ascii="Arial" w:hAnsi="Arial" w:cs="Arial"/>
              </w:rPr>
              <w:t>Must be numbers only</w:t>
            </w:r>
          </w:p>
        </w:tc>
      </w:tr>
      <w:tr w:rsidR="00466DC3" w:rsidRPr="00BD5DD1" w14:paraId="565E1E35" w14:textId="77777777" w:rsidTr="008A63B1">
        <w:trPr>
          <w:gridBefore w:val="1"/>
          <w:wBefore w:w="7" w:type="dxa"/>
          <w:trHeight w:hRule="exact" w:val="280"/>
        </w:trPr>
        <w:tc>
          <w:tcPr>
            <w:tcW w:w="1710" w:type="dxa"/>
            <w:shd w:val="clear" w:color="auto" w:fill="auto"/>
            <w:hideMark/>
          </w:tcPr>
          <w:p w14:paraId="66C4C51F" w14:textId="77777777" w:rsidR="00466DC3" w:rsidRPr="00BD5DD1" w:rsidRDefault="00466DC3" w:rsidP="008A63B1">
            <w:pPr>
              <w:pStyle w:val="Header"/>
              <w:tabs>
                <w:tab w:val="right" w:pos="8820"/>
              </w:tabs>
              <w:spacing w:line="280" w:lineRule="exact"/>
              <w:ind w:right="158"/>
              <w:rPr>
                <w:rFonts w:ascii="Arial" w:hAnsi="Arial" w:cs="Arial"/>
              </w:rPr>
            </w:pPr>
            <w:r w:rsidRPr="00BD5DD1">
              <w:rPr>
                <w:rFonts w:ascii="Arial" w:hAnsi="Arial" w:cs="Arial"/>
              </w:rPr>
              <w:t>Field Delimiter</w:t>
            </w:r>
          </w:p>
        </w:tc>
        <w:tc>
          <w:tcPr>
            <w:tcW w:w="1620" w:type="dxa"/>
            <w:shd w:val="clear" w:color="auto" w:fill="auto"/>
            <w:hideMark/>
          </w:tcPr>
          <w:p w14:paraId="25CB2588"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900" w:type="dxa"/>
            <w:shd w:val="clear" w:color="auto" w:fill="auto"/>
            <w:hideMark/>
          </w:tcPr>
          <w:p w14:paraId="7D6BA220" w14:textId="77777777" w:rsidR="00466DC3" w:rsidRPr="00BD5DD1" w:rsidRDefault="00466DC3" w:rsidP="008A63B1">
            <w:pPr>
              <w:pStyle w:val="Header"/>
              <w:tabs>
                <w:tab w:val="right" w:pos="8820"/>
              </w:tabs>
              <w:jc w:val="right"/>
              <w:rPr>
                <w:rFonts w:ascii="Arial" w:hAnsi="Arial" w:cs="Arial"/>
              </w:rPr>
            </w:pPr>
            <w:r w:rsidRPr="00BD5DD1">
              <w:rPr>
                <w:rFonts w:ascii="Arial" w:hAnsi="Arial" w:cs="Arial"/>
              </w:rPr>
              <w:t>1 (A)</w:t>
            </w:r>
          </w:p>
        </w:tc>
        <w:tc>
          <w:tcPr>
            <w:tcW w:w="630" w:type="dxa"/>
            <w:shd w:val="clear" w:color="auto" w:fill="auto"/>
            <w:hideMark/>
          </w:tcPr>
          <w:p w14:paraId="2537B005" w14:textId="77777777" w:rsidR="00466DC3" w:rsidRPr="00BD5DD1" w:rsidRDefault="00466DC3" w:rsidP="008A63B1">
            <w:pPr>
              <w:pStyle w:val="Header"/>
              <w:tabs>
                <w:tab w:val="right" w:pos="8820"/>
              </w:tabs>
              <w:jc w:val="center"/>
              <w:rPr>
                <w:rFonts w:ascii="Arial" w:hAnsi="Arial" w:cs="Arial"/>
              </w:rPr>
            </w:pPr>
            <w:r w:rsidRPr="00BD5DD1">
              <w:rPr>
                <w:rFonts w:ascii="Arial" w:hAnsi="Arial" w:cs="Arial"/>
              </w:rPr>
              <w:t>Y</w:t>
            </w:r>
          </w:p>
        </w:tc>
        <w:tc>
          <w:tcPr>
            <w:tcW w:w="2430" w:type="dxa"/>
            <w:shd w:val="clear" w:color="auto" w:fill="auto"/>
            <w:hideMark/>
          </w:tcPr>
          <w:p w14:paraId="6468762C"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2070" w:type="dxa"/>
          </w:tcPr>
          <w:p w14:paraId="168A6555" w14:textId="77777777" w:rsidR="00466DC3" w:rsidRPr="00BD5DD1" w:rsidRDefault="00466DC3" w:rsidP="008A63B1">
            <w:pPr>
              <w:pStyle w:val="Header"/>
              <w:tabs>
                <w:tab w:val="right" w:pos="8820"/>
              </w:tabs>
              <w:rPr>
                <w:rFonts w:ascii="Arial" w:hAnsi="Arial" w:cs="Arial"/>
              </w:rPr>
            </w:pPr>
          </w:p>
        </w:tc>
      </w:tr>
      <w:tr w:rsidR="00466DC3" w:rsidRPr="00BD5DD1" w14:paraId="0D10DA73" w14:textId="77777777" w:rsidTr="008A63B1">
        <w:trPr>
          <w:gridBefore w:val="1"/>
          <w:wBefore w:w="7" w:type="dxa"/>
          <w:trHeight w:hRule="exact" w:val="1243"/>
        </w:trPr>
        <w:tc>
          <w:tcPr>
            <w:tcW w:w="1710" w:type="dxa"/>
            <w:shd w:val="clear" w:color="auto" w:fill="auto"/>
            <w:hideMark/>
          </w:tcPr>
          <w:p w14:paraId="73B9B729"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TOT-SEQ-NUM</w:t>
            </w:r>
          </w:p>
        </w:tc>
        <w:tc>
          <w:tcPr>
            <w:tcW w:w="1620" w:type="dxa"/>
            <w:shd w:val="clear" w:color="auto" w:fill="auto"/>
            <w:hideMark/>
          </w:tcPr>
          <w:p w14:paraId="36B48CEB" w14:textId="77777777" w:rsidR="00466DC3" w:rsidRPr="00BD5DD1" w:rsidRDefault="00466DC3" w:rsidP="008A63B1">
            <w:pPr>
              <w:pStyle w:val="Header"/>
              <w:spacing w:after="120"/>
              <w:rPr>
                <w:rFonts w:ascii="Arial" w:hAnsi="Arial" w:cs="Arial"/>
              </w:rPr>
            </w:pPr>
            <w:r w:rsidRPr="00BD5DD1">
              <w:rPr>
                <w:rFonts w:ascii="Arial" w:hAnsi="Arial" w:cs="Arial"/>
              </w:rPr>
              <w:t>[0001,0002,....9999]</w:t>
            </w:r>
          </w:p>
        </w:tc>
        <w:tc>
          <w:tcPr>
            <w:tcW w:w="900" w:type="dxa"/>
            <w:shd w:val="clear" w:color="auto" w:fill="auto"/>
            <w:hideMark/>
          </w:tcPr>
          <w:p w14:paraId="478ED1F0" w14:textId="77777777" w:rsidR="00466DC3" w:rsidRPr="00BD5DD1" w:rsidRDefault="00466DC3" w:rsidP="008A63B1">
            <w:pPr>
              <w:pStyle w:val="Header"/>
              <w:spacing w:after="120"/>
              <w:jc w:val="right"/>
              <w:rPr>
                <w:rFonts w:ascii="Arial" w:hAnsi="Arial" w:cs="Arial"/>
              </w:rPr>
            </w:pPr>
            <w:r w:rsidRPr="00BD5DD1">
              <w:rPr>
                <w:rFonts w:ascii="Arial" w:hAnsi="Arial" w:cs="Arial"/>
              </w:rPr>
              <w:t>4 (N)</w:t>
            </w:r>
          </w:p>
        </w:tc>
        <w:tc>
          <w:tcPr>
            <w:tcW w:w="630" w:type="dxa"/>
            <w:shd w:val="clear" w:color="auto" w:fill="auto"/>
            <w:hideMark/>
          </w:tcPr>
          <w:p w14:paraId="4D18B15D"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hideMark/>
          </w:tcPr>
          <w:p w14:paraId="47591A12" w14:textId="77777777" w:rsidR="00466DC3" w:rsidRPr="00BD5DD1" w:rsidRDefault="00466DC3" w:rsidP="008A63B1">
            <w:pPr>
              <w:pStyle w:val="Header"/>
              <w:spacing w:after="120"/>
              <w:rPr>
                <w:rFonts w:ascii="Arial" w:hAnsi="Arial" w:cs="Arial"/>
              </w:rPr>
            </w:pPr>
            <w:r w:rsidRPr="00BD5DD1">
              <w:rPr>
                <w:rFonts w:ascii="Arial" w:hAnsi="Arial" w:cs="Arial"/>
              </w:rPr>
              <w:t>Indicates total number of  messages created for the Stations’ transmission</w:t>
            </w:r>
          </w:p>
        </w:tc>
        <w:tc>
          <w:tcPr>
            <w:tcW w:w="2070" w:type="dxa"/>
          </w:tcPr>
          <w:p w14:paraId="404A03D9" w14:textId="77777777" w:rsidR="00466DC3" w:rsidRPr="00BD5DD1" w:rsidRDefault="00466DC3" w:rsidP="008A63B1">
            <w:pPr>
              <w:pStyle w:val="Header"/>
              <w:spacing w:after="120"/>
              <w:rPr>
                <w:rFonts w:ascii="Arial" w:hAnsi="Arial" w:cs="Arial"/>
              </w:rPr>
            </w:pPr>
            <w:r w:rsidRPr="00BD5DD1">
              <w:rPr>
                <w:rFonts w:ascii="Arial" w:hAnsi="Arial" w:cs="Arial"/>
              </w:rPr>
              <w:t>Not Null</w:t>
            </w:r>
          </w:p>
          <w:p w14:paraId="72827777" w14:textId="77777777" w:rsidR="00466DC3" w:rsidRPr="00BD5DD1" w:rsidRDefault="00466DC3" w:rsidP="008A63B1">
            <w:pPr>
              <w:pStyle w:val="Header"/>
              <w:spacing w:after="120"/>
              <w:rPr>
                <w:rFonts w:ascii="Arial" w:hAnsi="Arial" w:cs="Arial"/>
              </w:rPr>
            </w:pPr>
            <w:r w:rsidRPr="00BD5DD1">
              <w:rPr>
                <w:rFonts w:ascii="Arial" w:hAnsi="Arial" w:cs="Arial"/>
              </w:rPr>
              <w:t>Max Length 4</w:t>
            </w:r>
          </w:p>
          <w:p w14:paraId="122E160E" w14:textId="77777777" w:rsidR="00466DC3" w:rsidRPr="00BD5DD1" w:rsidRDefault="00466DC3" w:rsidP="008A63B1">
            <w:pPr>
              <w:pStyle w:val="Header"/>
              <w:spacing w:after="120"/>
              <w:rPr>
                <w:rFonts w:ascii="Arial" w:hAnsi="Arial" w:cs="Arial"/>
              </w:rPr>
            </w:pPr>
            <w:r w:rsidRPr="00BD5DD1">
              <w:rPr>
                <w:rFonts w:ascii="Arial" w:hAnsi="Arial" w:cs="Arial"/>
              </w:rPr>
              <w:t>Must be numbers only</w:t>
            </w:r>
          </w:p>
        </w:tc>
      </w:tr>
      <w:tr w:rsidR="00466DC3" w:rsidRPr="00BD5DD1" w14:paraId="1BCE6EFE" w14:textId="77777777" w:rsidTr="008A63B1">
        <w:trPr>
          <w:gridBefore w:val="1"/>
          <w:wBefore w:w="7" w:type="dxa"/>
          <w:trHeight w:hRule="exact" w:val="280"/>
        </w:trPr>
        <w:tc>
          <w:tcPr>
            <w:tcW w:w="1710" w:type="dxa"/>
            <w:shd w:val="clear" w:color="auto" w:fill="auto"/>
            <w:hideMark/>
          </w:tcPr>
          <w:p w14:paraId="5A992C91" w14:textId="77777777" w:rsidR="00466DC3" w:rsidRPr="00BD5DD1" w:rsidRDefault="00466DC3" w:rsidP="008A63B1">
            <w:pPr>
              <w:pStyle w:val="Header"/>
              <w:tabs>
                <w:tab w:val="right" w:pos="8820"/>
              </w:tabs>
              <w:spacing w:line="280" w:lineRule="exact"/>
              <w:ind w:right="158"/>
              <w:rPr>
                <w:rFonts w:ascii="Arial" w:hAnsi="Arial" w:cs="Arial"/>
              </w:rPr>
            </w:pPr>
            <w:r w:rsidRPr="00BD5DD1">
              <w:rPr>
                <w:rFonts w:ascii="Arial" w:hAnsi="Arial" w:cs="Arial"/>
              </w:rPr>
              <w:t>Field Delimiter</w:t>
            </w:r>
          </w:p>
        </w:tc>
        <w:tc>
          <w:tcPr>
            <w:tcW w:w="1620" w:type="dxa"/>
            <w:shd w:val="clear" w:color="auto" w:fill="auto"/>
            <w:hideMark/>
          </w:tcPr>
          <w:p w14:paraId="414F98C2"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900" w:type="dxa"/>
            <w:shd w:val="clear" w:color="auto" w:fill="auto"/>
            <w:hideMark/>
          </w:tcPr>
          <w:p w14:paraId="25A41B67" w14:textId="77777777" w:rsidR="00466DC3" w:rsidRPr="00BD5DD1" w:rsidRDefault="00466DC3" w:rsidP="008A63B1">
            <w:pPr>
              <w:pStyle w:val="Header"/>
              <w:tabs>
                <w:tab w:val="right" w:pos="8820"/>
              </w:tabs>
              <w:jc w:val="right"/>
              <w:rPr>
                <w:rFonts w:ascii="Arial" w:hAnsi="Arial" w:cs="Arial"/>
              </w:rPr>
            </w:pPr>
            <w:r w:rsidRPr="00BD5DD1">
              <w:rPr>
                <w:rFonts w:ascii="Arial" w:hAnsi="Arial" w:cs="Arial"/>
              </w:rPr>
              <w:t>1 (A)</w:t>
            </w:r>
          </w:p>
        </w:tc>
        <w:tc>
          <w:tcPr>
            <w:tcW w:w="630" w:type="dxa"/>
            <w:shd w:val="clear" w:color="auto" w:fill="auto"/>
            <w:hideMark/>
          </w:tcPr>
          <w:p w14:paraId="23BBF87D" w14:textId="77777777" w:rsidR="00466DC3" w:rsidRPr="00BD5DD1" w:rsidRDefault="00466DC3" w:rsidP="008A63B1">
            <w:pPr>
              <w:pStyle w:val="Header"/>
              <w:tabs>
                <w:tab w:val="right" w:pos="8820"/>
              </w:tabs>
              <w:jc w:val="center"/>
              <w:rPr>
                <w:rFonts w:ascii="Arial" w:hAnsi="Arial" w:cs="Arial"/>
              </w:rPr>
            </w:pPr>
            <w:r w:rsidRPr="00BD5DD1">
              <w:rPr>
                <w:rFonts w:ascii="Arial" w:hAnsi="Arial" w:cs="Arial"/>
              </w:rPr>
              <w:t>Y</w:t>
            </w:r>
          </w:p>
        </w:tc>
        <w:tc>
          <w:tcPr>
            <w:tcW w:w="2430" w:type="dxa"/>
            <w:shd w:val="clear" w:color="auto" w:fill="auto"/>
            <w:hideMark/>
          </w:tcPr>
          <w:p w14:paraId="7D38A47B"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2070" w:type="dxa"/>
          </w:tcPr>
          <w:p w14:paraId="010AF10F" w14:textId="77777777" w:rsidR="00466DC3" w:rsidRPr="00BD5DD1" w:rsidRDefault="00466DC3" w:rsidP="008A63B1">
            <w:pPr>
              <w:pStyle w:val="Header"/>
              <w:tabs>
                <w:tab w:val="right" w:pos="8820"/>
              </w:tabs>
              <w:rPr>
                <w:rFonts w:ascii="Arial" w:hAnsi="Arial" w:cs="Arial"/>
              </w:rPr>
            </w:pPr>
          </w:p>
        </w:tc>
      </w:tr>
      <w:tr w:rsidR="00466DC3" w:rsidRPr="00BD5DD1" w14:paraId="425FAB54" w14:textId="77777777" w:rsidTr="008A63B1">
        <w:trPr>
          <w:gridBefore w:val="1"/>
          <w:wBefore w:w="7" w:type="dxa"/>
          <w:trHeight w:hRule="exact" w:val="1072"/>
        </w:trPr>
        <w:tc>
          <w:tcPr>
            <w:tcW w:w="1710" w:type="dxa"/>
            <w:shd w:val="clear" w:color="auto" w:fill="auto"/>
            <w:hideMark/>
          </w:tcPr>
          <w:p w14:paraId="5984D5FF"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FACILITY-NUM</w:t>
            </w:r>
          </w:p>
        </w:tc>
        <w:tc>
          <w:tcPr>
            <w:tcW w:w="1620" w:type="dxa"/>
            <w:shd w:val="clear" w:color="auto" w:fill="auto"/>
            <w:hideMark/>
          </w:tcPr>
          <w:p w14:paraId="5812872B" w14:textId="77777777" w:rsidR="00466DC3" w:rsidRPr="00BD5DD1" w:rsidRDefault="00466DC3" w:rsidP="008A63B1">
            <w:pPr>
              <w:pStyle w:val="Header"/>
              <w:spacing w:after="120"/>
              <w:rPr>
                <w:rFonts w:ascii="Arial" w:hAnsi="Arial" w:cs="Arial"/>
              </w:rPr>
            </w:pPr>
            <w:r w:rsidRPr="00BD5DD1">
              <w:rPr>
                <w:rFonts w:ascii="Arial" w:hAnsi="Arial" w:cs="Arial"/>
              </w:rPr>
              <w:t>AR Station #</w:t>
            </w:r>
          </w:p>
        </w:tc>
        <w:tc>
          <w:tcPr>
            <w:tcW w:w="900" w:type="dxa"/>
            <w:shd w:val="clear" w:color="auto" w:fill="auto"/>
            <w:hideMark/>
          </w:tcPr>
          <w:p w14:paraId="59D85197" w14:textId="77777777" w:rsidR="00466DC3" w:rsidRPr="00BD5DD1" w:rsidRDefault="00466DC3" w:rsidP="008A63B1">
            <w:pPr>
              <w:pStyle w:val="Header"/>
              <w:spacing w:after="120"/>
              <w:jc w:val="right"/>
              <w:rPr>
                <w:rFonts w:ascii="Arial" w:hAnsi="Arial" w:cs="Arial"/>
              </w:rPr>
            </w:pPr>
            <w:r w:rsidRPr="00BD5DD1">
              <w:rPr>
                <w:rFonts w:ascii="Arial" w:hAnsi="Arial" w:cs="Arial"/>
              </w:rPr>
              <w:t>5 (A)</w:t>
            </w:r>
          </w:p>
        </w:tc>
        <w:tc>
          <w:tcPr>
            <w:tcW w:w="630" w:type="dxa"/>
            <w:shd w:val="clear" w:color="auto" w:fill="auto"/>
            <w:hideMark/>
          </w:tcPr>
          <w:p w14:paraId="5ABEE6F2"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hideMark/>
          </w:tcPr>
          <w:p w14:paraId="68AEAAA1" w14:textId="77777777" w:rsidR="00466DC3" w:rsidRPr="00BD5DD1" w:rsidRDefault="00466DC3" w:rsidP="008A63B1">
            <w:pPr>
              <w:pStyle w:val="Header"/>
              <w:spacing w:after="120"/>
              <w:rPr>
                <w:rFonts w:ascii="Arial" w:hAnsi="Arial" w:cs="Arial"/>
              </w:rPr>
            </w:pPr>
            <w:r w:rsidRPr="00BD5DD1">
              <w:rPr>
                <w:rFonts w:ascii="Arial" w:hAnsi="Arial" w:cs="Arial"/>
              </w:rPr>
              <w:t>Submitting station number</w:t>
            </w:r>
          </w:p>
        </w:tc>
        <w:tc>
          <w:tcPr>
            <w:tcW w:w="2070" w:type="dxa"/>
          </w:tcPr>
          <w:p w14:paraId="0FD4BEBA" w14:textId="77777777" w:rsidR="00466DC3" w:rsidRPr="00BD5DD1" w:rsidRDefault="00466DC3" w:rsidP="008A63B1">
            <w:pPr>
              <w:pStyle w:val="Header"/>
              <w:spacing w:after="120"/>
              <w:rPr>
                <w:rFonts w:ascii="Arial" w:hAnsi="Arial" w:cs="Arial"/>
              </w:rPr>
            </w:pPr>
            <w:r w:rsidRPr="00BD5DD1">
              <w:rPr>
                <w:rFonts w:ascii="Arial" w:hAnsi="Arial" w:cs="Arial"/>
              </w:rPr>
              <w:t>Not Null</w:t>
            </w:r>
          </w:p>
          <w:p w14:paraId="6FA5B00C" w14:textId="77777777" w:rsidR="00466DC3" w:rsidRPr="00BD5DD1" w:rsidRDefault="00466DC3" w:rsidP="008A63B1">
            <w:pPr>
              <w:pStyle w:val="Header"/>
              <w:spacing w:after="120"/>
              <w:rPr>
                <w:rFonts w:ascii="Arial" w:hAnsi="Arial" w:cs="Arial"/>
              </w:rPr>
            </w:pPr>
            <w:r w:rsidRPr="00BD5DD1">
              <w:rPr>
                <w:rFonts w:ascii="Arial" w:hAnsi="Arial" w:cs="Arial"/>
              </w:rPr>
              <w:t>Max Length 5</w:t>
            </w:r>
          </w:p>
        </w:tc>
      </w:tr>
      <w:tr w:rsidR="00466DC3" w:rsidRPr="00BD5DD1" w14:paraId="39FA790F" w14:textId="77777777" w:rsidTr="008A63B1">
        <w:trPr>
          <w:gridBefore w:val="1"/>
          <w:wBefore w:w="7" w:type="dxa"/>
          <w:trHeight w:hRule="exact" w:val="280"/>
        </w:trPr>
        <w:tc>
          <w:tcPr>
            <w:tcW w:w="1710" w:type="dxa"/>
            <w:shd w:val="clear" w:color="auto" w:fill="auto"/>
            <w:hideMark/>
          </w:tcPr>
          <w:p w14:paraId="6B3C8FCD" w14:textId="77777777" w:rsidR="00466DC3" w:rsidRPr="00BD5DD1" w:rsidRDefault="00466DC3" w:rsidP="008A63B1">
            <w:pPr>
              <w:pStyle w:val="Header"/>
              <w:tabs>
                <w:tab w:val="right" w:pos="8820"/>
              </w:tabs>
              <w:spacing w:line="280" w:lineRule="exact"/>
              <w:ind w:right="158"/>
              <w:rPr>
                <w:rFonts w:ascii="Arial" w:hAnsi="Arial" w:cs="Arial"/>
              </w:rPr>
            </w:pPr>
            <w:r w:rsidRPr="00BD5DD1">
              <w:rPr>
                <w:rFonts w:ascii="Arial" w:hAnsi="Arial" w:cs="Arial"/>
              </w:rPr>
              <w:t>Field Delimiter</w:t>
            </w:r>
          </w:p>
        </w:tc>
        <w:tc>
          <w:tcPr>
            <w:tcW w:w="1620" w:type="dxa"/>
            <w:shd w:val="clear" w:color="auto" w:fill="auto"/>
            <w:hideMark/>
          </w:tcPr>
          <w:p w14:paraId="0D65A6F5"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900" w:type="dxa"/>
            <w:shd w:val="clear" w:color="auto" w:fill="auto"/>
            <w:hideMark/>
          </w:tcPr>
          <w:p w14:paraId="0FC2C5AC" w14:textId="77777777" w:rsidR="00466DC3" w:rsidRPr="00BD5DD1" w:rsidRDefault="00466DC3" w:rsidP="008A63B1">
            <w:pPr>
              <w:pStyle w:val="Header"/>
              <w:tabs>
                <w:tab w:val="right" w:pos="8820"/>
              </w:tabs>
              <w:jc w:val="right"/>
              <w:rPr>
                <w:rFonts w:ascii="Arial" w:hAnsi="Arial" w:cs="Arial"/>
              </w:rPr>
            </w:pPr>
            <w:r w:rsidRPr="00BD5DD1">
              <w:rPr>
                <w:rFonts w:ascii="Arial" w:hAnsi="Arial" w:cs="Arial"/>
              </w:rPr>
              <w:t>1 (A)</w:t>
            </w:r>
          </w:p>
        </w:tc>
        <w:tc>
          <w:tcPr>
            <w:tcW w:w="630" w:type="dxa"/>
            <w:shd w:val="clear" w:color="auto" w:fill="auto"/>
            <w:hideMark/>
          </w:tcPr>
          <w:p w14:paraId="3E260198" w14:textId="77777777" w:rsidR="00466DC3" w:rsidRPr="00BD5DD1" w:rsidRDefault="00466DC3" w:rsidP="008A63B1">
            <w:pPr>
              <w:pStyle w:val="Header"/>
              <w:tabs>
                <w:tab w:val="right" w:pos="8820"/>
              </w:tabs>
              <w:jc w:val="center"/>
              <w:rPr>
                <w:rFonts w:ascii="Arial" w:hAnsi="Arial" w:cs="Arial"/>
              </w:rPr>
            </w:pPr>
            <w:r w:rsidRPr="00BD5DD1">
              <w:rPr>
                <w:rFonts w:ascii="Arial" w:hAnsi="Arial" w:cs="Arial"/>
              </w:rPr>
              <w:t>Y</w:t>
            </w:r>
          </w:p>
        </w:tc>
        <w:tc>
          <w:tcPr>
            <w:tcW w:w="2430" w:type="dxa"/>
            <w:shd w:val="clear" w:color="auto" w:fill="auto"/>
            <w:hideMark/>
          </w:tcPr>
          <w:p w14:paraId="53180134"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2070" w:type="dxa"/>
          </w:tcPr>
          <w:p w14:paraId="5AF311B0" w14:textId="77777777" w:rsidR="00466DC3" w:rsidRPr="00BD5DD1" w:rsidRDefault="00466DC3" w:rsidP="008A63B1">
            <w:pPr>
              <w:pStyle w:val="Header"/>
              <w:tabs>
                <w:tab w:val="right" w:pos="8820"/>
              </w:tabs>
              <w:rPr>
                <w:rFonts w:ascii="Arial" w:hAnsi="Arial" w:cs="Arial"/>
              </w:rPr>
            </w:pPr>
          </w:p>
        </w:tc>
      </w:tr>
      <w:tr w:rsidR="00466DC3" w:rsidRPr="00BD5DD1" w14:paraId="14842A08" w14:textId="77777777" w:rsidTr="004066E5">
        <w:trPr>
          <w:gridBefore w:val="1"/>
          <w:wBefore w:w="7" w:type="dxa"/>
          <w:trHeight w:hRule="exact" w:val="973"/>
        </w:trPr>
        <w:tc>
          <w:tcPr>
            <w:tcW w:w="1710" w:type="dxa"/>
            <w:shd w:val="clear" w:color="auto" w:fill="auto"/>
            <w:hideMark/>
          </w:tcPr>
          <w:p w14:paraId="59031268"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FAC-PHONE-NUM</w:t>
            </w:r>
          </w:p>
        </w:tc>
        <w:tc>
          <w:tcPr>
            <w:tcW w:w="1620" w:type="dxa"/>
            <w:shd w:val="clear" w:color="auto" w:fill="auto"/>
            <w:hideMark/>
          </w:tcPr>
          <w:p w14:paraId="65E61771" w14:textId="77777777" w:rsidR="00466DC3" w:rsidRPr="00BD5DD1" w:rsidRDefault="00466DC3" w:rsidP="008A63B1">
            <w:pPr>
              <w:pStyle w:val="Header"/>
              <w:spacing w:after="120"/>
              <w:rPr>
                <w:rFonts w:ascii="Arial" w:hAnsi="Arial" w:cs="Arial"/>
              </w:rPr>
            </w:pPr>
            <w:r w:rsidRPr="00BD5DD1">
              <w:rPr>
                <w:rFonts w:ascii="Arial" w:hAnsi="Arial" w:cs="Arial"/>
              </w:rPr>
              <w:t>Station Phone Number</w:t>
            </w:r>
          </w:p>
        </w:tc>
        <w:tc>
          <w:tcPr>
            <w:tcW w:w="900" w:type="dxa"/>
            <w:shd w:val="clear" w:color="auto" w:fill="auto"/>
            <w:hideMark/>
          </w:tcPr>
          <w:p w14:paraId="471E26F6" w14:textId="77777777" w:rsidR="00466DC3" w:rsidRPr="00BD5DD1" w:rsidRDefault="00466DC3" w:rsidP="008A63B1">
            <w:pPr>
              <w:pStyle w:val="Header"/>
              <w:spacing w:after="120"/>
              <w:jc w:val="right"/>
              <w:rPr>
                <w:rFonts w:ascii="Arial" w:hAnsi="Arial" w:cs="Arial"/>
              </w:rPr>
            </w:pPr>
            <w:r w:rsidRPr="00BD5DD1">
              <w:rPr>
                <w:rFonts w:ascii="Arial" w:hAnsi="Arial" w:cs="Arial"/>
              </w:rPr>
              <w:t>20(A)</w:t>
            </w:r>
          </w:p>
        </w:tc>
        <w:tc>
          <w:tcPr>
            <w:tcW w:w="630" w:type="dxa"/>
            <w:shd w:val="clear" w:color="auto" w:fill="auto"/>
            <w:hideMark/>
          </w:tcPr>
          <w:p w14:paraId="6AC98E32" w14:textId="77777777" w:rsidR="00466DC3" w:rsidRPr="00BD5DD1" w:rsidRDefault="00466DC3" w:rsidP="008A63B1">
            <w:pPr>
              <w:pStyle w:val="Header"/>
              <w:spacing w:after="120"/>
              <w:jc w:val="center"/>
              <w:rPr>
                <w:rFonts w:ascii="Arial" w:hAnsi="Arial" w:cs="Arial"/>
              </w:rPr>
            </w:pPr>
            <w:r w:rsidRPr="00BD5DD1">
              <w:rPr>
                <w:rFonts w:ascii="Arial" w:hAnsi="Arial" w:cs="Arial"/>
              </w:rPr>
              <w:t>N</w:t>
            </w:r>
          </w:p>
        </w:tc>
        <w:tc>
          <w:tcPr>
            <w:tcW w:w="2430" w:type="dxa"/>
            <w:shd w:val="clear" w:color="auto" w:fill="auto"/>
            <w:hideMark/>
          </w:tcPr>
          <w:p w14:paraId="51610468" w14:textId="77777777" w:rsidR="00466DC3" w:rsidRPr="00BD5DD1" w:rsidRDefault="00466DC3" w:rsidP="008A63B1">
            <w:pPr>
              <w:pStyle w:val="Header"/>
              <w:spacing w:after="120"/>
              <w:rPr>
                <w:rFonts w:ascii="Arial" w:hAnsi="Arial" w:cs="Arial"/>
              </w:rPr>
            </w:pPr>
            <w:r w:rsidRPr="00BD5DD1">
              <w:rPr>
                <w:rFonts w:ascii="Arial" w:hAnsi="Arial" w:cs="Arial"/>
              </w:rPr>
              <w:t>Phone number of submitting station if one different than that on the Station file is desired</w:t>
            </w:r>
          </w:p>
        </w:tc>
        <w:tc>
          <w:tcPr>
            <w:tcW w:w="2070" w:type="dxa"/>
          </w:tcPr>
          <w:p w14:paraId="11F2E785" w14:textId="77777777" w:rsidR="00466DC3" w:rsidRPr="00BD5DD1" w:rsidRDefault="00466DC3" w:rsidP="008A63B1">
            <w:pPr>
              <w:pStyle w:val="Header"/>
              <w:spacing w:after="120"/>
              <w:rPr>
                <w:rFonts w:ascii="Arial" w:hAnsi="Arial" w:cs="Arial"/>
              </w:rPr>
            </w:pPr>
            <w:r w:rsidRPr="00BD5DD1">
              <w:rPr>
                <w:rFonts w:ascii="Arial" w:hAnsi="Arial" w:cs="Arial"/>
              </w:rPr>
              <w:t>Max Length 20</w:t>
            </w:r>
          </w:p>
          <w:p w14:paraId="2EA895B6" w14:textId="77777777" w:rsidR="00466DC3" w:rsidRPr="00BD5DD1" w:rsidRDefault="00466DC3" w:rsidP="008A63B1">
            <w:pPr>
              <w:pStyle w:val="Header"/>
              <w:spacing w:after="120"/>
              <w:rPr>
                <w:rFonts w:ascii="Arial" w:hAnsi="Arial" w:cs="Arial"/>
              </w:rPr>
            </w:pPr>
            <w:r w:rsidRPr="00BD5DD1">
              <w:rPr>
                <w:rFonts w:ascii="Arial" w:hAnsi="Arial" w:cs="Arial"/>
              </w:rPr>
              <w:t>Must be numbers only</w:t>
            </w:r>
          </w:p>
        </w:tc>
      </w:tr>
      <w:tr w:rsidR="00466DC3" w:rsidRPr="00BD5DD1" w14:paraId="57986A08" w14:textId="77777777" w:rsidTr="008A63B1">
        <w:trPr>
          <w:gridBefore w:val="1"/>
          <w:wBefore w:w="7" w:type="dxa"/>
          <w:trHeight w:hRule="exact" w:val="280"/>
        </w:trPr>
        <w:tc>
          <w:tcPr>
            <w:tcW w:w="1710" w:type="dxa"/>
            <w:shd w:val="clear" w:color="auto" w:fill="auto"/>
            <w:hideMark/>
          </w:tcPr>
          <w:p w14:paraId="2D4D3040"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Field Delimiter</w:t>
            </w:r>
          </w:p>
        </w:tc>
        <w:tc>
          <w:tcPr>
            <w:tcW w:w="1620" w:type="dxa"/>
            <w:shd w:val="clear" w:color="auto" w:fill="auto"/>
            <w:hideMark/>
          </w:tcPr>
          <w:p w14:paraId="0540DBB3" w14:textId="77777777" w:rsidR="00466DC3" w:rsidRPr="00BD5DD1" w:rsidRDefault="00466DC3" w:rsidP="008A63B1">
            <w:pPr>
              <w:pStyle w:val="Header"/>
              <w:spacing w:after="120"/>
              <w:rPr>
                <w:rFonts w:ascii="Arial" w:hAnsi="Arial" w:cs="Arial"/>
              </w:rPr>
            </w:pPr>
            <w:r w:rsidRPr="00BD5DD1">
              <w:rPr>
                <w:rFonts w:ascii="Arial" w:hAnsi="Arial" w:cs="Arial"/>
              </w:rPr>
              <w:t>“^”</w:t>
            </w:r>
          </w:p>
        </w:tc>
        <w:tc>
          <w:tcPr>
            <w:tcW w:w="900" w:type="dxa"/>
            <w:shd w:val="clear" w:color="auto" w:fill="auto"/>
            <w:hideMark/>
          </w:tcPr>
          <w:p w14:paraId="24390A57" w14:textId="77777777" w:rsidR="00466DC3" w:rsidRPr="00BD5DD1" w:rsidRDefault="00466DC3" w:rsidP="008A63B1">
            <w:pPr>
              <w:pStyle w:val="Header"/>
              <w:spacing w:after="120"/>
              <w:jc w:val="right"/>
              <w:rPr>
                <w:rFonts w:ascii="Arial" w:hAnsi="Arial" w:cs="Arial"/>
              </w:rPr>
            </w:pPr>
            <w:r w:rsidRPr="00BD5DD1">
              <w:rPr>
                <w:rFonts w:ascii="Arial" w:hAnsi="Arial" w:cs="Arial"/>
              </w:rPr>
              <w:t>1 (A)</w:t>
            </w:r>
          </w:p>
        </w:tc>
        <w:tc>
          <w:tcPr>
            <w:tcW w:w="630" w:type="dxa"/>
            <w:shd w:val="clear" w:color="auto" w:fill="auto"/>
            <w:hideMark/>
          </w:tcPr>
          <w:p w14:paraId="3B4E7ACE"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tcPr>
          <w:p w14:paraId="4CCA0A73" w14:textId="77777777" w:rsidR="00466DC3" w:rsidRPr="00BD5DD1" w:rsidRDefault="00466DC3" w:rsidP="008A63B1">
            <w:pPr>
              <w:pStyle w:val="Header"/>
              <w:spacing w:after="120"/>
              <w:rPr>
                <w:rFonts w:ascii="Arial" w:hAnsi="Arial" w:cs="Arial"/>
              </w:rPr>
            </w:pPr>
          </w:p>
        </w:tc>
        <w:tc>
          <w:tcPr>
            <w:tcW w:w="2070" w:type="dxa"/>
          </w:tcPr>
          <w:p w14:paraId="7DFFC0E7" w14:textId="77777777" w:rsidR="00466DC3" w:rsidRPr="00BD5DD1" w:rsidRDefault="00466DC3" w:rsidP="008A63B1">
            <w:pPr>
              <w:pStyle w:val="Header"/>
              <w:spacing w:after="120"/>
              <w:rPr>
                <w:rFonts w:ascii="Arial" w:hAnsi="Arial" w:cs="Arial"/>
              </w:rPr>
            </w:pPr>
          </w:p>
        </w:tc>
      </w:tr>
      <w:tr w:rsidR="00466DC3" w:rsidRPr="00BD5DD1" w14:paraId="339FBFE8" w14:textId="77777777" w:rsidTr="008A63B1">
        <w:trPr>
          <w:gridBefore w:val="1"/>
          <w:wBefore w:w="7" w:type="dxa"/>
        </w:trPr>
        <w:tc>
          <w:tcPr>
            <w:tcW w:w="1710" w:type="dxa"/>
            <w:shd w:val="clear" w:color="auto" w:fill="auto"/>
            <w:hideMark/>
          </w:tcPr>
          <w:p w14:paraId="0D28A886"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TOT-STATEMENT</w:t>
            </w:r>
          </w:p>
        </w:tc>
        <w:tc>
          <w:tcPr>
            <w:tcW w:w="1620" w:type="dxa"/>
            <w:shd w:val="clear" w:color="auto" w:fill="auto"/>
            <w:hideMark/>
          </w:tcPr>
          <w:p w14:paraId="6BD5DA91" w14:textId="77777777" w:rsidR="00466DC3" w:rsidRPr="00BD5DD1" w:rsidRDefault="00466DC3" w:rsidP="008A63B1">
            <w:pPr>
              <w:pStyle w:val="Header"/>
              <w:spacing w:after="120"/>
              <w:rPr>
                <w:rFonts w:ascii="Arial" w:hAnsi="Arial" w:cs="Arial"/>
              </w:rPr>
            </w:pPr>
            <w:r w:rsidRPr="00BD5DD1">
              <w:rPr>
                <w:rFonts w:ascii="Arial" w:hAnsi="Arial" w:cs="Arial"/>
              </w:rPr>
              <w:t># Statements</w:t>
            </w:r>
          </w:p>
        </w:tc>
        <w:tc>
          <w:tcPr>
            <w:tcW w:w="900" w:type="dxa"/>
            <w:shd w:val="clear" w:color="auto" w:fill="auto"/>
            <w:hideMark/>
          </w:tcPr>
          <w:p w14:paraId="062EEE3B" w14:textId="77777777" w:rsidR="00466DC3" w:rsidRPr="00BD5DD1" w:rsidRDefault="00466DC3" w:rsidP="008A63B1">
            <w:pPr>
              <w:pStyle w:val="Header"/>
              <w:spacing w:after="120"/>
              <w:jc w:val="right"/>
              <w:rPr>
                <w:rFonts w:ascii="Arial" w:hAnsi="Arial" w:cs="Arial"/>
              </w:rPr>
            </w:pPr>
            <w:r w:rsidRPr="00BD5DD1">
              <w:rPr>
                <w:rFonts w:ascii="Arial" w:hAnsi="Arial" w:cs="Arial"/>
              </w:rPr>
              <w:t>4 (N)</w:t>
            </w:r>
          </w:p>
        </w:tc>
        <w:tc>
          <w:tcPr>
            <w:tcW w:w="630" w:type="dxa"/>
            <w:shd w:val="clear" w:color="auto" w:fill="auto"/>
            <w:hideMark/>
          </w:tcPr>
          <w:p w14:paraId="51760328"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hideMark/>
          </w:tcPr>
          <w:p w14:paraId="3763F870" w14:textId="77777777" w:rsidR="00466DC3" w:rsidRPr="00BD5DD1" w:rsidRDefault="00466DC3" w:rsidP="008A63B1">
            <w:pPr>
              <w:pStyle w:val="Header"/>
              <w:spacing w:after="120"/>
              <w:rPr>
                <w:rFonts w:ascii="Arial" w:hAnsi="Arial" w:cs="Arial"/>
              </w:rPr>
            </w:pPr>
            <w:r w:rsidRPr="00BD5DD1">
              <w:rPr>
                <w:rFonts w:ascii="Arial" w:hAnsi="Arial" w:cs="Arial"/>
              </w:rPr>
              <w:t>Total number of statements included in message</w:t>
            </w:r>
          </w:p>
        </w:tc>
        <w:tc>
          <w:tcPr>
            <w:tcW w:w="2070" w:type="dxa"/>
          </w:tcPr>
          <w:p w14:paraId="113EB18A" w14:textId="77777777" w:rsidR="00466DC3" w:rsidRPr="00BD5DD1" w:rsidRDefault="00466DC3" w:rsidP="008A63B1">
            <w:pPr>
              <w:pStyle w:val="Header"/>
              <w:spacing w:after="120"/>
              <w:rPr>
                <w:rFonts w:ascii="Arial" w:hAnsi="Arial" w:cs="Arial"/>
              </w:rPr>
            </w:pPr>
            <w:r w:rsidRPr="00BD5DD1">
              <w:rPr>
                <w:rFonts w:ascii="Arial" w:hAnsi="Arial" w:cs="Arial"/>
              </w:rPr>
              <w:t>Not Null</w:t>
            </w:r>
          </w:p>
          <w:p w14:paraId="2D2DAE3C" w14:textId="77777777" w:rsidR="00466DC3" w:rsidRPr="00BD5DD1" w:rsidRDefault="00466DC3" w:rsidP="008A63B1">
            <w:pPr>
              <w:pStyle w:val="Header"/>
              <w:spacing w:after="120"/>
              <w:rPr>
                <w:rFonts w:ascii="Arial" w:hAnsi="Arial" w:cs="Arial"/>
              </w:rPr>
            </w:pPr>
            <w:r w:rsidRPr="00BD5DD1">
              <w:rPr>
                <w:rFonts w:ascii="Arial" w:hAnsi="Arial" w:cs="Arial"/>
              </w:rPr>
              <w:t>Max Length 4</w:t>
            </w:r>
          </w:p>
          <w:p w14:paraId="4C8208FD" w14:textId="77777777" w:rsidR="00466DC3" w:rsidRPr="00BD5DD1" w:rsidRDefault="00466DC3" w:rsidP="008A63B1">
            <w:pPr>
              <w:pStyle w:val="Header"/>
              <w:spacing w:after="120"/>
              <w:rPr>
                <w:rFonts w:ascii="Arial" w:hAnsi="Arial" w:cs="Arial"/>
              </w:rPr>
            </w:pPr>
            <w:r w:rsidRPr="00BD5DD1">
              <w:rPr>
                <w:rFonts w:ascii="Arial" w:hAnsi="Arial" w:cs="Arial"/>
              </w:rPr>
              <w:lastRenderedPageBreak/>
              <w:t>Must be numbers only</w:t>
            </w:r>
          </w:p>
        </w:tc>
      </w:tr>
      <w:tr w:rsidR="00466DC3" w:rsidRPr="00BD5DD1" w14:paraId="5B82389E" w14:textId="77777777" w:rsidTr="008A63B1">
        <w:trPr>
          <w:gridBefore w:val="1"/>
          <w:wBefore w:w="7" w:type="dxa"/>
        </w:trPr>
        <w:tc>
          <w:tcPr>
            <w:tcW w:w="1710" w:type="dxa"/>
            <w:shd w:val="clear" w:color="auto" w:fill="auto"/>
            <w:hideMark/>
          </w:tcPr>
          <w:p w14:paraId="1291F3A3" w14:textId="77777777" w:rsidR="00466DC3" w:rsidRPr="00BD5DD1" w:rsidRDefault="00466DC3" w:rsidP="008A63B1">
            <w:pPr>
              <w:pStyle w:val="Header"/>
              <w:tabs>
                <w:tab w:val="right" w:pos="8820"/>
              </w:tabs>
              <w:spacing w:line="280" w:lineRule="exact"/>
              <w:ind w:right="158"/>
              <w:rPr>
                <w:rFonts w:ascii="Arial" w:hAnsi="Arial" w:cs="Arial"/>
              </w:rPr>
            </w:pPr>
            <w:r w:rsidRPr="00BD5DD1">
              <w:rPr>
                <w:rFonts w:ascii="Arial" w:hAnsi="Arial" w:cs="Arial"/>
              </w:rPr>
              <w:lastRenderedPageBreak/>
              <w:t>Field Delimiter</w:t>
            </w:r>
          </w:p>
        </w:tc>
        <w:tc>
          <w:tcPr>
            <w:tcW w:w="1620" w:type="dxa"/>
            <w:shd w:val="clear" w:color="auto" w:fill="auto"/>
            <w:hideMark/>
          </w:tcPr>
          <w:p w14:paraId="043C6B37"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900" w:type="dxa"/>
            <w:shd w:val="clear" w:color="auto" w:fill="auto"/>
            <w:hideMark/>
          </w:tcPr>
          <w:p w14:paraId="1CE9DCE6" w14:textId="77777777" w:rsidR="00466DC3" w:rsidRPr="00BD5DD1" w:rsidRDefault="00466DC3" w:rsidP="008A63B1">
            <w:pPr>
              <w:pStyle w:val="Header"/>
              <w:tabs>
                <w:tab w:val="right" w:pos="8820"/>
              </w:tabs>
              <w:jc w:val="right"/>
              <w:rPr>
                <w:rFonts w:ascii="Arial" w:hAnsi="Arial" w:cs="Arial"/>
              </w:rPr>
            </w:pPr>
            <w:r w:rsidRPr="00BD5DD1">
              <w:rPr>
                <w:rFonts w:ascii="Arial" w:hAnsi="Arial" w:cs="Arial"/>
              </w:rPr>
              <w:t>1 (A)</w:t>
            </w:r>
          </w:p>
        </w:tc>
        <w:tc>
          <w:tcPr>
            <w:tcW w:w="630" w:type="dxa"/>
            <w:shd w:val="clear" w:color="auto" w:fill="auto"/>
            <w:hideMark/>
          </w:tcPr>
          <w:p w14:paraId="52CC14B5" w14:textId="77777777" w:rsidR="00466DC3" w:rsidRPr="00BD5DD1" w:rsidRDefault="00466DC3" w:rsidP="008A63B1">
            <w:pPr>
              <w:pStyle w:val="Header"/>
              <w:tabs>
                <w:tab w:val="right" w:pos="8820"/>
              </w:tabs>
              <w:jc w:val="center"/>
              <w:rPr>
                <w:rFonts w:ascii="Arial" w:hAnsi="Arial" w:cs="Arial"/>
              </w:rPr>
            </w:pPr>
            <w:r w:rsidRPr="00BD5DD1">
              <w:rPr>
                <w:rFonts w:ascii="Arial" w:hAnsi="Arial" w:cs="Arial"/>
              </w:rPr>
              <w:t>Y</w:t>
            </w:r>
          </w:p>
        </w:tc>
        <w:tc>
          <w:tcPr>
            <w:tcW w:w="2430" w:type="dxa"/>
            <w:shd w:val="clear" w:color="auto" w:fill="auto"/>
            <w:hideMark/>
          </w:tcPr>
          <w:p w14:paraId="7A434395"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2070" w:type="dxa"/>
          </w:tcPr>
          <w:p w14:paraId="0184B78C" w14:textId="77777777" w:rsidR="00466DC3" w:rsidRPr="00BD5DD1" w:rsidRDefault="00466DC3" w:rsidP="008A63B1">
            <w:pPr>
              <w:pStyle w:val="Header"/>
              <w:tabs>
                <w:tab w:val="right" w:pos="8820"/>
              </w:tabs>
              <w:rPr>
                <w:rFonts w:ascii="Arial" w:hAnsi="Arial" w:cs="Arial"/>
              </w:rPr>
            </w:pPr>
          </w:p>
        </w:tc>
      </w:tr>
      <w:tr w:rsidR="00466DC3" w:rsidRPr="00BD5DD1" w14:paraId="101B49E7" w14:textId="77777777" w:rsidTr="008A63B1">
        <w:trPr>
          <w:gridBefore w:val="1"/>
          <w:wBefore w:w="7" w:type="dxa"/>
        </w:trPr>
        <w:tc>
          <w:tcPr>
            <w:tcW w:w="1710" w:type="dxa"/>
            <w:shd w:val="clear" w:color="auto" w:fill="auto"/>
            <w:hideMark/>
          </w:tcPr>
          <w:p w14:paraId="2DC2FF89"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STATEMENT-VAL</w:t>
            </w:r>
          </w:p>
        </w:tc>
        <w:tc>
          <w:tcPr>
            <w:tcW w:w="1620" w:type="dxa"/>
            <w:shd w:val="clear" w:color="auto" w:fill="auto"/>
            <w:hideMark/>
          </w:tcPr>
          <w:p w14:paraId="2CD1EC8F" w14:textId="77777777" w:rsidR="00466DC3" w:rsidRPr="00BD5DD1" w:rsidRDefault="00466DC3" w:rsidP="008A63B1">
            <w:pPr>
              <w:pStyle w:val="Header"/>
              <w:spacing w:after="120"/>
              <w:rPr>
                <w:rFonts w:ascii="Arial" w:hAnsi="Arial" w:cs="Arial"/>
              </w:rPr>
            </w:pPr>
            <w:r w:rsidRPr="00BD5DD1">
              <w:rPr>
                <w:rFonts w:ascii="Arial" w:hAnsi="Arial" w:cs="Arial"/>
              </w:rPr>
              <w:t>99999999999+ cents dec implied</w:t>
            </w:r>
          </w:p>
        </w:tc>
        <w:tc>
          <w:tcPr>
            <w:tcW w:w="900" w:type="dxa"/>
            <w:shd w:val="clear" w:color="auto" w:fill="auto"/>
            <w:hideMark/>
          </w:tcPr>
          <w:p w14:paraId="0C6CEFDC" w14:textId="77777777" w:rsidR="00466DC3" w:rsidRPr="00BD5DD1" w:rsidRDefault="00466DC3" w:rsidP="008A63B1">
            <w:pPr>
              <w:pStyle w:val="Header"/>
              <w:spacing w:after="120"/>
              <w:jc w:val="right"/>
              <w:rPr>
                <w:rFonts w:ascii="Arial" w:hAnsi="Arial" w:cs="Arial"/>
              </w:rPr>
            </w:pPr>
            <w:r w:rsidRPr="00BD5DD1">
              <w:rPr>
                <w:rFonts w:ascii="Arial" w:hAnsi="Arial" w:cs="Arial"/>
              </w:rPr>
              <w:t>12 (N)</w:t>
            </w:r>
          </w:p>
        </w:tc>
        <w:tc>
          <w:tcPr>
            <w:tcW w:w="630" w:type="dxa"/>
            <w:shd w:val="clear" w:color="auto" w:fill="auto"/>
            <w:hideMark/>
          </w:tcPr>
          <w:p w14:paraId="4A3A9074"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hideMark/>
          </w:tcPr>
          <w:p w14:paraId="43C4A18F" w14:textId="77777777" w:rsidR="00466DC3" w:rsidRPr="00BD5DD1" w:rsidRDefault="00466DC3" w:rsidP="008A63B1">
            <w:pPr>
              <w:pStyle w:val="Header"/>
              <w:spacing w:after="120"/>
              <w:rPr>
                <w:rFonts w:ascii="Arial" w:hAnsi="Arial" w:cs="Arial"/>
              </w:rPr>
            </w:pPr>
            <w:r w:rsidRPr="00BD5DD1">
              <w:rPr>
                <w:rFonts w:ascii="Arial" w:hAnsi="Arial" w:cs="Arial"/>
              </w:rPr>
              <w:t xml:space="preserve">Total dollar value of statements in message, after unstring conversion </w:t>
            </w:r>
            <w:proofErr w:type="gramStart"/>
            <w:r w:rsidRPr="00BD5DD1">
              <w:rPr>
                <w:rFonts w:ascii="Arial" w:hAnsi="Arial" w:cs="Arial"/>
              </w:rPr>
              <w:t>S9(</w:t>
            </w:r>
            <w:proofErr w:type="gramEnd"/>
            <w:r w:rsidRPr="00BD5DD1">
              <w:rPr>
                <w:rFonts w:ascii="Arial" w:hAnsi="Arial" w:cs="Arial"/>
              </w:rPr>
              <w:t>9)V99. (sum of CURRENT-BALANCE fields)</w:t>
            </w:r>
          </w:p>
        </w:tc>
        <w:tc>
          <w:tcPr>
            <w:tcW w:w="2070" w:type="dxa"/>
          </w:tcPr>
          <w:p w14:paraId="6976C89B" w14:textId="77777777" w:rsidR="00466DC3" w:rsidRPr="00BD5DD1" w:rsidRDefault="00466DC3" w:rsidP="008A63B1">
            <w:pPr>
              <w:pStyle w:val="Header"/>
              <w:spacing w:after="120"/>
              <w:rPr>
                <w:rFonts w:ascii="Arial" w:hAnsi="Arial" w:cs="Arial"/>
              </w:rPr>
            </w:pPr>
            <w:r w:rsidRPr="00BD5DD1">
              <w:rPr>
                <w:rFonts w:ascii="Arial" w:hAnsi="Arial" w:cs="Arial"/>
              </w:rPr>
              <w:t>No Null</w:t>
            </w:r>
          </w:p>
          <w:p w14:paraId="0CFAE476" w14:textId="77777777" w:rsidR="00466DC3" w:rsidRPr="00BD5DD1" w:rsidRDefault="00466DC3" w:rsidP="008A63B1">
            <w:pPr>
              <w:pStyle w:val="Header"/>
              <w:spacing w:after="120"/>
              <w:rPr>
                <w:rFonts w:ascii="Arial" w:hAnsi="Arial" w:cs="Arial"/>
              </w:rPr>
            </w:pPr>
            <w:r w:rsidRPr="00BD5DD1">
              <w:rPr>
                <w:rFonts w:ascii="Arial" w:hAnsi="Arial" w:cs="Arial"/>
              </w:rPr>
              <w:t>Max Length 12</w:t>
            </w:r>
          </w:p>
        </w:tc>
      </w:tr>
      <w:tr w:rsidR="00466DC3" w:rsidRPr="00BD5DD1" w14:paraId="517045CE" w14:textId="77777777" w:rsidTr="008A63B1">
        <w:trPr>
          <w:gridBefore w:val="1"/>
          <w:wBefore w:w="7" w:type="dxa"/>
        </w:trPr>
        <w:tc>
          <w:tcPr>
            <w:tcW w:w="1710" w:type="dxa"/>
            <w:shd w:val="clear" w:color="auto" w:fill="auto"/>
            <w:hideMark/>
          </w:tcPr>
          <w:p w14:paraId="01EEDDE4" w14:textId="77777777" w:rsidR="00466DC3" w:rsidRPr="00BD5DD1" w:rsidRDefault="00466DC3" w:rsidP="008A63B1">
            <w:pPr>
              <w:pStyle w:val="Header"/>
              <w:tabs>
                <w:tab w:val="right" w:pos="8820"/>
              </w:tabs>
              <w:spacing w:line="280" w:lineRule="exact"/>
              <w:ind w:right="158"/>
              <w:rPr>
                <w:rFonts w:ascii="Arial" w:hAnsi="Arial" w:cs="Arial"/>
              </w:rPr>
            </w:pPr>
            <w:r w:rsidRPr="00BD5DD1">
              <w:rPr>
                <w:rFonts w:ascii="Arial" w:hAnsi="Arial" w:cs="Arial"/>
              </w:rPr>
              <w:t>Field Delimiter</w:t>
            </w:r>
          </w:p>
        </w:tc>
        <w:tc>
          <w:tcPr>
            <w:tcW w:w="1620" w:type="dxa"/>
            <w:shd w:val="clear" w:color="auto" w:fill="auto"/>
            <w:hideMark/>
          </w:tcPr>
          <w:p w14:paraId="43C3256E"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900" w:type="dxa"/>
            <w:shd w:val="clear" w:color="auto" w:fill="auto"/>
            <w:hideMark/>
          </w:tcPr>
          <w:p w14:paraId="307FD03F" w14:textId="77777777" w:rsidR="00466DC3" w:rsidRPr="00BD5DD1" w:rsidRDefault="00466DC3" w:rsidP="008A63B1">
            <w:pPr>
              <w:pStyle w:val="Header"/>
              <w:tabs>
                <w:tab w:val="right" w:pos="8820"/>
              </w:tabs>
              <w:jc w:val="right"/>
              <w:rPr>
                <w:rFonts w:ascii="Arial" w:hAnsi="Arial" w:cs="Arial"/>
              </w:rPr>
            </w:pPr>
            <w:r w:rsidRPr="00BD5DD1">
              <w:rPr>
                <w:rFonts w:ascii="Arial" w:hAnsi="Arial" w:cs="Arial"/>
              </w:rPr>
              <w:t>1 (A)</w:t>
            </w:r>
          </w:p>
        </w:tc>
        <w:tc>
          <w:tcPr>
            <w:tcW w:w="630" w:type="dxa"/>
            <w:shd w:val="clear" w:color="auto" w:fill="auto"/>
            <w:hideMark/>
          </w:tcPr>
          <w:p w14:paraId="3264BEDB" w14:textId="77777777" w:rsidR="00466DC3" w:rsidRPr="00BD5DD1" w:rsidRDefault="00466DC3" w:rsidP="008A63B1">
            <w:pPr>
              <w:pStyle w:val="Header"/>
              <w:tabs>
                <w:tab w:val="right" w:pos="8820"/>
              </w:tabs>
              <w:jc w:val="center"/>
              <w:rPr>
                <w:rFonts w:ascii="Arial" w:hAnsi="Arial" w:cs="Arial"/>
              </w:rPr>
            </w:pPr>
            <w:r w:rsidRPr="00BD5DD1">
              <w:rPr>
                <w:rFonts w:ascii="Arial" w:hAnsi="Arial" w:cs="Arial"/>
              </w:rPr>
              <w:t>Y</w:t>
            </w:r>
          </w:p>
        </w:tc>
        <w:tc>
          <w:tcPr>
            <w:tcW w:w="2430" w:type="dxa"/>
            <w:shd w:val="clear" w:color="auto" w:fill="auto"/>
            <w:hideMark/>
          </w:tcPr>
          <w:p w14:paraId="5DFA935A"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2070" w:type="dxa"/>
          </w:tcPr>
          <w:p w14:paraId="70F3BB95" w14:textId="77777777" w:rsidR="00466DC3" w:rsidRPr="00BD5DD1" w:rsidRDefault="00466DC3" w:rsidP="008A63B1">
            <w:pPr>
              <w:pStyle w:val="Header"/>
              <w:tabs>
                <w:tab w:val="right" w:pos="8820"/>
              </w:tabs>
              <w:rPr>
                <w:rFonts w:ascii="Arial" w:hAnsi="Arial" w:cs="Arial"/>
              </w:rPr>
            </w:pPr>
          </w:p>
        </w:tc>
      </w:tr>
      <w:tr w:rsidR="00466DC3" w:rsidRPr="00BD5DD1" w14:paraId="0AA8E8BE" w14:textId="77777777" w:rsidTr="008A63B1">
        <w:trPr>
          <w:gridBefore w:val="1"/>
          <w:wBefore w:w="7" w:type="dxa"/>
        </w:trPr>
        <w:tc>
          <w:tcPr>
            <w:tcW w:w="1710" w:type="dxa"/>
            <w:shd w:val="clear" w:color="auto" w:fill="auto"/>
            <w:hideMark/>
          </w:tcPr>
          <w:p w14:paraId="5B32C148"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STATEMENT-DATE</w:t>
            </w:r>
          </w:p>
        </w:tc>
        <w:tc>
          <w:tcPr>
            <w:tcW w:w="1620" w:type="dxa"/>
            <w:shd w:val="clear" w:color="auto" w:fill="auto"/>
            <w:hideMark/>
          </w:tcPr>
          <w:p w14:paraId="452DD201" w14:textId="77777777" w:rsidR="00466DC3" w:rsidRPr="00BD5DD1" w:rsidRDefault="00466DC3" w:rsidP="008A63B1">
            <w:pPr>
              <w:pStyle w:val="Header"/>
              <w:spacing w:after="120"/>
              <w:rPr>
                <w:rFonts w:ascii="Arial" w:hAnsi="Arial" w:cs="Arial"/>
              </w:rPr>
            </w:pPr>
            <w:r w:rsidRPr="00BD5DD1">
              <w:rPr>
                <w:rFonts w:ascii="Arial" w:hAnsi="Arial" w:cs="Arial"/>
              </w:rPr>
              <w:t>MMDDYYYY</w:t>
            </w:r>
          </w:p>
        </w:tc>
        <w:tc>
          <w:tcPr>
            <w:tcW w:w="900" w:type="dxa"/>
            <w:shd w:val="clear" w:color="auto" w:fill="auto"/>
            <w:hideMark/>
          </w:tcPr>
          <w:p w14:paraId="09DE4AF5" w14:textId="77777777" w:rsidR="00466DC3" w:rsidRPr="00BD5DD1" w:rsidRDefault="00466DC3" w:rsidP="008A63B1">
            <w:pPr>
              <w:pStyle w:val="Header"/>
              <w:spacing w:after="120"/>
              <w:jc w:val="right"/>
              <w:rPr>
                <w:rFonts w:ascii="Arial" w:hAnsi="Arial" w:cs="Arial"/>
              </w:rPr>
            </w:pPr>
            <w:r w:rsidRPr="00BD5DD1">
              <w:rPr>
                <w:rFonts w:ascii="Arial" w:hAnsi="Arial" w:cs="Arial"/>
              </w:rPr>
              <w:t>8 (N)</w:t>
            </w:r>
          </w:p>
        </w:tc>
        <w:tc>
          <w:tcPr>
            <w:tcW w:w="630" w:type="dxa"/>
            <w:shd w:val="clear" w:color="auto" w:fill="auto"/>
            <w:hideMark/>
          </w:tcPr>
          <w:p w14:paraId="2FEE3D45"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hideMark/>
          </w:tcPr>
          <w:p w14:paraId="61B1569B" w14:textId="77777777" w:rsidR="00466DC3" w:rsidRPr="00BD5DD1" w:rsidRDefault="00466DC3" w:rsidP="008A63B1">
            <w:pPr>
              <w:pStyle w:val="Header"/>
              <w:spacing w:after="120"/>
              <w:rPr>
                <w:rFonts w:ascii="Arial" w:hAnsi="Arial" w:cs="Arial"/>
              </w:rPr>
            </w:pPr>
            <w:r w:rsidRPr="00BD5DD1">
              <w:rPr>
                <w:rFonts w:ascii="Arial" w:hAnsi="Arial" w:cs="Arial"/>
              </w:rPr>
              <w:t>Statement Date to be used on Statement print date</w:t>
            </w:r>
          </w:p>
        </w:tc>
        <w:tc>
          <w:tcPr>
            <w:tcW w:w="2070" w:type="dxa"/>
          </w:tcPr>
          <w:p w14:paraId="6B5470A4" w14:textId="77777777" w:rsidR="00466DC3" w:rsidRPr="00BD5DD1" w:rsidRDefault="00466DC3" w:rsidP="008A63B1">
            <w:pPr>
              <w:pStyle w:val="Header"/>
              <w:spacing w:after="120"/>
              <w:rPr>
                <w:rFonts w:ascii="Arial" w:hAnsi="Arial" w:cs="Arial"/>
              </w:rPr>
            </w:pPr>
            <w:r w:rsidRPr="00BD5DD1">
              <w:rPr>
                <w:rFonts w:ascii="Arial" w:hAnsi="Arial" w:cs="Arial"/>
              </w:rPr>
              <w:t>Not Null</w:t>
            </w:r>
          </w:p>
          <w:p w14:paraId="217238D8" w14:textId="77777777" w:rsidR="00466DC3" w:rsidRPr="00BD5DD1" w:rsidRDefault="00466DC3" w:rsidP="008A63B1">
            <w:pPr>
              <w:pStyle w:val="Header"/>
              <w:spacing w:after="120"/>
              <w:rPr>
                <w:rFonts w:ascii="Arial" w:hAnsi="Arial" w:cs="Arial"/>
              </w:rPr>
            </w:pPr>
            <w:r w:rsidRPr="00BD5DD1">
              <w:rPr>
                <w:rFonts w:ascii="Arial" w:hAnsi="Arial" w:cs="Arial"/>
              </w:rPr>
              <w:t>Max Length 8</w:t>
            </w:r>
          </w:p>
          <w:p w14:paraId="35FB7449" w14:textId="77777777" w:rsidR="00466DC3" w:rsidRPr="00BD5DD1" w:rsidRDefault="00466DC3" w:rsidP="008A63B1">
            <w:pPr>
              <w:pStyle w:val="Header"/>
              <w:spacing w:after="120"/>
              <w:rPr>
                <w:rFonts w:ascii="Arial" w:hAnsi="Arial" w:cs="Arial"/>
              </w:rPr>
            </w:pPr>
            <w:proofErr w:type="gramStart"/>
            <w:r w:rsidRPr="00BD5DD1">
              <w:rPr>
                <w:rFonts w:ascii="Arial" w:hAnsi="Arial" w:cs="Arial"/>
              </w:rPr>
              <w:t>Must be MMDDYYY format.</w:t>
            </w:r>
            <w:proofErr w:type="gramEnd"/>
          </w:p>
        </w:tc>
      </w:tr>
      <w:tr w:rsidR="00466DC3" w:rsidRPr="00BD5DD1" w14:paraId="47C555AA" w14:textId="77777777" w:rsidTr="008A63B1">
        <w:tc>
          <w:tcPr>
            <w:tcW w:w="1717" w:type="dxa"/>
            <w:gridSpan w:val="2"/>
            <w:shd w:val="clear" w:color="auto" w:fill="auto"/>
            <w:hideMark/>
          </w:tcPr>
          <w:p w14:paraId="0CF57ACC" w14:textId="77777777" w:rsidR="00466DC3" w:rsidRPr="00BD5DD1" w:rsidRDefault="00466DC3" w:rsidP="008A63B1">
            <w:pPr>
              <w:pStyle w:val="Header"/>
              <w:tabs>
                <w:tab w:val="right" w:pos="8820"/>
              </w:tabs>
              <w:spacing w:line="280" w:lineRule="exact"/>
              <w:ind w:right="158"/>
              <w:rPr>
                <w:rFonts w:ascii="Arial" w:hAnsi="Arial" w:cs="Arial"/>
              </w:rPr>
            </w:pPr>
            <w:r w:rsidRPr="00BD5DD1">
              <w:rPr>
                <w:rFonts w:ascii="Arial" w:hAnsi="Arial" w:cs="Arial"/>
              </w:rPr>
              <w:t>Field Delimiter</w:t>
            </w:r>
          </w:p>
        </w:tc>
        <w:tc>
          <w:tcPr>
            <w:tcW w:w="1620" w:type="dxa"/>
            <w:shd w:val="clear" w:color="auto" w:fill="auto"/>
            <w:hideMark/>
          </w:tcPr>
          <w:p w14:paraId="4074994F"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900" w:type="dxa"/>
            <w:shd w:val="clear" w:color="auto" w:fill="auto"/>
            <w:hideMark/>
          </w:tcPr>
          <w:p w14:paraId="542A4430" w14:textId="77777777" w:rsidR="00466DC3" w:rsidRPr="00BD5DD1" w:rsidRDefault="00466DC3" w:rsidP="008A63B1">
            <w:pPr>
              <w:pStyle w:val="Header"/>
              <w:tabs>
                <w:tab w:val="right" w:pos="8820"/>
              </w:tabs>
              <w:jc w:val="right"/>
              <w:rPr>
                <w:rFonts w:ascii="Arial" w:hAnsi="Arial" w:cs="Arial"/>
              </w:rPr>
            </w:pPr>
            <w:r w:rsidRPr="00BD5DD1">
              <w:rPr>
                <w:rFonts w:ascii="Arial" w:hAnsi="Arial" w:cs="Arial"/>
              </w:rPr>
              <w:t>1 (A)</w:t>
            </w:r>
          </w:p>
        </w:tc>
        <w:tc>
          <w:tcPr>
            <w:tcW w:w="630" w:type="dxa"/>
            <w:shd w:val="clear" w:color="auto" w:fill="auto"/>
            <w:hideMark/>
          </w:tcPr>
          <w:p w14:paraId="7486D321" w14:textId="77777777" w:rsidR="00466DC3" w:rsidRPr="00BD5DD1" w:rsidRDefault="00466DC3" w:rsidP="008A63B1">
            <w:pPr>
              <w:pStyle w:val="Header"/>
              <w:tabs>
                <w:tab w:val="right" w:pos="8820"/>
              </w:tabs>
              <w:jc w:val="center"/>
              <w:rPr>
                <w:rFonts w:ascii="Arial" w:hAnsi="Arial" w:cs="Arial"/>
              </w:rPr>
            </w:pPr>
            <w:r w:rsidRPr="00BD5DD1">
              <w:rPr>
                <w:rFonts w:ascii="Arial" w:hAnsi="Arial" w:cs="Arial"/>
              </w:rPr>
              <w:t>Y</w:t>
            </w:r>
          </w:p>
        </w:tc>
        <w:tc>
          <w:tcPr>
            <w:tcW w:w="2430" w:type="dxa"/>
            <w:shd w:val="clear" w:color="auto" w:fill="auto"/>
          </w:tcPr>
          <w:p w14:paraId="735E9631" w14:textId="77777777" w:rsidR="00466DC3" w:rsidRPr="00BD5DD1" w:rsidRDefault="00466DC3" w:rsidP="008A63B1">
            <w:pPr>
              <w:pStyle w:val="Header"/>
              <w:tabs>
                <w:tab w:val="right" w:pos="8820"/>
              </w:tabs>
              <w:rPr>
                <w:rFonts w:ascii="Arial" w:hAnsi="Arial" w:cs="Arial"/>
              </w:rPr>
            </w:pPr>
          </w:p>
        </w:tc>
        <w:tc>
          <w:tcPr>
            <w:tcW w:w="2070" w:type="dxa"/>
          </w:tcPr>
          <w:p w14:paraId="0EB4C3B9" w14:textId="77777777" w:rsidR="00466DC3" w:rsidRPr="00BD5DD1" w:rsidRDefault="00466DC3" w:rsidP="008A63B1">
            <w:pPr>
              <w:pStyle w:val="Header"/>
              <w:tabs>
                <w:tab w:val="right" w:pos="8820"/>
              </w:tabs>
              <w:rPr>
                <w:rFonts w:ascii="Arial" w:hAnsi="Arial" w:cs="Arial"/>
              </w:rPr>
            </w:pPr>
          </w:p>
        </w:tc>
      </w:tr>
      <w:tr w:rsidR="00466DC3" w:rsidRPr="00BD5DD1" w14:paraId="42440193" w14:textId="77777777" w:rsidTr="008A63B1">
        <w:trPr>
          <w:gridBefore w:val="1"/>
          <w:wBefore w:w="7" w:type="dxa"/>
        </w:trPr>
        <w:tc>
          <w:tcPr>
            <w:tcW w:w="1710" w:type="dxa"/>
            <w:shd w:val="clear" w:color="auto" w:fill="auto"/>
            <w:hideMark/>
          </w:tcPr>
          <w:p w14:paraId="78744334"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PROCESS-DATE</w:t>
            </w:r>
          </w:p>
        </w:tc>
        <w:tc>
          <w:tcPr>
            <w:tcW w:w="1620" w:type="dxa"/>
            <w:shd w:val="clear" w:color="auto" w:fill="auto"/>
            <w:hideMark/>
          </w:tcPr>
          <w:p w14:paraId="1F432A0A" w14:textId="77777777" w:rsidR="00466DC3" w:rsidRPr="00BD5DD1" w:rsidRDefault="00466DC3" w:rsidP="008A63B1">
            <w:pPr>
              <w:pStyle w:val="Header"/>
              <w:spacing w:after="120"/>
              <w:rPr>
                <w:rFonts w:ascii="Arial" w:hAnsi="Arial" w:cs="Arial"/>
              </w:rPr>
            </w:pPr>
            <w:r w:rsidRPr="00BD5DD1">
              <w:rPr>
                <w:rFonts w:ascii="Arial" w:hAnsi="Arial" w:cs="Arial"/>
              </w:rPr>
              <w:t>MMDDYYYY</w:t>
            </w:r>
          </w:p>
        </w:tc>
        <w:tc>
          <w:tcPr>
            <w:tcW w:w="900" w:type="dxa"/>
            <w:shd w:val="clear" w:color="auto" w:fill="auto"/>
            <w:hideMark/>
          </w:tcPr>
          <w:p w14:paraId="6EB076C1" w14:textId="77777777" w:rsidR="00466DC3" w:rsidRPr="00BD5DD1" w:rsidRDefault="00466DC3" w:rsidP="008A63B1">
            <w:pPr>
              <w:pStyle w:val="Header"/>
              <w:spacing w:after="120"/>
              <w:jc w:val="right"/>
              <w:rPr>
                <w:rFonts w:ascii="Arial" w:hAnsi="Arial" w:cs="Arial"/>
              </w:rPr>
            </w:pPr>
            <w:r w:rsidRPr="00BD5DD1">
              <w:rPr>
                <w:rFonts w:ascii="Arial" w:hAnsi="Arial" w:cs="Arial"/>
              </w:rPr>
              <w:t>8 (N)</w:t>
            </w:r>
          </w:p>
        </w:tc>
        <w:tc>
          <w:tcPr>
            <w:tcW w:w="630" w:type="dxa"/>
            <w:shd w:val="clear" w:color="auto" w:fill="auto"/>
            <w:hideMark/>
          </w:tcPr>
          <w:p w14:paraId="02C8C201"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shd w:val="clear" w:color="auto" w:fill="auto"/>
          </w:tcPr>
          <w:p w14:paraId="6AC74573" w14:textId="77777777" w:rsidR="00466DC3" w:rsidRPr="00BD5DD1" w:rsidRDefault="00466DC3" w:rsidP="008A63B1">
            <w:pPr>
              <w:pStyle w:val="Header"/>
              <w:spacing w:after="120"/>
              <w:rPr>
                <w:rFonts w:ascii="Arial" w:hAnsi="Arial" w:cs="Arial"/>
              </w:rPr>
            </w:pPr>
            <w:r w:rsidRPr="00BD5DD1">
              <w:rPr>
                <w:rFonts w:ascii="Arial" w:hAnsi="Arial" w:cs="Arial"/>
              </w:rPr>
              <w:t>Processing date of  statements submitted  - cut-off date for transactions at the station</w:t>
            </w:r>
          </w:p>
        </w:tc>
        <w:tc>
          <w:tcPr>
            <w:tcW w:w="2070" w:type="dxa"/>
          </w:tcPr>
          <w:p w14:paraId="79C0499B" w14:textId="77777777" w:rsidR="00466DC3" w:rsidRPr="00BD5DD1" w:rsidRDefault="00466DC3" w:rsidP="008A63B1">
            <w:pPr>
              <w:pStyle w:val="Header"/>
              <w:spacing w:after="120"/>
              <w:rPr>
                <w:rFonts w:ascii="Arial" w:hAnsi="Arial" w:cs="Arial"/>
              </w:rPr>
            </w:pPr>
            <w:r w:rsidRPr="00BD5DD1">
              <w:rPr>
                <w:rFonts w:ascii="Arial" w:hAnsi="Arial" w:cs="Arial"/>
              </w:rPr>
              <w:t>Not Null</w:t>
            </w:r>
          </w:p>
          <w:p w14:paraId="60D4C7C0" w14:textId="77777777" w:rsidR="00466DC3" w:rsidRPr="00BD5DD1" w:rsidRDefault="00466DC3" w:rsidP="008A63B1">
            <w:pPr>
              <w:pStyle w:val="Header"/>
              <w:spacing w:after="120"/>
              <w:rPr>
                <w:rFonts w:ascii="Arial" w:hAnsi="Arial" w:cs="Arial"/>
              </w:rPr>
            </w:pPr>
            <w:r w:rsidRPr="00BD5DD1">
              <w:rPr>
                <w:rFonts w:ascii="Arial" w:hAnsi="Arial" w:cs="Arial"/>
              </w:rPr>
              <w:t>Max Length 8</w:t>
            </w:r>
          </w:p>
          <w:p w14:paraId="5E00081C" w14:textId="77777777" w:rsidR="00466DC3" w:rsidRPr="00BD5DD1" w:rsidRDefault="00466DC3" w:rsidP="008A63B1">
            <w:pPr>
              <w:pStyle w:val="Header"/>
              <w:spacing w:after="120"/>
              <w:rPr>
                <w:rFonts w:ascii="Arial" w:hAnsi="Arial" w:cs="Arial"/>
              </w:rPr>
            </w:pPr>
            <w:proofErr w:type="gramStart"/>
            <w:r w:rsidRPr="00BD5DD1">
              <w:rPr>
                <w:rFonts w:ascii="Arial" w:hAnsi="Arial" w:cs="Arial"/>
              </w:rPr>
              <w:t>Must be MMDDYYY format.</w:t>
            </w:r>
            <w:proofErr w:type="gramEnd"/>
          </w:p>
        </w:tc>
      </w:tr>
      <w:tr w:rsidR="00466DC3" w:rsidRPr="00BD5DD1" w14:paraId="506561E2" w14:textId="77777777" w:rsidTr="008A63B1">
        <w:tc>
          <w:tcPr>
            <w:tcW w:w="1717" w:type="dxa"/>
            <w:gridSpan w:val="2"/>
            <w:hideMark/>
          </w:tcPr>
          <w:p w14:paraId="45FD315B" w14:textId="77777777" w:rsidR="00466DC3" w:rsidRPr="00BD5DD1" w:rsidRDefault="00466DC3" w:rsidP="008A63B1">
            <w:pPr>
              <w:pStyle w:val="Header"/>
              <w:tabs>
                <w:tab w:val="right" w:pos="8820"/>
              </w:tabs>
              <w:spacing w:line="280" w:lineRule="exact"/>
              <w:ind w:right="158"/>
              <w:rPr>
                <w:rFonts w:ascii="Arial" w:hAnsi="Arial" w:cs="Arial"/>
              </w:rPr>
            </w:pPr>
            <w:r w:rsidRPr="00BD5DD1">
              <w:rPr>
                <w:rFonts w:ascii="Arial" w:hAnsi="Arial" w:cs="Arial"/>
              </w:rPr>
              <w:t>Field Delimiter</w:t>
            </w:r>
          </w:p>
        </w:tc>
        <w:tc>
          <w:tcPr>
            <w:tcW w:w="1620" w:type="dxa"/>
            <w:hideMark/>
          </w:tcPr>
          <w:p w14:paraId="1D5B3871"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900" w:type="dxa"/>
            <w:hideMark/>
          </w:tcPr>
          <w:p w14:paraId="4F910C5C" w14:textId="77777777" w:rsidR="00466DC3" w:rsidRPr="00BD5DD1" w:rsidRDefault="00466DC3" w:rsidP="008A63B1">
            <w:pPr>
              <w:pStyle w:val="Header"/>
              <w:tabs>
                <w:tab w:val="right" w:pos="8820"/>
              </w:tabs>
              <w:jc w:val="right"/>
              <w:rPr>
                <w:rFonts w:ascii="Arial" w:hAnsi="Arial" w:cs="Arial"/>
              </w:rPr>
            </w:pPr>
            <w:r w:rsidRPr="00BD5DD1">
              <w:rPr>
                <w:rFonts w:ascii="Arial" w:hAnsi="Arial" w:cs="Arial"/>
              </w:rPr>
              <w:t>1 (A)</w:t>
            </w:r>
          </w:p>
        </w:tc>
        <w:tc>
          <w:tcPr>
            <w:tcW w:w="630" w:type="dxa"/>
            <w:hideMark/>
          </w:tcPr>
          <w:p w14:paraId="0A93FFF0" w14:textId="77777777" w:rsidR="00466DC3" w:rsidRPr="00BD5DD1" w:rsidRDefault="00466DC3" w:rsidP="008A63B1">
            <w:pPr>
              <w:pStyle w:val="Header"/>
              <w:tabs>
                <w:tab w:val="right" w:pos="8820"/>
              </w:tabs>
              <w:jc w:val="center"/>
              <w:rPr>
                <w:rFonts w:ascii="Arial" w:hAnsi="Arial" w:cs="Arial"/>
              </w:rPr>
            </w:pPr>
            <w:r w:rsidRPr="00BD5DD1">
              <w:rPr>
                <w:rFonts w:ascii="Arial" w:hAnsi="Arial" w:cs="Arial"/>
              </w:rPr>
              <w:t>Y</w:t>
            </w:r>
          </w:p>
        </w:tc>
        <w:tc>
          <w:tcPr>
            <w:tcW w:w="2430" w:type="dxa"/>
            <w:hideMark/>
          </w:tcPr>
          <w:p w14:paraId="6ACE5DD8" w14:textId="77777777" w:rsidR="00466DC3" w:rsidRPr="00BD5DD1" w:rsidRDefault="00466DC3" w:rsidP="008A63B1">
            <w:pPr>
              <w:pStyle w:val="Header"/>
              <w:tabs>
                <w:tab w:val="right" w:pos="8820"/>
              </w:tabs>
              <w:rPr>
                <w:rFonts w:ascii="Arial" w:hAnsi="Arial" w:cs="Arial"/>
              </w:rPr>
            </w:pPr>
            <w:r w:rsidRPr="00BD5DD1">
              <w:rPr>
                <w:rFonts w:ascii="Arial" w:hAnsi="Arial" w:cs="Arial"/>
              </w:rPr>
              <w:t xml:space="preserve">  </w:t>
            </w:r>
          </w:p>
        </w:tc>
        <w:tc>
          <w:tcPr>
            <w:tcW w:w="2070" w:type="dxa"/>
          </w:tcPr>
          <w:p w14:paraId="09F32880" w14:textId="77777777" w:rsidR="00466DC3" w:rsidRPr="00BD5DD1" w:rsidRDefault="00466DC3" w:rsidP="008A63B1">
            <w:pPr>
              <w:pStyle w:val="Header"/>
              <w:tabs>
                <w:tab w:val="right" w:pos="8820"/>
              </w:tabs>
              <w:rPr>
                <w:rFonts w:ascii="Arial" w:hAnsi="Arial" w:cs="Arial"/>
              </w:rPr>
            </w:pPr>
          </w:p>
        </w:tc>
      </w:tr>
      <w:tr w:rsidR="00466DC3" w:rsidRPr="00BD5DD1" w14:paraId="1A5ED0F6" w14:textId="77777777" w:rsidTr="008A63B1">
        <w:tc>
          <w:tcPr>
            <w:tcW w:w="1717" w:type="dxa"/>
            <w:gridSpan w:val="2"/>
            <w:hideMark/>
          </w:tcPr>
          <w:p w14:paraId="5C68FB75" w14:textId="77777777" w:rsidR="00466DC3" w:rsidRPr="00BD5DD1" w:rsidRDefault="00466DC3" w:rsidP="008A63B1">
            <w:pPr>
              <w:pStyle w:val="Header"/>
              <w:spacing w:after="120" w:line="360" w:lineRule="auto"/>
              <w:rPr>
                <w:rFonts w:ascii="Arial" w:hAnsi="Arial" w:cs="Arial"/>
              </w:rPr>
            </w:pPr>
            <w:r w:rsidRPr="00BD5DD1">
              <w:rPr>
                <w:rFonts w:ascii="Arial" w:hAnsi="Arial" w:cs="Arial"/>
              </w:rPr>
              <w:t>Record Delimiter</w:t>
            </w:r>
          </w:p>
        </w:tc>
        <w:tc>
          <w:tcPr>
            <w:tcW w:w="1620" w:type="dxa"/>
            <w:hideMark/>
          </w:tcPr>
          <w:p w14:paraId="4283A7F9" w14:textId="77777777" w:rsidR="00466DC3" w:rsidRPr="00BD5DD1" w:rsidRDefault="00466DC3" w:rsidP="008A63B1">
            <w:pPr>
              <w:pStyle w:val="Header"/>
              <w:spacing w:after="120"/>
              <w:rPr>
                <w:rFonts w:ascii="Arial" w:hAnsi="Arial" w:cs="Arial"/>
              </w:rPr>
            </w:pPr>
            <w:r w:rsidRPr="00BD5DD1">
              <w:rPr>
                <w:rFonts w:ascii="Arial" w:hAnsi="Arial" w:cs="Arial"/>
              </w:rPr>
              <w:t>“|”</w:t>
            </w:r>
          </w:p>
        </w:tc>
        <w:tc>
          <w:tcPr>
            <w:tcW w:w="900" w:type="dxa"/>
            <w:hideMark/>
          </w:tcPr>
          <w:p w14:paraId="4FCFC795" w14:textId="77777777" w:rsidR="00466DC3" w:rsidRPr="00BD5DD1" w:rsidRDefault="00466DC3" w:rsidP="008A63B1">
            <w:pPr>
              <w:pStyle w:val="Header"/>
              <w:spacing w:after="120"/>
              <w:jc w:val="right"/>
              <w:rPr>
                <w:rFonts w:ascii="Arial" w:hAnsi="Arial" w:cs="Arial"/>
              </w:rPr>
            </w:pPr>
            <w:r w:rsidRPr="00BD5DD1">
              <w:rPr>
                <w:rFonts w:ascii="Arial" w:hAnsi="Arial" w:cs="Arial"/>
              </w:rPr>
              <w:t>1 (A)</w:t>
            </w:r>
          </w:p>
        </w:tc>
        <w:tc>
          <w:tcPr>
            <w:tcW w:w="630" w:type="dxa"/>
            <w:hideMark/>
          </w:tcPr>
          <w:p w14:paraId="71288DF2" w14:textId="77777777" w:rsidR="00466DC3" w:rsidRPr="00BD5DD1" w:rsidRDefault="00466DC3" w:rsidP="008A63B1">
            <w:pPr>
              <w:pStyle w:val="Header"/>
              <w:spacing w:after="120"/>
              <w:jc w:val="center"/>
              <w:rPr>
                <w:rFonts w:ascii="Arial" w:hAnsi="Arial" w:cs="Arial"/>
              </w:rPr>
            </w:pPr>
            <w:r w:rsidRPr="00BD5DD1">
              <w:rPr>
                <w:rFonts w:ascii="Arial" w:hAnsi="Arial" w:cs="Arial"/>
              </w:rPr>
              <w:t>Y</w:t>
            </w:r>
          </w:p>
        </w:tc>
        <w:tc>
          <w:tcPr>
            <w:tcW w:w="2430" w:type="dxa"/>
            <w:hideMark/>
          </w:tcPr>
          <w:p w14:paraId="3BDA6F8E" w14:textId="77777777" w:rsidR="00466DC3" w:rsidRPr="00BD5DD1" w:rsidRDefault="00466DC3" w:rsidP="008A63B1">
            <w:pPr>
              <w:pStyle w:val="Header"/>
              <w:spacing w:after="120"/>
              <w:rPr>
                <w:rFonts w:ascii="Arial" w:hAnsi="Arial" w:cs="Arial"/>
              </w:rPr>
            </w:pPr>
            <w:r w:rsidRPr="00BD5DD1">
              <w:rPr>
                <w:rFonts w:ascii="Arial" w:hAnsi="Arial" w:cs="Arial"/>
              </w:rPr>
              <w:t>End of Record type “PS”</w:t>
            </w:r>
          </w:p>
        </w:tc>
        <w:tc>
          <w:tcPr>
            <w:tcW w:w="2070" w:type="dxa"/>
          </w:tcPr>
          <w:p w14:paraId="45F67121" w14:textId="77777777" w:rsidR="00466DC3" w:rsidRPr="00BD5DD1" w:rsidRDefault="00466DC3" w:rsidP="008A63B1">
            <w:pPr>
              <w:pStyle w:val="Header"/>
              <w:spacing w:after="120"/>
              <w:rPr>
                <w:rFonts w:ascii="Arial" w:hAnsi="Arial" w:cs="Arial"/>
              </w:rPr>
            </w:pPr>
          </w:p>
        </w:tc>
      </w:tr>
    </w:tbl>
    <w:p w14:paraId="3FABE0CF" w14:textId="01C21EFD" w:rsidR="00466DC3" w:rsidRDefault="00466DC3" w:rsidP="008A63B1"/>
    <w:p w14:paraId="25C89315" w14:textId="0E477728" w:rsidR="00695180" w:rsidRDefault="00695180" w:rsidP="00695180">
      <w:pPr>
        <w:pStyle w:val="Caption"/>
      </w:pPr>
      <w:bookmarkStart w:id="265" w:name="_Toc477440654"/>
      <w:r>
        <w:t>Table A</w:t>
      </w:r>
      <w:r>
        <w:noBreakHyphen/>
      </w:r>
      <w:fldSimple w:instr=" STYLEREF 1 \s ">
        <w:r w:rsidR="0028249D">
          <w:rPr>
            <w:noProof/>
          </w:rPr>
          <w:t>4</w:t>
        </w:r>
      </w:fldSimple>
      <w:r w:rsidR="0028249D">
        <w:noBreakHyphen/>
      </w:r>
      <w:fldSimple w:instr=" SEQ Table \* ARABIC \s 1 ">
        <w:r w:rsidR="0028249D">
          <w:rPr>
            <w:noProof/>
          </w:rPr>
          <w:t>2</w:t>
        </w:r>
      </w:fldSimple>
      <w:r>
        <w:t xml:space="preserve">: </w:t>
      </w:r>
      <w:r w:rsidR="00363F66">
        <w:t>FPS - Patient Header</w:t>
      </w:r>
      <w:r w:rsidRPr="002B10EF">
        <w:t xml:space="preserve"> ‘PH’ Record Validations</w:t>
      </w:r>
      <w:bookmarkEnd w:id="265"/>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Patient Statement ‘PH’ Record Validations"/>
      </w:tblPr>
      <w:tblGrid>
        <w:gridCol w:w="1710"/>
        <w:gridCol w:w="1620"/>
        <w:gridCol w:w="900"/>
        <w:gridCol w:w="630"/>
        <w:gridCol w:w="2430"/>
        <w:gridCol w:w="2070"/>
      </w:tblGrid>
      <w:tr w:rsidR="00466DC3" w:rsidRPr="009D7987" w14:paraId="3FB3F05E" w14:textId="77777777" w:rsidTr="008A63B1">
        <w:trPr>
          <w:trHeight w:val="350"/>
          <w:tblHeader/>
        </w:trPr>
        <w:tc>
          <w:tcPr>
            <w:tcW w:w="1710" w:type="dxa"/>
            <w:shd w:val="clear" w:color="auto" w:fill="BFBFBF" w:themeFill="background1" w:themeFillShade="BF"/>
            <w:hideMark/>
          </w:tcPr>
          <w:p w14:paraId="3FDC3273" w14:textId="77777777" w:rsidR="00466DC3" w:rsidRPr="009D7987" w:rsidRDefault="00466DC3" w:rsidP="008A63B1">
            <w:pPr>
              <w:pStyle w:val="Header"/>
              <w:tabs>
                <w:tab w:val="right" w:pos="8820"/>
              </w:tabs>
              <w:ind w:right="159"/>
              <w:rPr>
                <w:rFonts w:ascii="Arial" w:hAnsi="Arial" w:cs="Arial"/>
                <w:b/>
              </w:rPr>
            </w:pPr>
            <w:r w:rsidRPr="009D7987">
              <w:rPr>
                <w:rFonts w:ascii="Arial" w:hAnsi="Arial" w:cs="Arial"/>
                <w:b/>
              </w:rPr>
              <w:t>Field Name</w:t>
            </w:r>
          </w:p>
        </w:tc>
        <w:tc>
          <w:tcPr>
            <w:tcW w:w="1620" w:type="dxa"/>
            <w:shd w:val="clear" w:color="auto" w:fill="BFBFBF" w:themeFill="background1" w:themeFillShade="BF"/>
            <w:hideMark/>
          </w:tcPr>
          <w:p w14:paraId="7D884A07" w14:textId="77777777" w:rsidR="00466DC3" w:rsidRPr="009D7987" w:rsidRDefault="00466DC3" w:rsidP="008A63B1">
            <w:pPr>
              <w:pStyle w:val="Header"/>
              <w:tabs>
                <w:tab w:val="right" w:pos="8820"/>
              </w:tabs>
              <w:jc w:val="center"/>
              <w:rPr>
                <w:rFonts w:ascii="Arial" w:hAnsi="Arial" w:cs="Arial"/>
                <w:b/>
              </w:rPr>
            </w:pPr>
            <w:r w:rsidRPr="009D7987">
              <w:rPr>
                <w:rFonts w:ascii="Arial" w:hAnsi="Arial" w:cs="Arial"/>
                <w:b/>
              </w:rPr>
              <w:t>Values</w:t>
            </w:r>
          </w:p>
        </w:tc>
        <w:tc>
          <w:tcPr>
            <w:tcW w:w="900" w:type="dxa"/>
            <w:shd w:val="clear" w:color="auto" w:fill="BFBFBF" w:themeFill="background1" w:themeFillShade="BF"/>
            <w:hideMark/>
          </w:tcPr>
          <w:p w14:paraId="708CF017" w14:textId="77777777" w:rsidR="00466DC3" w:rsidRPr="009D7987" w:rsidRDefault="00466DC3" w:rsidP="008A63B1">
            <w:pPr>
              <w:pStyle w:val="Header"/>
              <w:tabs>
                <w:tab w:val="center" w:pos="5382"/>
                <w:tab w:val="right" w:pos="8820"/>
              </w:tabs>
              <w:rPr>
                <w:rFonts w:ascii="Arial" w:hAnsi="Arial" w:cs="Arial"/>
                <w:b/>
              </w:rPr>
            </w:pPr>
            <w:r w:rsidRPr="009D7987">
              <w:rPr>
                <w:rFonts w:ascii="Arial" w:hAnsi="Arial" w:cs="Arial"/>
                <w:b/>
              </w:rPr>
              <w:t>Length</w:t>
            </w:r>
          </w:p>
        </w:tc>
        <w:tc>
          <w:tcPr>
            <w:tcW w:w="630" w:type="dxa"/>
            <w:shd w:val="clear" w:color="auto" w:fill="BFBFBF" w:themeFill="background1" w:themeFillShade="BF"/>
            <w:hideMark/>
          </w:tcPr>
          <w:p w14:paraId="69E3A4CE" w14:textId="77777777" w:rsidR="00466DC3" w:rsidRPr="009D7987" w:rsidRDefault="00466DC3" w:rsidP="008A63B1">
            <w:pPr>
              <w:pStyle w:val="Header"/>
              <w:tabs>
                <w:tab w:val="right" w:pos="8820"/>
              </w:tabs>
              <w:jc w:val="center"/>
              <w:rPr>
                <w:rFonts w:ascii="Arial" w:hAnsi="Arial" w:cs="Arial"/>
                <w:b/>
              </w:rPr>
            </w:pPr>
            <w:r>
              <w:rPr>
                <w:rFonts w:ascii="Arial" w:hAnsi="Arial" w:cs="Arial"/>
                <w:b/>
              </w:rPr>
              <w:t>Req</w:t>
            </w:r>
          </w:p>
        </w:tc>
        <w:tc>
          <w:tcPr>
            <w:tcW w:w="2430" w:type="dxa"/>
            <w:shd w:val="clear" w:color="auto" w:fill="BFBFBF" w:themeFill="background1" w:themeFillShade="BF"/>
            <w:hideMark/>
          </w:tcPr>
          <w:p w14:paraId="5D3655D1" w14:textId="77777777" w:rsidR="00466DC3" w:rsidRPr="009D7987" w:rsidRDefault="00466DC3" w:rsidP="008A63B1">
            <w:pPr>
              <w:pStyle w:val="Header"/>
              <w:tabs>
                <w:tab w:val="right" w:pos="8820"/>
              </w:tabs>
              <w:rPr>
                <w:rFonts w:ascii="Arial" w:hAnsi="Arial" w:cs="Arial"/>
                <w:b/>
              </w:rPr>
            </w:pPr>
            <w:r w:rsidRPr="009D7987">
              <w:rPr>
                <w:rFonts w:ascii="Arial" w:hAnsi="Arial" w:cs="Arial"/>
                <w:b/>
              </w:rPr>
              <w:t>Description</w:t>
            </w:r>
          </w:p>
        </w:tc>
        <w:tc>
          <w:tcPr>
            <w:tcW w:w="2070" w:type="dxa"/>
            <w:shd w:val="clear" w:color="auto" w:fill="BFBFBF" w:themeFill="background1" w:themeFillShade="BF"/>
          </w:tcPr>
          <w:p w14:paraId="08870ABF" w14:textId="77777777" w:rsidR="00466DC3" w:rsidRPr="009D7987" w:rsidRDefault="00466DC3" w:rsidP="008A63B1">
            <w:pPr>
              <w:pStyle w:val="Header"/>
              <w:tabs>
                <w:tab w:val="right" w:pos="8820"/>
              </w:tabs>
              <w:rPr>
                <w:rFonts w:ascii="Arial" w:hAnsi="Arial" w:cs="Arial"/>
                <w:b/>
              </w:rPr>
            </w:pPr>
            <w:r w:rsidRPr="009D7987">
              <w:rPr>
                <w:rFonts w:ascii="Arial" w:hAnsi="Arial" w:cs="Arial"/>
                <w:b/>
              </w:rPr>
              <w:t>Validation</w:t>
            </w:r>
          </w:p>
        </w:tc>
      </w:tr>
      <w:tr w:rsidR="00466DC3" w:rsidRPr="009D7987" w14:paraId="5EB7C684" w14:textId="77777777" w:rsidTr="008A63B1">
        <w:tc>
          <w:tcPr>
            <w:tcW w:w="1710" w:type="dxa"/>
            <w:shd w:val="clear" w:color="auto" w:fill="auto"/>
            <w:hideMark/>
          </w:tcPr>
          <w:p w14:paraId="75191BB7"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RECORD-TYPE</w:t>
            </w:r>
          </w:p>
        </w:tc>
        <w:tc>
          <w:tcPr>
            <w:tcW w:w="1620" w:type="dxa"/>
            <w:shd w:val="clear" w:color="auto" w:fill="auto"/>
            <w:hideMark/>
          </w:tcPr>
          <w:p w14:paraId="5F4925F4" w14:textId="77777777" w:rsidR="00466DC3" w:rsidRPr="009D7987" w:rsidRDefault="00466DC3" w:rsidP="008A63B1">
            <w:pPr>
              <w:pStyle w:val="Header"/>
              <w:tabs>
                <w:tab w:val="right" w:pos="8820"/>
              </w:tabs>
              <w:rPr>
                <w:rFonts w:ascii="Arial" w:hAnsi="Arial" w:cs="Arial"/>
              </w:rPr>
            </w:pPr>
            <w:r w:rsidRPr="009D7987">
              <w:rPr>
                <w:rFonts w:ascii="Arial" w:hAnsi="Arial" w:cs="Arial"/>
              </w:rPr>
              <w:t>“PH”</w:t>
            </w:r>
          </w:p>
        </w:tc>
        <w:tc>
          <w:tcPr>
            <w:tcW w:w="900" w:type="dxa"/>
            <w:shd w:val="clear" w:color="auto" w:fill="auto"/>
            <w:hideMark/>
          </w:tcPr>
          <w:p w14:paraId="1441DFD4"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2 (A)</w:t>
            </w:r>
          </w:p>
        </w:tc>
        <w:tc>
          <w:tcPr>
            <w:tcW w:w="630" w:type="dxa"/>
            <w:shd w:val="clear" w:color="auto" w:fill="auto"/>
            <w:hideMark/>
          </w:tcPr>
          <w:p w14:paraId="3E3487DB"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004CAD1C" w14:textId="77777777" w:rsidR="00466DC3" w:rsidRPr="009D7987" w:rsidRDefault="00466DC3" w:rsidP="008A63B1">
            <w:pPr>
              <w:pStyle w:val="Header"/>
              <w:tabs>
                <w:tab w:val="right" w:pos="8820"/>
              </w:tabs>
              <w:rPr>
                <w:rFonts w:ascii="Arial" w:hAnsi="Arial" w:cs="Arial"/>
              </w:rPr>
            </w:pPr>
            <w:r w:rsidRPr="009D7987">
              <w:rPr>
                <w:rFonts w:ascii="Arial" w:hAnsi="Arial" w:cs="Arial"/>
              </w:rPr>
              <w:t>Record identifier - Patient Header (not valid without a Patient Statement record within the message)</w:t>
            </w:r>
          </w:p>
        </w:tc>
        <w:tc>
          <w:tcPr>
            <w:tcW w:w="2070" w:type="dxa"/>
          </w:tcPr>
          <w:p w14:paraId="1899C8C4" w14:textId="77777777" w:rsidR="00466DC3" w:rsidRPr="009D7987" w:rsidRDefault="00466DC3" w:rsidP="008A63B1">
            <w:pPr>
              <w:pStyle w:val="Header"/>
              <w:tabs>
                <w:tab w:val="right" w:pos="8820"/>
              </w:tabs>
              <w:rPr>
                <w:rFonts w:ascii="Arial" w:hAnsi="Arial" w:cs="Arial"/>
              </w:rPr>
            </w:pPr>
            <w:r w:rsidRPr="009D7987">
              <w:rPr>
                <w:rFonts w:ascii="Arial" w:hAnsi="Arial" w:cs="Arial"/>
              </w:rPr>
              <w:t>Must be the value “PH”</w:t>
            </w:r>
          </w:p>
        </w:tc>
      </w:tr>
      <w:tr w:rsidR="00466DC3" w:rsidRPr="009D7987" w14:paraId="5D2F67DF" w14:textId="77777777" w:rsidTr="008A63B1">
        <w:tc>
          <w:tcPr>
            <w:tcW w:w="1710" w:type="dxa"/>
            <w:shd w:val="clear" w:color="auto" w:fill="auto"/>
            <w:hideMark/>
          </w:tcPr>
          <w:p w14:paraId="4B47B0D1"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lastRenderedPageBreak/>
              <w:t>Field Delimiter</w:t>
            </w:r>
          </w:p>
        </w:tc>
        <w:tc>
          <w:tcPr>
            <w:tcW w:w="1620" w:type="dxa"/>
            <w:shd w:val="clear" w:color="auto" w:fill="auto"/>
            <w:hideMark/>
          </w:tcPr>
          <w:p w14:paraId="18571F70"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 “^”</w:t>
            </w:r>
          </w:p>
        </w:tc>
        <w:tc>
          <w:tcPr>
            <w:tcW w:w="900" w:type="dxa"/>
            <w:shd w:val="clear" w:color="auto" w:fill="auto"/>
            <w:hideMark/>
          </w:tcPr>
          <w:p w14:paraId="615DD989"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686F5268"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11B9405E"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  </w:t>
            </w:r>
          </w:p>
        </w:tc>
        <w:tc>
          <w:tcPr>
            <w:tcW w:w="2070" w:type="dxa"/>
          </w:tcPr>
          <w:p w14:paraId="0AE70ECC" w14:textId="77777777" w:rsidR="00466DC3" w:rsidRPr="009D7987" w:rsidRDefault="00466DC3" w:rsidP="008A63B1">
            <w:pPr>
              <w:pStyle w:val="Header"/>
              <w:tabs>
                <w:tab w:val="right" w:pos="8820"/>
              </w:tabs>
              <w:rPr>
                <w:rFonts w:ascii="Arial" w:hAnsi="Arial" w:cs="Arial"/>
              </w:rPr>
            </w:pPr>
          </w:p>
        </w:tc>
      </w:tr>
      <w:tr w:rsidR="00466DC3" w:rsidRPr="009D7987" w14:paraId="63296782" w14:textId="77777777" w:rsidTr="008A63B1">
        <w:tc>
          <w:tcPr>
            <w:tcW w:w="1710" w:type="dxa"/>
            <w:shd w:val="clear" w:color="auto" w:fill="auto"/>
            <w:hideMark/>
          </w:tcPr>
          <w:p w14:paraId="7EB0C5F3"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PATIENT-ACCT</w:t>
            </w:r>
          </w:p>
        </w:tc>
        <w:tc>
          <w:tcPr>
            <w:tcW w:w="1620" w:type="dxa"/>
            <w:shd w:val="clear" w:color="auto" w:fill="auto"/>
            <w:hideMark/>
          </w:tcPr>
          <w:p w14:paraId="5EA709B7" w14:textId="77777777" w:rsidR="00466DC3" w:rsidRPr="009D7987" w:rsidRDefault="00466DC3" w:rsidP="008A63B1">
            <w:pPr>
              <w:pStyle w:val="Header"/>
              <w:tabs>
                <w:tab w:val="right" w:pos="8820"/>
              </w:tabs>
              <w:rPr>
                <w:rFonts w:ascii="Arial" w:hAnsi="Arial" w:cs="Arial"/>
              </w:rPr>
            </w:pPr>
            <w:r w:rsidRPr="009D7987">
              <w:rPr>
                <w:rFonts w:ascii="Arial" w:hAnsi="Arial" w:cs="Arial"/>
              </w:rPr>
              <w:t>Account Number</w:t>
            </w:r>
          </w:p>
        </w:tc>
        <w:tc>
          <w:tcPr>
            <w:tcW w:w="900" w:type="dxa"/>
            <w:shd w:val="clear" w:color="auto" w:fill="auto"/>
            <w:hideMark/>
          </w:tcPr>
          <w:p w14:paraId="492C96DC"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 xml:space="preserve">19 (A) </w:t>
            </w:r>
          </w:p>
        </w:tc>
        <w:tc>
          <w:tcPr>
            <w:tcW w:w="630" w:type="dxa"/>
            <w:shd w:val="clear" w:color="auto" w:fill="auto"/>
            <w:hideMark/>
          </w:tcPr>
          <w:p w14:paraId="4EA4468B"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0F332D6C"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Patient account number of statement </w:t>
            </w:r>
          </w:p>
        </w:tc>
        <w:tc>
          <w:tcPr>
            <w:tcW w:w="2070" w:type="dxa"/>
          </w:tcPr>
          <w:p w14:paraId="3962436E"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09C19979"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19</w:t>
            </w:r>
          </w:p>
        </w:tc>
      </w:tr>
      <w:tr w:rsidR="00466DC3" w:rsidRPr="009D7987" w14:paraId="534AD182" w14:textId="77777777" w:rsidTr="008A63B1">
        <w:tc>
          <w:tcPr>
            <w:tcW w:w="1710" w:type="dxa"/>
            <w:shd w:val="clear" w:color="auto" w:fill="auto"/>
            <w:hideMark/>
          </w:tcPr>
          <w:p w14:paraId="4674DB0A"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0C03EF4B"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0DFFCFDD"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29D60CEE"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13BAD06B" w14:textId="77777777" w:rsidR="00466DC3" w:rsidRPr="009D7987" w:rsidRDefault="00466DC3" w:rsidP="008A63B1">
            <w:pPr>
              <w:pStyle w:val="Header"/>
              <w:tabs>
                <w:tab w:val="right" w:pos="8820"/>
              </w:tabs>
              <w:rPr>
                <w:rFonts w:ascii="Arial" w:hAnsi="Arial" w:cs="Arial"/>
              </w:rPr>
            </w:pPr>
          </w:p>
        </w:tc>
        <w:tc>
          <w:tcPr>
            <w:tcW w:w="2070" w:type="dxa"/>
          </w:tcPr>
          <w:p w14:paraId="00DA5711" w14:textId="77777777" w:rsidR="00466DC3" w:rsidRPr="009D7987" w:rsidRDefault="00466DC3" w:rsidP="008A63B1">
            <w:pPr>
              <w:pStyle w:val="Header"/>
              <w:tabs>
                <w:tab w:val="right" w:pos="8820"/>
              </w:tabs>
              <w:rPr>
                <w:rFonts w:ascii="Arial" w:hAnsi="Arial" w:cs="Arial"/>
              </w:rPr>
            </w:pPr>
          </w:p>
        </w:tc>
      </w:tr>
      <w:tr w:rsidR="00466DC3" w:rsidRPr="009D7987" w14:paraId="2F69E3E6" w14:textId="77777777" w:rsidTr="008A63B1">
        <w:tc>
          <w:tcPr>
            <w:tcW w:w="1710" w:type="dxa"/>
            <w:shd w:val="clear" w:color="auto" w:fill="auto"/>
            <w:hideMark/>
          </w:tcPr>
          <w:p w14:paraId="78545A1E"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PATIENT-LST-NME</w:t>
            </w:r>
          </w:p>
        </w:tc>
        <w:tc>
          <w:tcPr>
            <w:tcW w:w="1620" w:type="dxa"/>
            <w:shd w:val="clear" w:color="auto" w:fill="auto"/>
            <w:hideMark/>
          </w:tcPr>
          <w:p w14:paraId="571219CC"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 Patient’s Last Name </w:t>
            </w:r>
          </w:p>
        </w:tc>
        <w:tc>
          <w:tcPr>
            <w:tcW w:w="900" w:type="dxa"/>
            <w:shd w:val="clear" w:color="auto" w:fill="auto"/>
            <w:hideMark/>
          </w:tcPr>
          <w:p w14:paraId="6C748C56"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20 (A)</w:t>
            </w:r>
          </w:p>
        </w:tc>
        <w:tc>
          <w:tcPr>
            <w:tcW w:w="630" w:type="dxa"/>
            <w:shd w:val="clear" w:color="auto" w:fill="auto"/>
            <w:hideMark/>
          </w:tcPr>
          <w:p w14:paraId="4E38A84B"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6E9D1232"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Patient’s last  name on statement </w:t>
            </w:r>
          </w:p>
        </w:tc>
        <w:tc>
          <w:tcPr>
            <w:tcW w:w="2070" w:type="dxa"/>
          </w:tcPr>
          <w:p w14:paraId="1ACFF6E9"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37400E1B"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20</w:t>
            </w:r>
          </w:p>
        </w:tc>
      </w:tr>
      <w:tr w:rsidR="00466DC3" w:rsidRPr="009D7987" w14:paraId="68E0EB66" w14:textId="77777777" w:rsidTr="008A63B1">
        <w:tc>
          <w:tcPr>
            <w:tcW w:w="1710" w:type="dxa"/>
            <w:shd w:val="clear" w:color="auto" w:fill="auto"/>
            <w:hideMark/>
          </w:tcPr>
          <w:p w14:paraId="0C58A9FA"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407D90DF"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2C2B8591"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1CAFDB41"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217AFC58" w14:textId="77777777" w:rsidR="00466DC3" w:rsidRPr="009D7987" w:rsidRDefault="00466DC3" w:rsidP="008A63B1">
            <w:pPr>
              <w:pStyle w:val="Header"/>
              <w:tabs>
                <w:tab w:val="right" w:pos="8820"/>
              </w:tabs>
              <w:rPr>
                <w:rFonts w:ascii="Arial" w:hAnsi="Arial" w:cs="Arial"/>
              </w:rPr>
            </w:pPr>
          </w:p>
        </w:tc>
        <w:tc>
          <w:tcPr>
            <w:tcW w:w="2070" w:type="dxa"/>
          </w:tcPr>
          <w:p w14:paraId="062F8A7F" w14:textId="77777777" w:rsidR="00466DC3" w:rsidRPr="009D7987" w:rsidRDefault="00466DC3" w:rsidP="008A63B1">
            <w:pPr>
              <w:pStyle w:val="Header"/>
              <w:tabs>
                <w:tab w:val="right" w:pos="8820"/>
              </w:tabs>
              <w:rPr>
                <w:rFonts w:ascii="Arial" w:hAnsi="Arial" w:cs="Arial"/>
              </w:rPr>
            </w:pPr>
          </w:p>
        </w:tc>
      </w:tr>
      <w:tr w:rsidR="00466DC3" w:rsidRPr="009D7987" w14:paraId="3319172B" w14:textId="77777777" w:rsidTr="008A63B1">
        <w:tc>
          <w:tcPr>
            <w:tcW w:w="1710" w:type="dxa"/>
            <w:shd w:val="clear" w:color="auto" w:fill="auto"/>
            <w:hideMark/>
          </w:tcPr>
          <w:p w14:paraId="17B389EA"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PATIENT-FST-NME</w:t>
            </w:r>
          </w:p>
        </w:tc>
        <w:tc>
          <w:tcPr>
            <w:tcW w:w="1620" w:type="dxa"/>
            <w:shd w:val="clear" w:color="auto" w:fill="auto"/>
            <w:hideMark/>
          </w:tcPr>
          <w:p w14:paraId="5DBE9206" w14:textId="77777777" w:rsidR="00466DC3" w:rsidRPr="009D7987" w:rsidRDefault="00466DC3" w:rsidP="008A63B1">
            <w:pPr>
              <w:pStyle w:val="Header"/>
              <w:tabs>
                <w:tab w:val="right" w:pos="8820"/>
              </w:tabs>
              <w:rPr>
                <w:rFonts w:ascii="Arial" w:hAnsi="Arial" w:cs="Arial"/>
              </w:rPr>
            </w:pPr>
            <w:r w:rsidRPr="009D7987">
              <w:rPr>
                <w:rFonts w:ascii="Arial" w:hAnsi="Arial" w:cs="Arial"/>
              </w:rPr>
              <w:t>Patient’s First Name</w:t>
            </w:r>
          </w:p>
        </w:tc>
        <w:tc>
          <w:tcPr>
            <w:tcW w:w="900" w:type="dxa"/>
            <w:shd w:val="clear" w:color="auto" w:fill="auto"/>
            <w:hideMark/>
          </w:tcPr>
          <w:p w14:paraId="72F4DCF9"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10 (A)</w:t>
            </w:r>
          </w:p>
        </w:tc>
        <w:tc>
          <w:tcPr>
            <w:tcW w:w="630" w:type="dxa"/>
            <w:shd w:val="clear" w:color="auto" w:fill="auto"/>
            <w:hideMark/>
          </w:tcPr>
          <w:p w14:paraId="36CE32C5"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1F7E8237" w14:textId="77777777" w:rsidR="00466DC3" w:rsidRPr="009D7987" w:rsidRDefault="00466DC3" w:rsidP="008A63B1">
            <w:pPr>
              <w:pStyle w:val="Header"/>
              <w:tabs>
                <w:tab w:val="right" w:pos="8820"/>
              </w:tabs>
              <w:rPr>
                <w:rFonts w:ascii="Arial" w:hAnsi="Arial" w:cs="Arial"/>
              </w:rPr>
            </w:pPr>
            <w:r w:rsidRPr="009D7987">
              <w:rPr>
                <w:rFonts w:ascii="Arial" w:hAnsi="Arial" w:cs="Arial"/>
              </w:rPr>
              <w:t>Patient’s first name on statement</w:t>
            </w:r>
          </w:p>
        </w:tc>
        <w:tc>
          <w:tcPr>
            <w:tcW w:w="2070" w:type="dxa"/>
          </w:tcPr>
          <w:p w14:paraId="535638DE"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2DD08207"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10</w:t>
            </w:r>
          </w:p>
        </w:tc>
      </w:tr>
      <w:tr w:rsidR="00466DC3" w:rsidRPr="009D7987" w14:paraId="1E75FDE8" w14:textId="77777777" w:rsidTr="008A63B1">
        <w:tc>
          <w:tcPr>
            <w:tcW w:w="1710" w:type="dxa"/>
            <w:shd w:val="clear" w:color="auto" w:fill="auto"/>
            <w:hideMark/>
          </w:tcPr>
          <w:p w14:paraId="649A912E"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18C07345"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2A12E493"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31D7B252"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3AE0C23D" w14:textId="77777777" w:rsidR="00466DC3" w:rsidRPr="009D7987" w:rsidRDefault="00466DC3" w:rsidP="008A63B1">
            <w:pPr>
              <w:pStyle w:val="Header"/>
              <w:tabs>
                <w:tab w:val="right" w:pos="8820"/>
              </w:tabs>
              <w:rPr>
                <w:rFonts w:ascii="Arial" w:hAnsi="Arial" w:cs="Arial"/>
              </w:rPr>
            </w:pPr>
          </w:p>
        </w:tc>
        <w:tc>
          <w:tcPr>
            <w:tcW w:w="2070" w:type="dxa"/>
          </w:tcPr>
          <w:p w14:paraId="5B887ED1" w14:textId="77777777" w:rsidR="00466DC3" w:rsidRPr="009D7987" w:rsidRDefault="00466DC3" w:rsidP="008A63B1">
            <w:pPr>
              <w:pStyle w:val="Header"/>
              <w:tabs>
                <w:tab w:val="right" w:pos="8820"/>
              </w:tabs>
              <w:rPr>
                <w:rFonts w:ascii="Arial" w:hAnsi="Arial" w:cs="Arial"/>
              </w:rPr>
            </w:pPr>
          </w:p>
        </w:tc>
      </w:tr>
      <w:tr w:rsidR="00466DC3" w:rsidRPr="009D7987" w14:paraId="4E229BF0" w14:textId="77777777" w:rsidTr="008A63B1">
        <w:tc>
          <w:tcPr>
            <w:tcW w:w="1710" w:type="dxa"/>
            <w:shd w:val="clear" w:color="auto" w:fill="auto"/>
            <w:hideMark/>
          </w:tcPr>
          <w:p w14:paraId="2F9A68ED"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PATIENT-MID-NME</w:t>
            </w:r>
          </w:p>
        </w:tc>
        <w:tc>
          <w:tcPr>
            <w:tcW w:w="1620" w:type="dxa"/>
            <w:shd w:val="clear" w:color="auto" w:fill="auto"/>
            <w:hideMark/>
          </w:tcPr>
          <w:p w14:paraId="51B8160D" w14:textId="77777777" w:rsidR="00466DC3" w:rsidRPr="009D7987" w:rsidRDefault="00466DC3" w:rsidP="008A63B1">
            <w:pPr>
              <w:pStyle w:val="Header"/>
              <w:tabs>
                <w:tab w:val="right" w:pos="8820"/>
              </w:tabs>
              <w:rPr>
                <w:rFonts w:ascii="Arial" w:hAnsi="Arial" w:cs="Arial"/>
              </w:rPr>
            </w:pPr>
            <w:r w:rsidRPr="009D7987">
              <w:rPr>
                <w:rFonts w:ascii="Arial" w:hAnsi="Arial" w:cs="Arial"/>
              </w:rPr>
              <w:t>Patient’s Middle Name</w:t>
            </w:r>
          </w:p>
        </w:tc>
        <w:tc>
          <w:tcPr>
            <w:tcW w:w="900" w:type="dxa"/>
            <w:shd w:val="clear" w:color="auto" w:fill="auto"/>
            <w:hideMark/>
          </w:tcPr>
          <w:p w14:paraId="1E32D547"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10 (A)</w:t>
            </w:r>
          </w:p>
        </w:tc>
        <w:tc>
          <w:tcPr>
            <w:tcW w:w="630" w:type="dxa"/>
            <w:shd w:val="clear" w:color="auto" w:fill="auto"/>
            <w:hideMark/>
          </w:tcPr>
          <w:p w14:paraId="1F2CD57E"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N</w:t>
            </w:r>
          </w:p>
        </w:tc>
        <w:tc>
          <w:tcPr>
            <w:tcW w:w="2430" w:type="dxa"/>
            <w:shd w:val="clear" w:color="auto" w:fill="auto"/>
            <w:hideMark/>
          </w:tcPr>
          <w:p w14:paraId="16070E4E" w14:textId="77777777" w:rsidR="00466DC3" w:rsidRPr="009D7987" w:rsidRDefault="00466DC3" w:rsidP="008A63B1">
            <w:pPr>
              <w:pStyle w:val="Header"/>
              <w:tabs>
                <w:tab w:val="right" w:pos="8820"/>
              </w:tabs>
              <w:rPr>
                <w:rFonts w:ascii="Arial" w:hAnsi="Arial" w:cs="Arial"/>
              </w:rPr>
            </w:pPr>
            <w:r w:rsidRPr="009D7987">
              <w:rPr>
                <w:rFonts w:ascii="Arial" w:hAnsi="Arial" w:cs="Arial"/>
              </w:rPr>
              <w:t>Patient’s middle name or initial on statement</w:t>
            </w:r>
          </w:p>
        </w:tc>
        <w:tc>
          <w:tcPr>
            <w:tcW w:w="2070" w:type="dxa"/>
          </w:tcPr>
          <w:p w14:paraId="27BC7D69"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0523EC08"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10</w:t>
            </w:r>
          </w:p>
        </w:tc>
      </w:tr>
      <w:tr w:rsidR="00466DC3" w:rsidRPr="009D7987" w14:paraId="1E9FA60F" w14:textId="77777777" w:rsidTr="008A63B1">
        <w:tc>
          <w:tcPr>
            <w:tcW w:w="1710" w:type="dxa"/>
            <w:shd w:val="clear" w:color="auto" w:fill="auto"/>
            <w:hideMark/>
          </w:tcPr>
          <w:p w14:paraId="20C52666"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465ED339"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3EDA0614"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4D27F4F9"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10EDC7C8"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 </w:t>
            </w:r>
          </w:p>
        </w:tc>
        <w:tc>
          <w:tcPr>
            <w:tcW w:w="2070" w:type="dxa"/>
          </w:tcPr>
          <w:p w14:paraId="0D15F689" w14:textId="77777777" w:rsidR="00466DC3" w:rsidRPr="009D7987" w:rsidRDefault="00466DC3" w:rsidP="008A63B1">
            <w:pPr>
              <w:pStyle w:val="Header"/>
              <w:tabs>
                <w:tab w:val="right" w:pos="8820"/>
              </w:tabs>
              <w:rPr>
                <w:rFonts w:ascii="Arial" w:hAnsi="Arial" w:cs="Arial"/>
              </w:rPr>
            </w:pPr>
          </w:p>
        </w:tc>
      </w:tr>
      <w:tr w:rsidR="00466DC3" w:rsidRPr="009D7987" w14:paraId="6ADC577E" w14:textId="77777777" w:rsidTr="008A63B1">
        <w:tc>
          <w:tcPr>
            <w:tcW w:w="1710" w:type="dxa"/>
            <w:shd w:val="clear" w:color="auto" w:fill="auto"/>
            <w:hideMark/>
          </w:tcPr>
          <w:p w14:paraId="6DB26171"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ADDRESS-1</w:t>
            </w:r>
          </w:p>
        </w:tc>
        <w:tc>
          <w:tcPr>
            <w:tcW w:w="1620" w:type="dxa"/>
            <w:shd w:val="clear" w:color="auto" w:fill="auto"/>
            <w:hideMark/>
          </w:tcPr>
          <w:p w14:paraId="6F511DA4" w14:textId="77777777" w:rsidR="00466DC3" w:rsidRPr="009D7987" w:rsidRDefault="00466DC3" w:rsidP="008A63B1">
            <w:pPr>
              <w:pStyle w:val="Header"/>
              <w:tabs>
                <w:tab w:val="right" w:pos="8820"/>
              </w:tabs>
              <w:rPr>
                <w:rFonts w:ascii="Arial" w:hAnsi="Arial" w:cs="Arial"/>
              </w:rPr>
            </w:pPr>
            <w:r w:rsidRPr="009D7987">
              <w:rPr>
                <w:rFonts w:ascii="Arial" w:hAnsi="Arial" w:cs="Arial"/>
              </w:rPr>
              <w:t>First Address Line</w:t>
            </w:r>
          </w:p>
        </w:tc>
        <w:tc>
          <w:tcPr>
            <w:tcW w:w="900" w:type="dxa"/>
            <w:shd w:val="clear" w:color="auto" w:fill="auto"/>
            <w:hideMark/>
          </w:tcPr>
          <w:p w14:paraId="15EB0482"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40 (A)</w:t>
            </w:r>
          </w:p>
        </w:tc>
        <w:tc>
          <w:tcPr>
            <w:tcW w:w="630" w:type="dxa"/>
            <w:shd w:val="clear" w:color="auto" w:fill="auto"/>
            <w:hideMark/>
          </w:tcPr>
          <w:p w14:paraId="7418A04D"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6FCAA933" w14:textId="77777777" w:rsidR="00466DC3" w:rsidRPr="009D7987" w:rsidRDefault="00466DC3" w:rsidP="008A63B1">
            <w:pPr>
              <w:pStyle w:val="Header"/>
              <w:tabs>
                <w:tab w:val="right" w:pos="8820"/>
              </w:tabs>
              <w:rPr>
                <w:rFonts w:ascii="Arial" w:hAnsi="Arial" w:cs="Arial"/>
              </w:rPr>
            </w:pPr>
            <w:r w:rsidRPr="009D7987">
              <w:rPr>
                <w:rFonts w:ascii="Arial" w:hAnsi="Arial" w:cs="Arial"/>
              </w:rPr>
              <w:t>Address line 1 on statement</w:t>
            </w:r>
          </w:p>
        </w:tc>
        <w:tc>
          <w:tcPr>
            <w:tcW w:w="2070" w:type="dxa"/>
          </w:tcPr>
          <w:p w14:paraId="4CC9F3DA"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7A9CC271"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40</w:t>
            </w:r>
          </w:p>
        </w:tc>
      </w:tr>
      <w:tr w:rsidR="00466DC3" w:rsidRPr="009D7987" w14:paraId="6D0C8B2D" w14:textId="77777777" w:rsidTr="008A63B1">
        <w:tc>
          <w:tcPr>
            <w:tcW w:w="1710" w:type="dxa"/>
            <w:shd w:val="clear" w:color="auto" w:fill="auto"/>
            <w:hideMark/>
          </w:tcPr>
          <w:p w14:paraId="22157316"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2BECE5A4"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3A328577"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3F370B9C"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3DC5304C" w14:textId="77777777" w:rsidR="00466DC3" w:rsidRPr="009D7987" w:rsidRDefault="00466DC3" w:rsidP="008A63B1">
            <w:pPr>
              <w:pStyle w:val="Header"/>
              <w:tabs>
                <w:tab w:val="right" w:pos="8820"/>
              </w:tabs>
              <w:rPr>
                <w:rFonts w:ascii="Arial" w:hAnsi="Arial" w:cs="Arial"/>
              </w:rPr>
            </w:pPr>
          </w:p>
        </w:tc>
        <w:tc>
          <w:tcPr>
            <w:tcW w:w="2070" w:type="dxa"/>
          </w:tcPr>
          <w:p w14:paraId="50DA982B" w14:textId="77777777" w:rsidR="00466DC3" w:rsidRPr="009D7987" w:rsidRDefault="00466DC3" w:rsidP="008A63B1">
            <w:pPr>
              <w:pStyle w:val="Header"/>
              <w:tabs>
                <w:tab w:val="right" w:pos="8820"/>
              </w:tabs>
              <w:rPr>
                <w:rFonts w:ascii="Arial" w:hAnsi="Arial" w:cs="Arial"/>
              </w:rPr>
            </w:pPr>
          </w:p>
        </w:tc>
      </w:tr>
      <w:tr w:rsidR="00466DC3" w:rsidRPr="009D7987" w14:paraId="3383B70B" w14:textId="77777777" w:rsidTr="008A63B1">
        <w:tc>
          <w:tcPr>
            <w:tcW w:w="1710" w:type="dxa"/>
            <w:shd w:val="clear" w:color="auto" w:fill="auto"/>
            <w:hideMark/>
          </w:tcPr>
          <w:p w14:paraId="15442A39"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ADDRESS-2</w:t>
            </w:r>
          </w:p>
        </w:tc>
        <w:tc>
          <w:tcPr>
            <w:tcW w:w="1620" w:type="dxa"/>
            <w:shd w:val="clear" w:color="auto" w:fill="auto"/>
            <w:hideMark/>
          </w:tcPr>
          <w:p w14:paraId="73147D55" w14:textId="77777777" w:rsidR="00466DC3" w:rsidRPr="009D7987" w:rsidRDefault="00466DC3" w:rsidP="008A63B1">
            <w:pPr>
              <w:pStyle w:val="Header"/>
              <w:tabs>
                <w:tab w:val="right" w:pos="8820"/>
              </w:tabs>
              <w:rPr>
                <w:rFonts w:ascii="Arial" w:hAnsi="Arial" w:cs="Arial"/>
              </w:rPr>
            </w:pPr>
            <w:r w:rsidRPr="009D7987">
              <w:rPr>
                <w:rFonts w:ascii="Arial" w:hAnsi="Arial" w:cs="Arial"/>
              </w:rPr>
              <w:t>Second Address Line</w:t>
            </w:r>
          </w:p>
        </w:tc>
        <w:tc>
          <w:tcPr>
            <w:tcW w:w="900" w:type="dxa"/>
            <w:shd w:val="clear" w:color="auto" w:fill="auto"/>
            <w:hideMark/>
          </w:tcPr>
          <w:p w14:paraId="741921A8"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40 (A)</w:t>
            </w:r>
          </w:p>
        </w:tc>
        <w:tc>
          <w:tcPr>
            <w:tcW w:w="630" w:type="dxa"/>
            <w:shd w:val="clear" w:color="auto" w:fill="auto"/>
            <w:hideMark/>
          </w:tcPr>
          <w:p w14:paraId="032D2CEF"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N</w:t>
            </w:r>
          </w:p>
        </w:tc>
        <w:tc>
          <w:tcPr>
            <w:tcW w:w="2430" w:type="dxa"/>
            <w:shd w:val="clear" w:color="auto" w:fill="auto"/>
            <w:hideMark/>
          </w:tcPr>
          <w:p w14:paraId="77218CE3"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Address line 2 on statement </w:t>
            </w:r>
          </w:p>
        </w:tc>
        <w:tc>
          <w:tcPr>
            <w:tcW w:w="2070" w:type="dxa"/>
          </w:tcPr>
          <w:p w14:paraId="5D26C5EB"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40</w:t>
            </w:r>
          </w:p>
        </w:tc>
      </w:tr>
      <w:tr w:rsidR="00466DC3" w:rsidRPr="009D7987" w14:paraId="65175859" w14:textId="77777777" w:rsidTr="008A63B1">
        <w:tc>
          <w:tcPr>
            <w:tcW w:w="1710" w:type="dxa"/>
            <w:shd w:val="clear" w:color="auto" w:fill="auto"/>
            <w:hideMark/>
          </w:tcPr>
          <w:p w14:paraId="5F11DF56"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4BB1C4E0"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7DDAAF05"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4979575D"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4F197110" w14:textId="77777777" w:rsidR="00466DC3" w:rsidRPr="009D7987" w:rsidRDefault="00466DC3" w:rsidP="008A63B1">
            <w:pPr>
              <w:pStyle w:val="Header"/>
              <w:tabs>
                <w:tab w:val="right" w:pos="8820"/>
              </w:tabs>
              <w:rPr>
                <w:rFonts w:ascii="Arial" w:hAnsi="Arial" w:cs="Arial"/>
              </w:rPr>
            </w:pPr>
          </w:p>
        </w:tc>
        <w:tc>
          <w:tcPr>
            <w:tcW w:w="2070" w:type="dxa"/>
          </w:tcPr>
          <w:p w14:paraId="1E134A55" w14:textId="77777777" w:rsidR="00466DC3" w:rsidRPr="009D7987" w:rsidRDefault="00466DC3" w:rsidP="008A63B1">
            <w:pPr>
              <w:pStyle w:val="Header"/>
              <w:tabs>
                <w:tab w:val="right" w:pos="8820"/>
              </w:tabs>
              <w:rPr>
                <w:rFonts w:ascii="Arial" w:hAnsi="Arial" w:cs="Arial"/>
              </w:rPr>
            </w:pPr>
          </w:p>
        </w:tc>
      </w:tr>
      <w:tr w:rsidR="00466DC3" w:rsidRPr="009D7987" w14:paraId="0CAA0DB9" w14:textId="77777777" w:rsidTr="008A63B1">
        <w:tc>
          <w:tcPr>
            <w:tcW w:w="1710" w:type="dxa"/>
            <w:shd w:val="clear" w:color="auto" w:fill="auto"/>
            <w:hideMark/>
          </w:tcPr>
          <w:p w14:paraId="4BA53462"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ADDRESS-3</w:t>
            </w:r>
          </w:p>
        </w:tc>
        <w:tc>
          <w:tcPr>
            <w:tcW w:w="1620" w:type="dxa"/>
            <w:shd w:val="clear" w:color="auto" w:fill="auto"/>
            <w:hideMark/>
          </w:tcPr>
          <w:p w14:paraId="1BD77C94" w14:textId="77777777" w:rsidR="00466DC3" w:rsidRPr="009D7987" w:rsidRDefault="00466DC3" w:rsidP="008A63B1">
            <w:pPr>
              <w:pStyle w:val="Header"/>
              <w:tabs>
                <w:tab w:val="right" w:pos="8820"/>
              </w:tabs>
              <w:rPr>
                <w:rFonts w:ascii="Arial" w:hAnsi="Arial" w:cs="Arial"/>
              </w:rPr>
            </w:pPr>
            <w:r w:rsidRPr="009D7987">
              <w:rPr>
                <w:rFonts w:ascii="Arial" w:hAnsi="Arial" w:cs="Arial"/>
              </w:rPr>
              <w:t>Third Address Line</w:t>
            </w:r>
          </w:p>
        </w:tc>
        <w:tc>
          <w:tcPr>
            <w:tcW w:w="900" w:type="dxa"/>
            <w:shd w:val="clear" w:color="auto" w:fill="auto"/>
            <w:hideMark/>
          </w:tcPr>
          <w:p w14:paraId="34D2FF9A"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40 (A)</w:t>
            </w:r>
          </w:p>
        </w:tc>
        <w:tc>
          <w:tcPr>
            <w:tcW w:w="630" w:type="dxa"/>
            <w:shd w:val="clear" w:color="auto" w:fill="auto"/>
            <w:hideMark/>
          </w:tcPr>
          <w:p w14:paraId="1DA47583"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N</w:t>
            </w:r>
          </w:p>
        </w:tc>
        <w:tc>
          <w:tcPr>
            <w:tcW w:w="2430" w:type="dxa"/>
            <w:shd w:val="clear" w:color="auto" w:fill="auto"/>
            <w:hideMark/>
          </w:tcPr>
          <w:p w14:paraId="493CEFC4" w14:textId="77777777" w:rsidR="00466DC3" w:rsidRPr="009D7987" w:rsidRDefault="00466DC3" w:rsidP="008A63B1">
            <w:pPr>
              <w:pStyle w:val="Header"/>
              <w:tabs>
                <w:tab w:val="right" w:pos="8820"/>
              </w:tabs>
              <w:rPr>
                <w:rFonts w:ascii="Arial" w:hAnsi="Arial" w:cs="Arial"/>
              </w:rPr>
            </w:pPr>
            <w:r w:rsidRPr="009D7987">
              <w:rPr>
                <w:rFonts w:ascii="Arial" w:hAnsi="Arial" w:cs="Arial"/>
              </w:rPr>
              <w:t>Address line 3 on statement</w:t>
            </w:r>
          </w:p>
        </w:tc>
        <w:tc>
          <w:tcPr>
            <w:tcW w:w="2070" w:type="dxa"/>
          </w:tcPr>
          <w:p w14:paraId="41C70F7D"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40</w:t>
            </w:r>
          </w:p>
        </w:tc>
      </w:tr>
      <w:tr w:rsidR="00466DC3" w:rsidRPr="009D7987" w14:paraId="312B78A7" w14:textId="77777777" w:rsidTr="008A63B1">
        <w:tc>
          <w:tcPr>
            <w:tcW w:w="1710" w:type="dxa"/>
            <w:shd w:val="clear" w:color="auto" w:fill="auto"/>
            <w:hideMark/>
          </w:tcPr>
          <w:p w14:paraId="72DD277A"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29407925"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297443CE"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6C59F4A0"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520A8035"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 </w:t>
            </w:r>
          </w:p>
        </w:tc>
        <w:tc>
          <w:tcPr>
            <w:tcW w:w="2070" w:type="dxa"/>
          </w:tcPr>
          <w:p w14:paraId="77E54240" w14:textId="77777777" w:rsidR="00466DC3" w:rsidRPr="009D7987" w:rsidRDefault="00466DC3" w:rsidP="008A63B1">
            <w:pPr>
              <w:pStyle w:val="Header"/>
              <w:tabs>
                <w:tab w:val="right" w:pos="8820"/>
              </w:tabs>
              <w:rPr>
                <w:rFonts w:ascii="Arial" w:hAnsi="Arial" w:cs="Arial"/>
              </w:rPr>
            </w:pPr>
          </w:p>
        </w:tc>
      </w:tr>
      <w:tr w:rsidR="00466DC3" w:rsidRPr="009D7987" w14:paraId="4EA3DD47" w14:textId="77777777" w:rsidTr="008A63B1">
        <w:tc>
          <w:tcPr>
            <w:tcW w:w="1710" w:type="dxa"/>
            <w:shd w:val="clear" w:color="auto" w:fill="auto"/>
            <w:hideMark/>
          </w:tcPr>
          <w:p w14:paraId="6BC06B9E"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CITY</w:t>
            </w:r>
          </w:p>
        </w:tc>
        <w:tc>
          <w:tcPr>
            <w:tcW w:w="1620" w:type="dxa"/>
            <w:shd w:val="clear" w:color="auto" w:fill="auto"/>
            <w:hideMark/>
          </w:tcPr>
          <w:p w14:paraId="4FED7B24" w14:textId="77777777" w:rsidR="00466DC3" w:rsidRPr="009D7987" w:rsidRDefault="00466DC3" w:rsidP="008A63B1">
            <w:pPr>
              <w:pStyle w:val="Header"/>
              <w:tabs>
                <w:tab w:val="right" w:pos="8820"/>
              </w:tabs>
              <w:rPr>
                <w:rFonts w:ascii="Arial" w:hAnsi="Arial" w:cs="Arial"/>
              </w:rPr>
            </w:pPr>
            <w:r w:rsidRPr="009D7987">
              <w:rPr>
                <w:rFonts w:ascii="Arial" w:hAnsi="Arial" w:cs="Arial"/>
              </w:rPr>
              <w:t>City</w:t>
            </w:r>
          </w:p>
        </w:tc>
        <w:tc>
          <w:tcPr>
            <w:tcW w:w="900" w:type="dxa"/>
            <w:shd w:val="clear" w:color="auto" w:fill="auto"/>
            <w:hideMark/>
          </w:tcPr>
          <w:p w14:paraId="6499FFE6"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40 (A)</w:t>
            </w:r>
          </w:p>
        </w:tc>
        <w:tc>
          <w:tcPr>
            <w:tcW w:w="630" w:type="dxa"/>
            <w:shd w:val="clear" w:color="auto" w:fill="auto"/>
            <w:hideMark/>
          </w:tcPr>
          <w:p w14:paraId="02FB0302"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72AF1F24"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City of statement address - for foreign addresses this field will not be required </w:t>
            </w:r>
          </w:p>
        </w:tc>
        <w:tc>
          <w:tcPr>
            <w:tcW w:w="2070" w:type="dxa"/>
          </w:tcPr>
          <w:p w14:paraId="434AA9DB"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22631831"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40</w:t>
            </w:r>
          </w:p>
        </w:tc>
      </w:tr>
      <w:tr w:rsidR="00466DC3" w:rsidRPr="009D7987" w14:paraId="17617F8D" w14:textId="77777777" w:rsidTr="008A63B1">
        <w:tc>
          <w:tcPr>
            <w:tcW w:w="1710" w:type="dxa"/>
            <w:shd w:val="clear" w:color="auto" w:fill="auto"/>
            <w:hideMark/>
          </w:tcPr>
          <w:p w14:paraId="7F6CBF96"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09FED2AF"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0FE53A5A"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67FC39B4"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523E9245"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 </w:t>
            </w:r>
          </w:p>
        </w:tc>
        <w:tc>
          <w:tcPr>
            <w:tcW w:w="2070" w:type="dxa"/>
          </w:tcPr>
          <w:p w14:paraId="457E3FC7" w14:textId="77777777" w:rsidR="00466DC3" w:rsidRPr="009D7987" w:rsidRDefault="00466DC3" w:rsidP="008A63B1">
            <w:pPr>
              <w:pStyle w:val="Header"/>
              <w:tabs>
                <w:tab w:val="right" w:pos="8820"/>
              </w:tabs>
              <w:rPr>
                <w:rFonts w:ascii="Arial" w:hAnsi="Arial" w:cs="Arial"/>
              </w:rPr>
            </w:pPr>
          </w:p>
        </w:tc>
      </w:tr>
      <w:tr w:rsidR="00466DC3" w:rsidRPr="009D7987" w14:paraId="0881C2DD" w14:textId="77777777" w:rsidTr="008A63B1">
        <w:tc>
          <w:tcPr>
            <w:tcW w:w="1710" w:type="dxa"/>
            <w:shd w:val="clear" w:color="auto" w:fill="auto"/>
            <w:hideMark/>
          </w:tcPr>
          <w:p w14:paraId="1266F7ED"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STATE</w:t>
            </w:r>
          </w:p>
        </w:tc>
        <w:tc>
          <w:tcPr>
            <w:tcW w:w="1620" w:type="dxa"/>
            <w:shd w:val="clear" w:color="auto" w:fill="auto"/>
            <w:hideMark/>
          </w:tcPr>
          <w:p w14:paraId="1341FF50"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 State</w:t>
            </w:r>
          </w:p>
        </w:tc>
        <w:tc>
          <w:tcPr>
            <w:tcW w:w="900" w:type="dxa"/>
            <w:shd w:val="clear" w:color="auto" w:fill="auto"/>
            <w:hideMark/>
          </w:tcPr>
          <w:p w14:paraId="65EC6D16"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2 (A)</w:t>
            </w:r>
          </w:p>
        </w:tc>
        <w:tc>
          <w:tcPr>
            <w:tcW w:w="630" w:type="dxa"/>
            <w:shd w:val="clear" w:color="auto" w:fill="auto"/>
            <w:hideMark/>
          </w:tcPr>
          <w:p w14:paraId="3A21DAB5"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Y/N</w:t>
            </w:r>
          </w:p>
        </w:tc>
        <w:tc>
          <w:tcPr>
            <w:tcW w:w="2430" w:type="dxa"/>
            <w:shd w:val="clear" w:color="auto" w:fill="auto"/>
            <w:hideMark/>
          </w:tcPr>
          <w:p w14:paraId="3FD012F1" w14:textId="77777777" w:rsidR="00466DC3" w:rsidRPr="009D7987" w:rsidRDefault="00466DC3" w:rsidP="008A63B1">
            <w:pPr>
              <w:pStyle w:val="Header"/>
              <w:tabs>
                <w:tab w:val="right" w:pos="8820"/>
              </w:tabs>
              <w:rPr>
                <w:rFonts w:ascii="Arial" w:hAnsi="Arial" w:cs="Arial"/>
              </w:rPr>
            </w:pPr>
            <w:r w:rsidRPr="009D7987">
              <w:rPr>
                <w:rFonts w:ascii="Arial" w:hAnsi="Arial" w:cs="Arial"/>
              </w:rPr>
              <w:t>State of statement address - for foreign addresses this field will be ‘FX’</w:t>
            </w:r>
          </w:p>
        </w:tc>
        <w:tc>
          <w:tcPr>
            <w:tcW w:w="2070" w:type="dxa"/>
          </w:tcPr>
          <w:p w14:paraId="2C738271"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665FE930"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2</w:t>
            </w:r>
          </w:p>
        </w:tc>
      </w:tr>
      <w:tr w:rsidR="00466DC3" w:rsidRPr="009D7987" w14:paraId="5596471E" w14:textId="77777777" w:rsidTr="008A63B1">
        <w:tc>
          <w:tcPr>
            <w:tcW w:w="1710" w:type="dxa"/>
            <w:shd w:val="clear" w:color="auto" w:fill="auto"/>
            <w:hideMark/>
          </w:tcPr>
          <w:p w14:paraId="751D4564"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7EFBF480"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22DFD75A"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00554D20"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637C654B" w14:textId="77777777" w:rsidR="00466DC3" w:rsidRPr="009D7987" w:rsidRDefault="00466DC3" w:rsidP="008A63B1">
            <w:pPr>
              <w:pStyle w:val="Header"/>
              <w:tabs>
                <w:tab w:val="right" w:pos="8820"/>
              </w:tabs>
              <w:rPr>
                <w:rFonts w:ascii="Arial" w:hAnsi="Arial" w:cs="Arial"/>
              </w:rPr>
            </w:pPr>
          </w:p>
        </w:tc>
        <w:tc>
          <w:tcPr>
            <w:tcW w:w="2070" w:type="dxa"/>
          </w:tcPr>
          <w:p w14:paraId="3646CF95" w14:textId="77777777" w:rsidR="00466DC3" w:rsidRPr="009D7987" w:rsidRDefault="00466DC3" w:rsidP="008A63B1">
            <w:pPr>
              <w:pStyle w:val="Header"/>
              <w:tabs>
                <w:tab w:val="right" w:pos="8820"/>
              </w:tabs>
              <w:rPr>
                <w:rFonts w:ascii="Arial" w:hAnsi="Arial" w:cs="Arial"/>
              </w:rPr>
            </w:pPr>
          </w:p>
        </w:tc>
      </w:tr>
      <w:tr w:rsidR="00466DC3" w:rsidRPr="009D7987" w14:paraId="39D9B3F0" w14:textId="77777777" w:rsidTr="008A63B1">
        <w:tc>
          <w:tcPr>
            <w:tcW w:w="1710" w:type="dxa"/>
            <w:shd w:val="clear" w:color="auto" w:fill="auto"/>
            <w:hideMark/>
          </w:tcPr>
          <w:p w14:paraId="01332863"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ZIP-CDE</w:t>
            </w:r>
          </w:p>
        </w:tc>
        <w:tc>
          <w:tcPr>
            <w:tcW w:w="1620" w:type="dxa"/>
            <w:shd w:val="clear" w:color="auto" w:fill="auto"/>
            <w:hideMark/>
          </w:tcPr>
          <w:p w14:paraId="22A11351" w14:textId="77777777" w:rsidR="00466DC3" w:rsidRPr="009D7987" w:rsidRDefault="00466DC3" w:rsidP="008A63B1">
            <w:pPr>
              <w:pStyle w:val="Header"/>
              <w:tabs>
                <w:tab w:val="right" w:pos="8820"/>
              </w:tabs>
              <w:rPr>
                <w:rFonts w:ascii="Arial" w:hAnsi="Arial" w:cs="Arial"/>
              </w:rPr>
            </w:pPr>
            <w:r w:rsidRPr="009D7987">
              <w:rPr>
                <w:rFonts w:ascii="Arial" w:hAnsi="Arial" w:cs="Arial"/>
              </w:rPr>
              <w:t>Zip Code</w:t>
            </w:r>
          </w:p>
        </w:tc>
        <w:tc>
          <w:tcPr>
            <w:tcW w:w="900" w:type="dxa"/>
            <w:shd w:val="clear" w:color="auto" w:fill="auto"/>
            <w:hideMark/>
          </w:tcPr>
          <w:p w14:paraId="186ECA7E"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11 (N)</w:t>
            </w:r>
          </w:p>
        </w:tc>
        <w:tc>
          <w:tcPr>
            <w:tcW w:w="630" w:type="dxa"/>
            <w:shd w:val="clear" w:color="auto" w:fill="auto"/>
            <w:hideMark/>
          </w:tcPr>
          <w:p w14:paraId="6D5B0E5D"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Y/N</w:t>
            </w:r>
          </w:p>
        </w:tc>
        <w:tc>
          <w:tcPr>
            <w:tcW w:w="2430" w:type="dxa"/>
            <w:shd w:val="clear" w:color="auto" w:fill="auto"/>
            <w:hideMark/>
          </w:tcPr>
          <w:p w14:paraId="5942EC06" w14:textId="77777777" w:rsidR="00466DC3" w:rsidRPr="009D7987" w:rsidRDefault="00466DC3" w:rsidP="008A63B1">
            <w:pPr>
              <w:pStyle w:val="Header"/>
              <w:tabs>
                <w:tab w:val="right" w:pos="8820"/>
              </w:tabs>
              <w:rPr>
                <w:rFonts w:ascii="Arial" w:hAnsi="Arial" w:cs="Arial"/>
              </w:rPr>
            </w:pPr>
            <w:r w:rsidRPr="009D7987">
              <w:rPr>
                <w:rFonts w:ascii="Arial" w:hAnsi="Arial" w:cs="Arial"/>
              </w:rPr>
              <w:t xml:space="preserve">ZIP code of statement address  - for foreign </w:t>
            </w:r>
            <w:r w:rsidRPr="009D7987">
              <w:rPr>
                <w:rFonts w:ascii="Arial" w:hAnsi="Arial" w:cs="Arial"/>
              </w:rPr>
              <w:lastRenderedPageBreak/>
              <w:t>addresses this field will not be required</w:t>
            </w:r>
          </w:p>
        </w:tc>
        <w:tc>
          <w:tcPr>
            <w:tcW w:w="2070" w:type="dxa"/>
          </w:tcPr>
          <w:p w14:paraId="77658981" w14:textId="77777777" w:rsidR="00466DC3" w:rsidRPr="009D7987" w:rsidRDefault="00466DC3" w:rsidP="008A63B1">
            <w:pPr>
              <w:pStyle w:val="Header"/>
              <w:tabs>
                <w:tab w:val="right" w:pos="8820"/>
              </w:tabs>
              <w:rPr>
                <w:rFonts w:ascii="Arial" w:hAnsi="Arial" w:cs="Arial"/>
              </w:rPr>
            </w:pPr>
            <w:r w:rsidRPr="009D7987">
              <w:rPr>
                <w:rFonts w:ascii="Arial" w:hAnsi="Arial" w:cs="Arial"/>
              </w:rPr>
              <w:lastRenderedPageBreak/>
              <w:t>Max Length 11</w:t>
            </w:r>
          </w:p>
          <w:p w14:paraId="0D590637" w14:textId="77777777" w:rsidR="00466DC3" w:rsidRPr="009D7987" w:rsidRDefault="00466DC3" w:rsidP="008A63B1">
            <w:pPr>
              <w:pStyle w:val="Header"/>
              <w:tabs>
                <w:tab w:val="right" w:pos="8820"/>
              </w:tabs>
              <w:rPr>
                <w:rFonts w:ascii="Arial" w:hAnsi="Arial" w:cs="Arial"/>
              </w:rPr>
            </w:pPr>
            <w:r w:rsidRPr="009D7987">
              <w:rPr>
                <w:rFonts w:ascii="Arial" w:hAnsi="Arial" w:cs="Arial"/>
              </w:rPr>
              <w:t>Must be a numeric</w:t>
            </w:r>
          </w:p>
          <w:p w14:paraId="2B501245" w14:textId="77777777" w:rsidR="00466DC3" w:rsidRPr="009D7987" w:rsidRDefault="00466DC3" w:rsidP="008A63B1">
            <w:pPr>
              <w:pStyle w:val="Header"/>
              <w:tabs>
                <w:tab w:val="right" w:pos="8820"/>
              </w:tabs>
              <w:rPr>
                <w:rFonts w:ascii="Arial" w:hAnsi="Arial" w:cs="Arial"/>
              </w:rPr>
            </w:pPr>
            <w:r w:rsidRPr="009D7987">
              <w:rPr>
                <w:rFonts w:ascii="Arial" w:hAnsi="Arial" w:cs="Arial"/>
              </w:rPr>
              <w:lastRenderedPageBreak/>
              <w:t xml:space="preserve">Not Null if state is Not “FX”; </w:t>
            </w:r>
            <w:r w:rsidRPr="009D7987">
              <w:rPr>
                <w:rFonts w:ascii="Arial" w:hAnsi="Arial" w:cs="Arial"/>
              </w:rPr>
              <w:br/>
              <w:t>NULL if state is “FX”</w:t>
            </w:r>
          </w:p>
        </w:tc>
      </w:tr>
      <w:tr w:rsidR="00466DC3" w:rsidRPr="009D7987" w14:paraId="241498DE" w14:textId="77777777" w:rsidTr="008A63B1">
        <w:tc>
          <w:tcPr>
            <w:tcW w:w="1710" w:type="dxa"/>
            <w:shd w:val="clear" w:color="auto" w:fill="auto"/>
            <w:hideMark/>
          </w:tcPr>
          <w:p w14:paraId="6FD8D3FA"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lastRenderedPageBreak/>
              <w:t>Field Delimiter</w:t>
            </w:r>
          </w:p>
        </w:tc>
        <w:tc>
          <w:tcPr>
            <w:tcW w:w="1620" w:type="dxa"/>
            <w:shd w:val="clear" w:color="auto" w:fill="auto"/>
            <w:hideMark/>
          </w:tcPr>
          <w:p w14:paraId="6C491D32"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4BF1FF46"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1DDB00DD"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75BCEF5B" w14:textId="77777777" w:rsidR="00466DC3" w:rsidRPr="009D7987" w:rsidRDefault="00466DC3" w:rsidP="008A63B1">
            <w:pPr>
              <w:pStyle w:val="Header"/>
              <w:tabs>
                <w:tab w:val="right" w:pos="8820"/>
              </w:tabs>
              <w:rPr>
                <w:rFonts w:ascii="Arial" w:hAnsi="Arial" w:cs="Arial"/>
              </w:rPr>
            </w:pPr>
          </w:p>
        </w:tc>
        <w:tc>
          <w:tcPr>
            <w:tcW w:w="2070" w:type="dxa"/>
          </w:tcPr>
          <w:p w14:paraId="6C37646D" w14:textId="77777777" w:rsidR="00466DC3" w:rsidRPr="009D7987" w:rsidRDefault="00466DC3" w:rsidP="008A63B1">
            <w:pPr>
              <w:pStyle w:val="Header"/>
              <w:tabs>
                <w:tab w:val="right" w:pos="8820"/>
              </w:tabs>
              <w:rPr>
                <w:rFonts w:ascii="Arial" w:hAnsi="Arial" w:cs="Arial"/>
              </w:rPr>
            </w:pPr>
          </w:p>
        </w:tc>
      </w:tr>
      <w:tr w:rsidR="00466DC3" w:rsidRPr="009D7987" w14:paraId="22C675C2" w14:textId="77777777" w:rsidTr="008A63B1">
        <w:tc>
          <w:tcPr>
            <w:tcW w:w="1710" w:type="dxa"/>
            <w:shd w:val="clear" w:color="auto" w:fill="auto"/>
            <w:hideMark/>
          </w:tcPr>
          <w:p w14:paraId="45394C72"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CTRY-NME</w:t>
            </w:r>
          </w:p>
        </w:tc>
        <w:tc>
          <w:tcPr>
            <w:tcW w:w="1620" w:type="dxa"/>
            <w:shd w:val="clear" w:color="auto" w:fill="auto"/>
            <w:hideMark/>
          </w:tcPr>
          <w:p w14:paraId="42369C69" w14:textId="77777777" w:rsidR="00466DC3" w:rsidRPr="009D7987" w:rsidRDefault="00466DC3" w:rsidP="008A63B1">
            <w:pPr>
              <w:pStyle w:val="Header"/>
              <w:tabs>
                <w:tab w:val="right" w:pos="8820"/>
              </w:tabs>
              <w:rPr>
                <w:rFonts w:ascii="Arial" w:hAnsi="Arial" w:cs="Arial"/>
              </w:rPr>
            </w:pPr>
            <w:r w:rsidRPr="009D7987">
              <w:rPr>
                <w:rFonts w:ascii="Arial" w:hAnsi="Arial" w:cs="Arial"/>
              </w:rPr>
              <w:t>Country NAME</w:t>
            </w:r>
          </w:p>
        </w:tc>
        <w:tc>
          <w:tcPr>
            <w:tcW w:w="900" w:type="dxa"/>
            <w:shd w:val="clear" w:color="auto" w:fill="auto"/>
            <w:hideMark/>
          </w:tcPr>
          <w:p w14:paraId="441B50AB"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20 (A)</w:t>
            </w:r>
          </w:p>
        </w:tc>
        <w:tc>
          <w:tcPr>
            <w:tcW w:w="630" w:type="dxa"/>
            <w:shd w:val="clear" w:color="auto" w:fill="auto"/>
            <w:hideMark/>
          </w:tcPr>
          <w:p w14:paraId="66F298DE"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N</w:t>
            </w:r>
          </w:p>
        </w:tc>
        <w:tc>
          <w:tcPr>
            <w:tcW w:w="2430" w:type="dxa"/>
            <w:shd w:val="clear" w:color="auto" w:fill="auto"/>
            <w:hideMark/>
          </w:tcPr>
          <w:p w14:paraId="03DF7A4F" w14:textId="77777777" w:rsidR="00466DC3" w:rsidRPr="009D7987" w:rsidRDefault="00466DC3" w:rsidP="008A63B1">
            <w:pPr>
              <w:pStyle w:val="Header"/>
              <w:tabs>
                <w:tab w:val="right" w:pos="8820"/>
              </w:tabs>
              <w:rPr>
                <w:rFonts w:ascii="Arial" w:hAnsi="Arial" w:cs="Arial"/>
              </w:rPr>
            </w:pPr>
            <w:r w:rsidRPr="009D7987">
              <w:rPr>
                <w:rFonts w:ascii="Arial" w:hAnsi="Arial" w:cs="Arial"/>
              </w:rPr>
              <w:t>Country Name</w:t>
            </w:r>
          </w:p>
        </w:tc>
        <w:tc>
          <w:tcPr>
            <w:tcW w:w="2070" w:type="dxa"/>
          </w:tcPr>
          <w:p w14:paraId="2F63CD44"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20</w:t>
            </w:r>
          </w:p>
        </w:tc>
      </w:tr>
      <w:tr w:rsidR="00466DC3" w:rsidRPr="009D7987" w14:paraId="0C0C92F7" w14:textId="77777777" w:rsidTr="008A63B1">
        <w:tc>
          <w:tcPr>
            <w:tcW w:w="1710" w:type="dxa"/>
            <w:shd w:val="clear" w:color="auto" w:fill="auto"/>
            <w:hideMark/>
          </w:tcPr>
          <w:p w14:paraId="32A054F7"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4BE85821"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2B89C002"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5E97D448"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01B7B9E8" w14:textId="77777777" w:rsidR="00466DC3" w:rsidRPr="009D7987" w:rsidRDefault="00466DC3" w:rsidP="008A63B1">
            <w:pPr>
              <w:pStyle w:val="Header"/>
              <w:tabs>
                <w:tab w:val="right" w:pos="8820"/>
              </w:tabs>
              <w:rPr>
                <w:rFonts w:ascii="Arial" w:hAnsi="Arial" w:cs="Arial"/>
              </w:rPr>
            </w:pPr>
          </w:p>
        </w:tc>
        <w:tc>
          <w:tcPr>
            <w:tcW w:w="2070" w:type="dxa"/>
          </w:tcPr>
          <w:p w14:paraId="0063B467" w14:textId="77777777" w:rsidR="00466DC3" w:rsidRPr="009D7987" w:rsidRDefault="00466DC3" w:rsidP="008A63B1">
            <w:pPr>
              <w:pStyle w:val="Header"/>
              <w:tabs>
                <w:tab w:val="right" w:pos="8820"/>
              </w:tabs>
              <w:rPr>
                <w:rFonts w:ascii="Arial" w:hAnsi="Arial" w:cs="Arial"/>
              </w:rPr>
            </w:pPr>
          </w:p>
        </w:tc>
      </w:tr>
      <w:tr w:rsidR="00466DC3" w:rsidRPr="009D7987" w14:paraId="454AE1B0" w14:textId="77777777" w:rsidTr="008A63B1">
        <w:tc>
          <w:tcPr>
            <w:tcW w:w="1710" w:type="dxa"/>
            <w:shd w:val="clear" w:color="auto" w:fill="auto"/>
            <w:hideMark/>
          </w:tcPr>
          <w:p w14:paraId="596EB30A"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AMT-DUE</w:t>
            </w:r>
          </w:p>
        </w:tc>
        <w:tc>
          <w:tcPr>
            <w:tcW w:w="1620" w:type="dxa"/>
            <w:shd w:val="clear" w:color="auto" w:fill="auto"/>
            <w:hideMark/>
          </w:tcPr>
          <w:p w14:paraId="06D761C2" w14:textId="77777777" w:rsidR="00466DC3" w:rsidRPr="009D7987" w:rsidRDefault="00466DC3" w:rsidP="008A63B1">
            <w:pPr>
              <w:pStyle w:val="Header"/>
              <w:tabs>
                <w:tab w:val="right" w:pos="8820"/>
              </w:tabs>
              <w:rPr>
                <w:rFonts w:ascii="Arial" w:hAnsi="Arial" w:cs="Arial"/>
              </w:rPr>
            </w:pPr>
            <w:r w:rsidRPr="009D7987">
              <w:rPr>
                <w:rFonts w:ascii="Arial" w:hAnsi="Arial" w:cs="Arial"/>
              </w:rPr>
              <w:t>999999999+ cents decimal implied</w:t>
            </w:r>
          </w:p>
        </w:tc>
        <w:tc>
          <w:tcPr>
            <w:tcW w:w="900" w:type="dxa"/>
            <w:shd w:val="clear" w:color="auto" w:fill="auto"/>
            <w:hideMark/>
          </w:tcPr>
          <w:p w14:paraId="0FCE0D72"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10 (N)</w:t>
            </w:r>
          </w:p>
        </w:tc>
        <w:tc>
          <w:tcPr>
            <w:tcW w:w="630" w:type="dxa"/>
            <w:shd w:val="clear" w:color="auto" w:fill="auto"/>
            <w:hideMark/>
          </w:tcPr>
          <w:p w14:paraId="6EE68A34"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1D50EB26" w14:textId="77777777" w:rsidR="00466DC3" w:rsidRPr="009D7987" w:rsidRDefault="00466DC3" w:rsidP="008A63B1">
            <w:pPr>
              <w:pStyle w:val="Header"/>
              <w:tabs>
                <w:tab w:val="right" w:pos="8820"/>
              </w:tabs>
              <w:rPr>
                <w:rFonts w:ascii="Arial" w:hAnsi="Arial" w:cs="Arial"/>
              </w:rPr>
            </w:pPr>
            <w:r w:rsidRPr="009D7987">
              <w:rPr>
                <w:rFonts w:ascii="Arial" w:hAnsi="Arial" w:cs="Arial"/>
              </w:rPr>
              <w:t>Amount due for statement (from AR), after unstring conversion S9(7)V99</w:t>
            </w:r>
          </w:p>
        </w:tc>
        <w:tc>
          <w:tcPr>
            <w:tcW w:w="2070" w:type="dxa"/>
          </w:tcPr>
          <w:p w14:paraId="4459C6D4"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432D8B6E"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10</w:t>
            </w:r>
          </w:p>
        </w:tc>
      </w:tr>
      <w:tr w:rsidR="00466DC3" w:rsidRPr="009D7987" w14:paraId="4ACCD3BD" w14:textId="77777777" w:rsidTr="008A63B1">
        <w:tc>
          <w:tcPr>
            <w:tcW w:w="1710" w:type="dxa"/>
            <w:shd w:val="clear" w:color="auto" w:fill="auto"/>
            <w:hideMark/>
          </w:tcPr>
          <w:p w14:paraId="64C0F7E6"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Field Delimiter</w:t>
            </w:r>
          </w:p>
        </w:tc>
        <w:tc>
          <w:tcPr>
            <w:tcW w:w="1620" w:type="dxa"/>
            <w:shd w:val="clear" w:color="auto" w:fill="auto"/>
            <w:hideMark/>
          </w:tcPr>
          <w:p w14:paraId="59F32006" w14:textId="77777777" w:rsidR="00466DC3" w:rsidRPr="009D7987" w:rsidRDefault="00466DC3" w:rsidP="008A63B1">
            <w:pPr>
              <w:pStyle w:val="Header"/>
              <w:tabs>
                <w:tab w:val="right" w:pos="8820"/>
              </w:tabs>
              <w:rPr>
                <w:rFonts w:ascii="Arial" w:hAnsi="Arial" w:cs="Arial"/>
              </w:rPr>
            </w:pPr>
            <w:r w:rsidRPr="009D7987">
              <w:rPr>
                <w:rFonts w:ascii="Arial" w:hAnsi="Arial" w:cs="Arial"/>
              </w:rPr>
              <w:t>“^”</w:t>
            </w:r>
          </w:p>
        </w:tc>
        <w:tc>
          <w:tcPr>
            <w:tcW w:w="900" w:type="dxa"/>
            <w:shd w:val="clear" w:color="auto" w:fill="auto"/>
            <w:hideMark/>
          </w:tcPr>
          <w:p w14:paraId="5F206E7A"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 (A)</w:t>
            </w:r>
          </w:p>
        </w:tc>
        <w:tc>
          <w:tcPr>
            <w:tcW w:w="630" w:type="dxa"/>
            <w:shd w:val="clear" w:color="auto" w:fill="auto"/>
            <w:hideMark/>
          </w:tcPr>
          <w:p w14:paraId="7A3B3886"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tcPr>
          <w:p w14:paraId="4CF476B2" w14:textId="77777777" w:rsidR="00466DC3" w:rsidRPr="009D7987" w:rsidRDefault="00466DC3" w:rsidP="008A63B1">
            <w:pPr>
              <w:pStyle w:val="Header"/>
              <w:tabs>
                <w:tab w:val="right" w:pos="8820"/>
              </w:tabs>
              <w:rPr>
                <w:rFonts w:ascii="Arial" w:hAnsi="Arial" w:cs="Arial"/>
              </w:rPr>
            </w:pPr>
          </w:p>
        </w:tc>
        <w:tc>
          <w:tcPr>
            <w:tcW w:w="2070" w:type="dxa"/>
          </w:tcPr>
          <w:p w14:paraId="597A7AFB" w14:textId="77777777" w:rsidR="00466DC3" w:rsidRPr="009D7987" w:rsidRDefault="00466DC3" w:rsidP="008A63B1">
            <w:pPr>
              <w:pStyle w:val="Header"/>
              <w:tabs>
                <w:tab w:val="right" w:pos="8820"/>
              </w:tabs>
              <w:rPr>
                <w:rFonts w:ascii="Arial" w:hAnsi="Arial" w:cs="Arial"/>
              </w:rPr>
            </w:pPr>
          </w:p>
        </w:tc>
      </w:tr>
      <w:tr w:rsidR="00466DC3" w:rsidRPr="009D7987" w14:paraId="5E9A4970" w14:textId="77777777" w:rsidTr="008A63B1">
        <w:tc>
          <w:tcPr>
            <w:tcW w:w="1710" w:type="dxa"/>
            <w:shd w:val="clear" w:color="auto" w:fill="auto"/>
            <w:hideMark/>
          </w:tcPr>
          <w:p w14:paraId="2EE3CA5C" w14:textId="77777777" w:rsidR="00466DC3" w:rsidRPr="009D7987" w:rsidRDefault="00466DC3" w:rsidP="008A63B1">
            <w:pPr>
              <w:pStyle w:val="Header"/>
              <w:tabs>
                <w:tab w:val="right" w:pos="8820"/>
              </w:tabs>
              <w:spacing w:line="280" w:lineRule="exact"/>
              <w:ind w:right="158"/>
              <w:rPr>
                <w:rFonts w:ascii="Arial" w:hAnsi="Arial" w:cs="Arial"/>
              </w:rPr>
            </w:pPr>
            <w:r w:rsidRPr="009D7987">
              <w:rPr>
                <w:rFonts w:ascii="Arial" w:hAnsi="Arial" w:cs="Arial"/>
              </w:rPr>
              <w:t>PREV-BAL</w:t>
            </w:r>
          </w:p>
        </w:tc>
        <w:tc>
          <w:tcPr>
            <w:tcW w:w="1620" w:type="dxa"/>
            <w:shd w:val="clear" w:color="auto" w:fill="auto"/>
            <w:hideMark/>
          </w:tcPr>
          <w:p w14:paraId="73D6F6F2" w14:textId="77777777" w:rsidR="00466DC3" w:rsidRPr="009D7987" w:rsidRDefault="00466DC3" w:rsidP="008A63B1">
            <w:pPr>
              <w:pStyle w:val="Header"/>
              <w:tabs>
                <w:tab w:val="right" w:pos="8820"/>
              </w:tabs>
              <w:rPr>
                <w:rFonts w:ascii="Arial" w:hAnsi="Arial" w:cs="Arial"/>
              </w:rPr>
            </w:pPr>
            <w:r w:rsidRPr="009D7987">
              <w:rPr>
                <w:rFonts w:ascii="Arial" w:hAnsi="Arial" w:cs="Arial"/>
              </w:rPr>
              <w:t>999999999+ cents decimal implied</w:t>
            </w:r>
          </w:p>
        </w:tc>
        <w:tc>
          <w:tcPr>
            <w:tcW w:w="900" w:type="dxa"/>
            <w:shd w:val="clear" w:color="auto" w:fill="auto"/>
            <w:hideMark/>
          </w:tcPr>
          <w:p w14:paraId="18CCA5B7" w14:textId="77777777" w:rsidR="00466DC3" w:rsidRPr="009D7987" w:rsidRDefault="00466DC3" w:rsidP="008A63B1">
            <w:pPr>
              <w:pStyle w:val="Header"/>
              <w:tabs>
                <w:tab w:val="right" w:pos="8820"/>
              </w:tabs>
              <w:jc w:val="right"/>
              <w:rPr>
                <w:rFonts w:ascii="Arial" w:hAnsi="Arial" w:cs="Arial"/>
              </w:rPr>
            </w:pPr>
            <w:r w:rsidRPr="009D7987">
              <w:rPr>
                <w:rFonts w:ascii="Arial" w:hAnsi="Arial" w:cs="Arial"/>
              </w:rPr>
              <w:t>10 (N)</w:t>
            </w:r>
          </w:p>
        </w:tc>
        <w:tc>
          <w:tcPr>
            <w:tcW w:w="630" w:type="dxa"/>
            <w:shd w:val="clear" w:color="auto" w:fill="auto"/>
            <w:hideMark/>
          </w:tcPr>
          <w:p w14:paraId="7DFE246F" w14:textId="77777777" w:rsidR="00466DC3" w:rsidRPr="009D7987" w:rsidRDefault="00466DC3" w:rsidP="008A63B1">
            <w:pPr>
              <w:pStyle w:val="Header"/>
              <w:tabs>
                <w:tab w:val="right" w:pos="8820"/>
              </w:tabs>
              <w:jc w:val="center"/>
              <w:rPr>
                <w:rFonts w:ascii="Arial" w:hAnsi="Arial" w:cs="Arial"/>
              </w:rPr>
            </w:pPr>
            <w:r w:rsidRPr="009D7987">
              <w:rPr>
                <w:rFonts w:ascii="Arial" w:hAnsi="Arial" w:cs="Arial"/>
              </w:rPr>
              <w:t>Y</w:t>
            </w:r>
          </w:p>
        </w:tc>
        <w:tc>
          <w:tcPr>
            <w:tcW w:w="2430" w:type="dxa"/>
            <w:shd w:val="clear" w:color="auto" w:fill="auto"/>
            <w:hideMark/>
          </w:tcPr>
          <w:p w14:paraId="19C8B70E" w14:textId="77777777" w:rsidR="00466DC3" w:rsidRPr="009D7987" w:rsidRDefault="00466DC3" w:rsidP="008A63B1">
            <w:pPr>
              <w:pStyle w:val="Header"/>
              <w:tabs>
                <w:tab w:val="right" w:pos="8820"/>
              </w:tabs>
              <w:rPr>
                <w:rFonts w:ascii="Arial" w:hAnsi="Arial" w:cs="Arial"/>
              </w:rPr>
            </w:pPr>
            <w:r w:rsidRPr="009D7987">
              <w:rPr>
                <w:rFonts w:ascii="Arial" w:hAnsi="Arial" w:cs="Arial"/>
              </w:rPr>
              <w:t>Previous balance amount for statement (from AR), after unstring conv. S9(7)V99</w:t>
            </w:r>
          </w:p>
        </w:tc>
        <w:tc>
          <w:tcPr>
            <w:tcW w:w="2070" w:type="dxa"/>
          </w:tcPr>
          <w:p w14:paraId="442349F6" w14:textId="77777777" w:rsidR="00466DC3" w:rsidRPr="009D7987" w:rsidRDefault="00466DC3" w:rsidP="008A63B1">
            <w:pPr>
              <w:pStyle w:val="Header"/>
              <w:spacing w:after="120"/>
              <w:rPr>
                <w:rFonts w:ascii="Arial" w:hAnsi="Arial" w:cs="Arial"/>
              </w:rPr>
            </w:pPr>
            <w:r w:rsidRPr="009D7987">
              <w:rPr>
                <w:rFonts w:ascii="Arial" w:hAnsi="Arial" w:cs="Arial"/>
              </w:rPr>
              <w:t>Not Null</w:t>
            </w:r>
          </w:p>
          <w:p w14:paraId="18D92CD9" w14:textId="77777777" w:rsidR="00466DC3" w:rsidRPr="009D7987" w:rsidRDefault="00466DC3" w:rsidP="008A63B1">
            <w:pPr>
              <w:pStyle w:val="Header"/>
              <w:tabs>
                <w:tab w:val="right" w:pos="8820"/>
              </w:tabs>
              <w:rPr>
                <w:rFonts w:ascii="Arial" w:hAnsi="Arial" w:cs="Arial"/>
              </w:rPr>
            </w:pPr>
            <w:r w:rsidRPr="009D7987">
              <w:rPr>
                <w:rFonts w:ascii="Arial" w:hAnsi="Arial" w:cs="Arial"/>
              </w:rPr>
              <w:t>Max Length 10</w:t>
            </w:r>
          </w:p>
        </w:tc>
      </w:tr>
      <w:tr w:rsidR="00466DC3" w:rsidRPr="009D7987" w14:paraId="4FB6637B" w14:textId="77777777" w:rsidTr="008A63B1">
        <w:tc>
          <w:tcPr>
            <w:tcW w:w="1710" w:type="dxa"/>
            <w:shd w:val="clear" w:color="auto" w:fill="auto"/>
          </w:tcPr>
          <w:p w14:paraId="600027E6" w14:textId="77777777" w:rsidR="00466DC3" w:rsidRPr="009D7987" w:rsidRDefault="00466DC3" w:rsidP="008A63B1">
            <w:pPr>
              <w:pStyle w:val="Header"/>
              <w:tabs>
                <w:tab w:val="right" w:pos="8820"/>
              </w:tabs>
              <w:spacing w:line="280" w:lineRule="exact"/>
              <w:ind w:right="158"/>
              <w:rPr>
                <w:rFonts w:ascii="Arial" w:hAnsi="Arial" w:cs="Arial"/>
              </w:rPr>
            </w:pPr>
            <w:r>
              <w:t>Field Delimiter</w:t>
            </w:r>
          </w:p>
        </w:tc>
        <w:tc>
          <w:tcPr>
            <w:tcW w:w="1620" w:type="dxa"/>
            <w:shd w:val="clear" w:color="auto" w:fill="auto"/>
          </w:tcPr>
          <w:p w14:paraId="01079713" w14:textId="77777777" w:rsidR="00466DC3" w:rsidRPr="009D7987" w:rsidRDefault="00466DC3" w:rsidP="008A63B1">
            <w:pPr>
              <w:pStyle w:val="Header"/>
              <w:tabs>
                <w:tab w:val="right" w:pos="8820"/>
              </w:tabs>
              <w:rPr>
                <w:rFonts w:ascii="Arial" w:hAnsi="Arial" w:cs="Arial"/>
              </w:rPr>
            </w:pPr>
            <w:r>
              <w:t>“^”</w:t>
            </w:r>
          </w:p>
        </w:tc>
        <w:tc>
          <w:tcPr>
            <w:tcW w:w="900" w:type="dxa"/>
            <w:shd w:val="clear" w:color="auto" w:fill="auto"/>
          </w:tcPr>
          <w:p w14:paraId="1B3B5253" w14:textId="77777777" w:rsidR="00466DC3" w:rsidRPr="009D7987" w:rsidRDefault="00466DC3" w:rsidP="008A63B1">
            <w:pPr>
              <w:pStyle w:val="Header"/>
              <w:tabs>
                <w:tab w:val="right" w:pos="8820"/>
              </w:tabs>
              <w:jc w:val="right"/>
              <w:rPr>
                <w:rFonts w:ascii="Arial" w:hAnsi="Arial" w:cs="Arial"/>
              </w:rPr>
            </w:pPr>
            <w:r>
              <w:t>1 (A)</w:t>
            </w:r>
          </w:p>
        </w:tc>
        <w:tc>
          <w:tcPr>
            <w:tcW w:w="630" w:type="dxa"/>
            <w:shd w:val="clear" w:color="auto" w:fill="auto"/>
          </w:tcPr>
          <w:p w14:paraId="4DD20A40" w14:textId="77777777" w:rsidR="00466DC3" w:rsidRPr="009D7987" w:rsidRDefault="00466DC3" w:rsidP="008A63B1">
            <w:pPr>
              <w:pStyle w:val="Header"/>
              <w:tabs>
                <w:tab w:val="right" w:pos="8820"/>
              </w:tabs>
              <w:jc w:val="center"/>
              <w:rPr>
                <w:rFonts w:ascii="Arial" w:hAnsi="Arial" w:cs="Arial"/>
              </w:rPr>
            </w:pPr>
            <w:r>
              <w:t>Y</w:t>
            </w:r>
          </w:p>
        </w:tc>
        <w:tc>
          <w:tcPr>
            <w:tcW w:w="2430" w:type="dxa"/>
            <w:shd w:val="clear" w:color="auto" w:fill="auto"/>
          </w:tcPr>
          <w:p w14:paraId="0DE02543" w14:textId="77777777" w:rsidR="00466DC3" w:rsidRPr="009D7987" w:rsidRDefault="00466DC3" w:rsidP="008A63B1">
            <w:pPr>
              <w:pStyle w:val="Header"/>
              <w:tabs>
                <w:tab w:val="right" w:pos="8820"/>
              </w:tabs>
              <w:rPr>
                <w:rFonts w:ascii="Arial" w:hAnsi="Arial" w:cs="Arial"/>
              </w:rPr>
            </w:pPr>
          </w:p>
        </w:tc>
        <w:tc>
          <w:tcPr>
            <w:tcW w:w="2070" w:type="dxa"/>
          </w:tcPr>
          <w:p w14:paraId="6B023BA0" w14:textId="77777777" w:rsidR="00466DC3" w:rsidRPr="009D7987" w:rsidRDefault="00466DC3" w:rsidP="008A63B1">
            <w:pPr>
              <w:pStyle w:val="Header"/>
              <w:spacing w:after="120"/>
              <w:rPr>
                <w:rFonts w:ascii="Arial" w:hAnsi="Arial" w:cs="Arial"/>
              </w:rPr>
            </w:pPr>
          </w:p>
        </w:tc>
      </w:tr>
      <w:tr w:rsidR="00466DC3" w:rsidRPr="009D7987" w14:paraId="21979673" w14:textId="77777777" w:rsidTr="008A63B1">
        <w:tc>
          <w:tcPr>
            <w:tcW w:w="1710" w:type="dxa"/>
            <w:shd w:val="clear" w:color="auto" w:fill="auto"/>
          </w:tcPr>
          <w:p w14:paraId="2313575A" w14:textId="77777777" w:rsidR="00466DC3" w:rsidRDefault="00466DC3" w:rsidP="008A63B1">
            <w:pPr>
              <w:pStyle w:val="Header"/>
              <w:tabs>
                <w:tab w:val="right" w:pos="8820"/>
              </w:tabs>
              <w:spacing w:line="280" w:lineRule="exact"/>
              <w:ind w:right="158"/>
            </w:pPr>
            <w:r>
              <w:t>TOT-CHARGES</w:t>
            </w:r>
          </w:p>
        </w:tc>
        <w:tc>
          <w:tcPr>
            <w:tcW w:w="1620" w:type="dxa"/>
            <w:shd w:val="clear" w:color="auto" w:fill="auto"/>
          </w:tcPr>
          <w:p w14:paraId="380AE03A" w14:textId="77777777" w:rsidR="00466DC3" w:rsidRDefault="00466DC3" w:rsidP="008A63B1">
            <w:pPr>
              <w:pStyle w:val="Header"/>
              <w:tabs>
                <w:tab w:val="right" w:pos="8820"/>
              </w:tabs>
            </w:pPr>
            <w:r>
              <w:t>999999999+ cents decimal implied</w:t>
            </w:r>
          </w:p>
        </w:tc>
        <w:tc>
          <w:tcPr>
            <w:tcW w:w="900" w:type="dxa"/>
            <w:shd w:val="clear" w:color="auto" w:fill="auto"/>
          </w:tcPr>
          <w:p w14:paraId="1448E452" w14:textId="77777777" w:rsidR="00466DC3" w:rsidRDefault="00466DC3" w:rsidP="008A63B1">
            <w:pPr>
              <w:pStyle w:val="Header"/>
              <w:tabs>
                <w:tab w:val="right" w:pos="8820"/>
              </w:tabs>
              <w:jc w:val="right"/>
            </w:pPr>
            <w:r>
              <w:t>10 (N)</w:t>
            </w:r>
          </w:p>
        </w:tc>
        <w:tc>
          <w:tcPr>
            <w:tcW w:w="630" w:type="dxa"/>
            <w:shd w:val="clear" w:color="auto" w:fill="auto"/>
          </w:tcPr>
          <w:p w14:paraId="4B6BC9B2" w14:textId="77777777" w:rsidR="00466DC3" w:rsidRDefault="00466DC3" w:rsidP="008A63B1">
            <w:pPr>
              <w:pStyle w:val="Header"/>
              <w:tabs>
                <w:tab w:val="right" w:pos="8820"/>
              </w:tabs>
              <w:jc w:val="center"/>
            </w:pPr>
            <w:r>
              <w:t>Y</w:t>
            </w:r>
          </w:p>
        </w:tc>
        <w:tc>
          <w:tcPr>
            <w:tcW w:w="2430" w:type="dxa"/>
            <w:shd w:val="clear" w:color="auto" w:fill="auto"/>
          </w:tcPr>
          <w:p w14:paraId="01259C71" w14:textId="77777777" w:rsidR="00466DC3" w:rsidRPr="009D7987" w:rsidRDefault="00466DC3" w:rsidP="008A63B1">
            <w:pPr>
              <w:pStyle w:val="Header"/>
              <w:tabs>
                <w:tab w:val="right" w:pos="8820"/>
              </w:tabs>
              <w:rPr>
                <w:rFonts w:ascii="Arial" w:hAnsi="Arial" w:cs="Arial"/>
              </w:rPr>
            </w:pPr>
            <w:r>
              <w:t>Total charge amount for statement , after unstring conversion S9(7)V99</w:t>
            </w:r>
          </w:p>
        </w:tc>
        <w:tc>
          <w:tcPr>
            <w:tcW w:w="2070" w:type="dxa"/>
          </w:tcPr>
          <w:p w14:paraId="1AEF484F" w14:textId="77777777" w:rsidR="00466DC3" w:rsidRDefault="00466DC3" w:rsidP="008A63B1">
            <w:pPr>
              <w:pStyle w:val="Header"/>
              <w:spacing w:after="120"/>
            </w:pPr>
            <w:r>
              <w:t>Not Null</w:t>
            </w:r>
          </w:p>
          <w:p w14:paraId="68B5CD73" w14:textId="77777777" w:rsidR="00466DC3" w:rsidRPr="009D7987" w:rsidRDefault="00466DC3" w:rsidP="008A63B1">
            <w:pPr>
              <w:pStyle w:val="Header"/>
              <w:spacing w:after="120"/>
              <w:rPr>
                <w:rFonts w:ascii="Arial" w:hAnsi="Arial" w:cs="Arial"/>
              </w:rPr>
            </w:pPr>
            <w:r>
              <w:t>Max Length 10</w:t>
            </w:r>
          </w:p>
        </w:tc>
      </w:tr>
      <w:tr w:rsidR="00466DC3" w:rsidRPr="009D7987" w14:paraId="23BD58C2" w14:textId="77777777" w:rsidTr="008A63B1">
        <w:tc>
          <w:tcPr>
            <w:tcW w:w="1710" w:type="dxa"/>
            <w:shd w:val="clear" w:color="auto" w:fill="auto"/>
          </w:tcPr>
          <w:p w14:paraId="4F737785" w14:textId="77777777" w:rsidR="00466DC3" w:rsidRDefault="00466DC3" w:rsidP="008A63B1">
            <w:pPr>
              <w:pStyle w:val="Header"/>
              <w:tabs>
                <w:tab w:val="right" w:pos="8820"/>
              </w:tabs>
              <w:spacing w:line="280" w:lineRule="exact"/>
              <w:ind w:right="158"/>
            </w:pPr>
            <w:r>
              <w:t>Field Delimiter</w:t>
            </w:r>
          </w:p>
        </w:tc>
        <w:tc>
          <w:tcPr>
            <w:tcW w:w="1620" w:type="dxa"/>
            <w:shd w:val="clear" w:color="auto" w:fill="auto"/>
          </w:tcPr>
          <w:p w14:paraId="1BBCF692" w14:textId="77777777" w:rsidR="00466DC3" w:rsidRDefault="00466DC3" w:rsidP="008A63B1">
            <w:pPr>
              <w:pStyle w:val="Header"/>
              <w:tabs>
                <w:tab w:val="right" w:pos="8820"/>
              </w:tabs>
            </w:pPr>
            <w:r>
              <w:t>“^”</w:t>
            </w:r>
          </w:p>
        </w:tc>
        <w:tc>
          <w:tcPr>
            <w:tcW w:w="900" w:type="dxa"/>
            <w:shd w:val="clear" w:color="auto" w:fill="auto"/>
          </w:tcPr>
          <w:p w14:paraId="3B4BFCEE" w14:textId="77777777" w:rsidR="00466DC3" w:rsidRDefault="00466DC3" w:rsidP="008A63B1">
            <w:pPr>
              <w:pStyle w:val="Header"/>
              <w:tabs>
                <w:tab w:val="right" w:pos="8820"/>
              </w:tabs>
              <w:jc w:val="right"/>
            </w:pPr>
            <w:r>
              <w:t>1 (A)</w:t>
            </w:r>
          </w:p>
        </w:tc>
        <w:tc>
          <w:tcPr>
            <w:tcW w:w="630" w:type="dxa"/>
            <w:shd w:val="clear" w:color="auto" w:fill="auto"/>
          </w:tcPr>
          <w:p w14:paraId="6D3311A5" w14:textId="77777777" w:rsidR="00466DC3" w:rsidRDefault="00466DC3" w:rsidP="008A63B1">
            <w:pPr>
              <w:pStyle w:val="Header"/>
              <w:tabs>
                <w:tab w:val="right" w:pos="8820"/>
              </w:tabs>
              <w:jc w:val="center"/>
            </w:pPr>
            <w:r>
              <w:t>Y</w:t>
            </w:r>
          </w:p>
        </w:tc>
        <w:tc>
          <w:tcPr>
            <w:tcW w:w="2430" w:type="dxa"/>
            <w:shd w:val="clear" w:color="auto" w:fill="auto"/>
          </w:tcPr>
          <w:p w14:paraId="5B38E951" w14:textId="77777777" w:rsidR="00466DC3" w:rsidRDefault="00466DC3" w:rsidP="008A63B1">
            <w:pPr>
              <w:pStyle w:val="Header"/>
              <w:tabs>
                <w:tab w:val="right" w:pos="8820"/>
              </w:tabs>
            </w:pPr>
          </w:p>
        </w:tc>
        <w:tc>
          <w:tcPr>
            <w:tcW w:w="2070" w:type="dxa"/>
          </w:tcPr>
          <w:p w14:paraId="315BA45D" w14:textId="77777777" w:rsidR="00466DC3" w:rsidRDefault="00466DC3" w:rsidP="008A63B1">
            <w:pPr>
              <w:pStyle w:val="Header"/>
              <w:spacing w:after="120"/>
            </w:pPr>
          </w:p>
        </w:tc>
      </w:tr>
      <w:tr w:rsidR="00466DC3" w:rsidRPr="009D7987" w14:paraId="6C2B4D30" w14:textId="77777777" w:rsidTr="008A63B1">
        <w:tc>
          <w:tcPr>
            <w:tcW w:w="1710" w:type="dxa"/>
            <w:shd w:val="clear" w:color="auto" w:fill="auto"/>
          </w:tcPr>
          <w:p w14:paraId="3202BD34" w14:textId="77777777" w:rsidR="00466DC3" w:rsidRDefault="00466DC3" w:rsidP="008A63B1">
            <w:pPr>
              <w:pStyle w:val="Header"/>
              <w:tabs>
                <w:tab w:val="right" w:pos="8820"/>
              </w:tabs>
              <w:spacing w:line="280" w:lineRule="exact"/>
              <w:ind w:right="158"/>
            </w:pPr>
            <w:r>
              <w:t>TOT-CREDITS</w:t>
            </w:r>
          </w:p>
        </w:tc>
        <w:tc>
          <w:tcPr>
            <w:tcW w:w="1620" w:type="dxa"/>
            <w:shd w:val="clear" w:color="auto" w:fill="auto"/>
          </w:tcPr>
          <w:p w14:paraId="2E214C9B" w14:textId="77777777" w:rsidR="00466DC3" w:rsidRDefault="00466DC3" w:rsidP="008A63B1">
            <w:pPr>
              <w:pStyle w:val="Header"/>
              <w:tabs>
                <w:tab w:val="right" w:pos="8820"/>
              </w:tabs>
            </w:pPr>
            <w:r>
              <w:t>999999999+  cents decmial implied</w:t>
            </w:r>
          </w:p>
        </w:tc>
        <w:tc>
          <w:tcPr>
            <w:tcW w:w="900" w:type="dxa"/>
            <w:shd w:val="clear" w:color="auto" w:fill="auto"/>
          </w:tcPr>
          <w:p w14:paraId="4E84B28B" w14:textId="77777777" w:rsidR="00466DC3" w:rsidRDefault="00466DC3" w:rsidP="008A63B1">
            <w:pPr>
              <w:pStyle w:val="Header"/>
              <w:tabs>
                <w:tab w:val="right" w:pos="8820"/>
              </w:tabs>
              <w:jc w:val="right"/>
            </w:pPr>
            <w:r>
              <w:t>10 (N)</w:t>
            </w:r>
          </w:p>
        </w:tc>
        <w:tc>
          <w:tcPr>
            <w:tcW w:w="630" w:type="dxa"/>
            <w:shd w:val="clear" w:color="auto" w:fill="auto"/>
          </w:tcPr>
          <w:p w14:paraId="53C26F56" w14:textId="77777777" w:rsidR="00466DC3" w:rsidRDefault="00466DC3" w:rsidP="008A63B1">
            <w:pPr>
              <w:pStyle w:val="Header"/>
              <w:tabs>
                <w:tab w:val="right" w:pos="8820"/>
              </w:tabs>
              <w:jc w:val="center"/>
            </w:pPr>
            <w:r>
              <w:t>Y</w:t>
            </w:r>
          </w:p>
        </w:tc>
        <w:tc>
          <w:tcPr>
            <w:tcW w:w="2430" w:type="dxa"/>
            <w:shd w:val="clear" w:color="auto" w:fill="auto"/>
          </w:tcPr>
          <w:p w14:paraId="65362536" w14:textId="77777777" w:rsidR="00466DC3" w:rsidRDefault="00466DC3" w:rsidP="008A63B1">
            <w:pPr>
              <w:pStyle w:val="Header"/>
              <w:tabs>
                <w:tab w:val="right" w:pos="8820"/>
              </w:tabs>
            </w:pPr>
            <w:r>
              <w:t xml:space="preserve">Total credit amount for statement, after unstring conversion S9(7)V99 </w:t>
            </w:r>
          </w:p>
        </w:tc>
        <w:tc>
          <w:tcPr>
            <w:tcW w:w="2070" w:type="dxa"/>
          </w:tcPr>
          <w:p w14:paraId="693E62D4" w14:textId="77777777" w:rsidR="00466DC3" w:rsidRDefault="00466DC3" w:rsidP="008A63B1">
            <w:pPr>
              <w:pStyle w:val="Header"/>
              <w:spacing w:after="120"/>
            </w:pPr>
            <w:r>
              <w:t>Not Null</w:t>
            </w:r>
          </w:p>
          <w:p w14:paraId="19625388" w14:textId="77777777" w:rsidR="00466DC3" w:rsidRDefault="00466DC3" w:rsidP="008A63B1">
            <w:pPr>
              <w:pStyle w:val="Header"/>
              <w:spacing w:after="120"/>
            </w:pPr>
            <w:r>
              <w:t>Max Length 10</w:t>
            </w:r>
          </w:p>
        </w:tc>
      </w:tr>
      <w:tr w:rsidR="00466DC3" w:rsidRPr="009D7987" w14:paraId="37822117" w14:textId="77777777" w:rsidTr="008A63B1">
        <w:tc>
          <w:tcPr>
            <w:tcW w:w="1710" w:type="dxa"/>
            <w:shd w:val="clear" w:color="auto" w:fill="auto"/>
          </w:tcPr>
          <w:p w14:paraId="543D20E6" w14:textId="77777777" w:rsidR="00466DC3" w:rsidRDefault="00466DC3" w:rsidP="008A63B1">
            <w:pPr>
              <w:pStyle w:val="Header"/>
              <w:tabs>
                <w:tab w:val="right" w:pos="8820"/>
              </w:tabs>
              <w:spacing w:line="280" w:lineRule="exact"/>
              <w:ind w:right="158"/>
            </w:pPr>
            <w:r>
              <w:t>Field Delimiter</w:t>
            </w:r>
          </w:p>
        </w:tc>
        <w:tc>
          <w:tcPr>
            <w:tcW w:w="1620" w:type="dxa"/>
            <w:shd w:val="clear" w:color="auto" w:fill="auto"/>
          </w:tcPr>
          <w:p w14:paraId="4823F823" w14:textId="77777777" w:rsidR="00466DC3" w:rsidRDefault="00466DC3" w:rsidP="008A63B1">
            <w:pPr>
              <w:pStyle w:val="Header"/>
              <w:tabs>
                <w:tab w:val="right" w:pos="8820"/>
              </w:tabs>
            </w:pPr>
            <w:r>
              <w:t>“^”</w:t>
            </w:r>
          </w:p>
        </w:tc>
        <w:tc>
          <w:tcPr>
            <w:tcW w:w="900" w:type="dxa"/>
            <w:shd w:val="clear" w:color="auto" w:fill="auto"/>
          </w:tcPr>
          <w:p w14:paraId="26F335BA" w14:textId="77777777" w:rsidR="00466DC3" w:rsidRDefault="00466DC3" w:rsidP="008A63B1">
            <w:pPr>
              <w:pStyle w:val="Header"/>
              <w:tabs>
                <w:tab w:val="right" w:pos="8820"/>
              </w:tabs>
              <w:jc w:val="right"/>
            </w:pPr>
            <w:r>
              <w:t>1 (A)</w:t>
            </w:r>
          </w:p>
        </w:tc>
        <w:tc>
          <w:tcPr>
            <w:tcW w:w="630" w:type="dxa"/>
            <w:shd w:val="clear" w:color="auto" w:fill="auto"/>
          </w:tcPr>
          <w:p w14:paraId="5B60E055" w14:textId="77777777" w:rsidR="00466DC3" w:rsidRDefault="00466DC3" w:rsidP="008A63B1">
            <w:pPr>
              <w:pStyle w:val="Header"/>
              <w:tabs>
                <w:tab w:val="right" w:pos="8820"/>
              </w:tabs>
              <w:jc w:val="center"/>
            </w:pPr>
            <w:r>
              <w:t>Y</w:t>
            </w:r>
          </w:p>
        </w:tc>
        <w:tc>
          <w:tcPr>
            <w:tcW w:w="2430" w:type="dxa"/>
            <w:shd w:val="clear" w:color="auto" w:fill="auto"/>
          </w:tcPr>
          <w:p w14:paraId="2E8B0CD3" w14:textId="77777777" w:rsidR="00466DC3" w:rsidRDefault="00466DC3" w:rsidP="008A63B1">
            <w:pPr>
              <w:pStyle w:val="Header"/>
              <w:tabs>
                <w:tab w:val="right" w:pos="8820"/>
              </w:tabs>
            </w:pPr>
          </w:p>
        </w:tc>
        <w:tc>
          <w:tcPr>
            <w:tcW w:w="2070" w:type="dxa"/>
          </w:tcPr>
          <w:p w14:paraId="2777BC5E" w14:textId="77777777" w:rsidR="00466DC3" w:rsidRDefault="00466DC3" w:rsidP="008A63B1">
            <w:pPr>
              <w:pStyle w:val="Header"/>
              <w:spacing w:after="120"/>
            </w:pPr>
          </w:p>
        </w:tc>
      </w:tr>
      <w:tr w:rsidR="00466DC3" w:rsidRPr="009D7987" w14:paraId="0D3EB51F" w14:textId="77777777" w:rsidTr="008A63B1">
        <w:tc>
          <w:tcPr>
            <w:tcW w:w="1710" w:type="dxa"/>
            <w:shd w:val="clear" w:color="auto" w:fill="auto"/>
          </w:tcPr>
          <w:p w14:paraId="163C3903" w14:textId="77777777" w:rsidR="00466DC3" w:rsidRDefault="00466DC3" w:rsidP="008A63B1">
            <w:pPr>
              <w:pStyle w:val="Header"/>
              <w:tabs>
                <w:tab w:val="right" w:pos="8820"/>
              </w:tabs>
              <w:spacing w:line="280" w:lineRule="exact"/>
              <w:ind w:right="158"/>
            </w:pPr>
            <w:r>
              <w:t>CURRENT-BALANCE</w:t>
            </w:r>
          </w:p>
        </w:tc>
        <w:tc>
          <w:tcPr>
            <w:tcW w:w="1620" w:type="dxa"/>
            <w:shd w:val="clear" w:color="auto" w:fill="auto"/>
          </w:tcPr>
          <w:p w14:paraId="1F63F0C6" w14:textId="77777777" w:rsidR="00466DC3" w:rsidRDefault="00466DC3" w:rsidP="008A63B1">
            <w:pPr>
              <w:pStyle w:val="Header"/>
              <w:tabs>
                <w:tab w:val="right" w:pos="8820"/>
              </w:tabs>
            </w:pPr>
            <w:r>
              <w:t>999999999+ cents decimal implied</w:t>
            </w:r>
          </w:p>
        </w:tc>
        <w:tc>
          <w:tcPr>
            <w:tcW w:w="900" w:type="dxa"/>
            <w:shd w:val="clear" w:color="auto" w:fill="auto"/>
          </w:tcPr>
          <w:p w14:paraId="581896BF" w14:textId="77777777" w:rsidR="00466DC3" w:rsidRDefault="00466DC3" w:rsidP="008A63B1">
            <w:pPr>
              <w:pStyle w:val="Header"/>
              <w:tabs>
                <w:tab w:val="right" w:pos="8820"/>
              </w:tabs>
              <w:jc w:val="right"/>
            </w:pPr>
            <w:r>
              <w:t>10 (N)</w:t>
            </w:r>
          </w:p>
        </w:tc>
        <w:tc>
          <w:tcPr>
            <w:tcW w:w="630" w:type="dxa"/>
            <w:shd w:val="clear" w:color="auto" w:fill="auto"/>
          </w:tcPr>
          <w:p w14:paraId="425C0DC8" w14:textId="77777777" w:rsidR="00466DC3" w:rsidRDefault="00466DC3" w:rsidP="008A63B1">
            <w:pPr>
              <w:pStyle w:val="Header"/>
              <w:tabs>
                <w:tab w:val="right" w:pos="8820"/>
              </w:tabs>
              <w:jc w:val="center"/>
            </w:pPr>
            <w:r>
              <w:t>Y</w:t>
            </w:r>
          </w:p>
        </w:tc>
        <w:tc>
          <w:tcPr>
            <w:tcW w:w="2430" w:type="dxa"/>
            <w:shd w:val="clear" w:color="auto" w:fill="auto"/>
          </w:tcPr>
          <w:p w14:paraId="608976D0" w14:textId="77777777" w:rsidR="00466DC3" w:rsidRDefault="00466DC3" w:rsidP="008A63B1">
            <w:pPr>
              <w:pStyle w:val="Header"/>
              <w:tabs>
                <w:tab w:val="right" w:pos="8820"/>
              </w:tabs>
            </w:pPr>
            <w:r>
              <w:t>New balance amount for statement, after unstring conversion S9(7)V99</w:t>
            </w:r>
          </w:p>
        </w:tc>
        <w:tc>
          <w:tcPr>
            <w:tcW w:w="2070" w:type="dxa"/>
          </w:tcPr>
          <w:p w14:paraId="149FFC81" w14:textId="77777777" w:rsidR="00466DC3" w:rsidRDefault="00466DC3" w:rsidP="008A63B1">
            <w:pPr>
              <w:pStyle w:val="Header"/>
              <w:spacing w:after="120"/>
            </w:pPr>
            <w:r>
              <w:t>Not Null</w:t>
            </w:r>
          </w:p>
          <w:p w14:paraId="58A6ACC4" w14:textId="77777777" w:rsidR="00466DC3" w:rsidRDefault="00466DC3" w:rsidP="008A63B1">
            <w:pPr>
              <w:pStyle w:val="Header"/>
              <w:spacing w:after="120"/>
            </w:pPr>
            <w:r>
              <w:t>Max Length 10</w:t>
            </w:r>
          </w:p>
        </w:tc>
      </w:tr>
      <w:tr w:rsidR="00466DC3" w:rsidRPr="009D7987" w14:paraId="5D83193B" w14:textId="77777777" w:rsidTr="008A63B1">
        <w:tc>
          <w:tcPr>
            <w:tcW w:w="1710" w:type="dxa"/>
            <w:shd w:val="clear" w:color="auto" w:fill="auto"/>
          </w:tcPr>
          <w:p w14:paraId="39B7188A" w14:textId="77777777" w:rsidR="00466DC3" w:rsidRDefault="00466DC3" w:rsidP="008A63B1">
            <w:pPr>
              <w:pStyle w:val="Header"/>
              <w:tabs>
                <w:tab w:val="right" w:pos="8820"/>
              </w:tabs>
              <w:spacing w:line="280" w:lineRule="exact"/>
              <w:ind w:right="158"/>
            </w:pPr>
            <w:r>
              <w:t>Field Delimiter</w:t>
            </w:r>
          </w:p>
        </w:tc>
        <w:tc>
          <w:tcPr>
            <w:tcW w:w="1620" w:type="dxa"/>
            <w:shd w:val="clear" w:color="auto" w:fill="auto"/>
          </w:tcPr>
          <w:p w14:paraId="40353B67" w14:textId="77777777" w:rsidR="00466DC3" w:rsidRDefault="00466DC3" w:rsidP="008A63B1">
            <w:pPr>
              <w:pStyle w:val="Header"/>
              <w:tabs>
                <w:tab w:val="right" w:pos="8820"/>
              </w:tabs>
            </w:pPr>
            <w:r>
              <w:t>“^”</w:t>
            </w:r>
          </w:p>
        </w:tc>
        <w:tc>
          <w:tcPr>
            <w:tcW w:w="900" w:type="dxa"/>
            <w:shd w:val="clear" w:color="auto" w:fill="auto"/>
          </w:tcPr>
          <w:p w14:paraId="5534AD04" w14:textId="77777777" w:rsidR="00466DC3" w:rsidRDefault="00466DC3" w:rsidP="008A63B1">
            <w:pPr>
              <w:pStyle w:val="Header"/>
              <w:tabs>
                <w:tab w:val="right" w:pos="8820"/>
              </w:tabs>
              <w:jc w:val="right"/>
            </w:pPr>
            <w:r>
              <w:t>1 (A)</w:t>
            </w:r>
          </w:p>
        </w:tc>
        <w:tc>
          <w:tcPr>
            <w:tcW w:w="630" w:type="dxa"/>
            <w:shd w:val="clear" w:color="auto" w:fill="auto"/>
          </w:tcPr>
          <w:p w14:paraId="60DE610C" w14:textId="77777777" w:rsidR="00466DC3" w:rsidRDefault="00466DC3" w:rsidP="008A63B1">
            <w:pPr>
              <w:pStyle w:val="Header"/>
              <w:tabs>
                <w:tab w:val="right" w:pos="8820"/>
              </w:tabs>
              <w:jc w:val="center"/>
            </w:pPr>
            <w:r>
              <w:t>Y</w:t>
            </w:r>
          </w:p>
        </w:tc>
        <w:tc>
          <w:tcPr>
            <w:tcW w:w="2430" w:type="dxa"/>
            <w:shd w:val="clear" w:color="auto" w:fill="auto"/>
          </w:tcPr>
          <w:p w14:paraId="4E3DE718" w14:textId="77777777" w:rsidR="00466DC3" w:rsidRDefault="00466DC3" w:rsidP="008A63B1">
            <w:pPr>
              <w:pStyle w:val="Header"/>
              <w:tabs>
                <w:tab w:val="right" w:pos="8820"/>
              </w:tabs>
            </w:pPr>
          </w:p>
        </w:tc>
        <w:tc>
          <w:tcPr>
            <w:tcW w:w="2070" w:type="dxa"/>
          </w:tcPr>
          <w:p w14:paraId="37D7667A" w14:textId="77777777" w:rsidR="00466DC3" w:rsidRDefault="00466DC3" w:rsidP="008A63B1">
            <w:pPr>
              <w:pStyle w:val="Header"/>
              <w:spacing w:after="120"/>
            </w:pPr>
          </w:p>
        </w:tc>
      </w:tr>
      <w:tr w:rsidR="00466DC3" w:rsidRPr="009D7987" w14:paraId="6E53154C" w14:textId="77777777" w:rsidTr="008A63B1">
        <w:tc>
          <w:tcPr>
            <w:tcW w:w="1710" w:type="dxa"/>
            <w:shd w:val="clear" w:color="auto" w:fill="auto"/>
          </w:tcPr>
          <w:p w14:paraId="096BCE25" w14:textId="77777777" w:rsidR="00466DC3" w:rsidRDefault="00466DC3" w:rsidP="008A63B1">
            <w:pPr>
              <w:pStyle w:val="Header"/>
              <w:tabs>
                <w:tab w:val="right" w:pos="8820"/>
              </w:tabs>
              <w:spacing w:line="280" w:lineRule="exact"/>
              <w:ind w:right="158"/>
            </w:pPr>
            <w:r>
              <w:t>SPECIAL-NOTICES</w:t>
            </w:r>
          </w:p>
        </w:tc>
        <w:tc>
          <w:tcPr>
            <w:tcW w:w="1620" w:type="dxa"/>
            <w:shd w:val="clear" w:color="auto" w:fill="auto"/>
          </w:tcPr>
          <w:p w14:paraId="07D00F87" w14:textId="77777777" w:rsidR="00466DC3" w:rsidRDefault="00466DC3" w:rsidP="008A63B1">
            <w:pPr>
              <w:pStyle w:val="Header"/>
              <w:tabs>
                <w:tab w:val="right" w:pos="8820"/>
              </w:tabs>
            </w:pPr>
            <w:r>
              <w:t>Special Notice Text</w:t>
            </w:r>
          </w:p>
        </w:tc>
        <w:tc>
          <w:tcPr>
            <w:tcW w:w="900" w:type="dxa"/>
            <w:shd w:val="clear" w:color="auto" w:fill="auto"/>
          </w:tcPr>
          <w:p w14:paraId="53F0565A" w14:textId="77777777" w:rsidR="00466DC3" w:rsidRDefault="00466DC3" w:rsidP="008A63B1">
            <w:pPr>
              <w:pStyle w:val="Header"/>
              <w:tabs>
                <w:tab w:val="right" w:pos="8820"/>
              </w:tabs>
              <w:jc w:val="right"/>
            </w:pPr>
            <w:r>
              <w:t>160 (A)</w:t>
            </w:r>
          </w:p>
        </w:tc>
        <w:tc>
          <w:tcPr>
            <w:tcW w:w="630" w:type="dxa"/>
            <w:shd w:val="clear" w:color="auto" w:fill="auto"/>
          </w:tcPr>
          <w:p w14:paraId="462DB042" w14:textId="77777777" w:rsidR="00466DC3" w:rsidRDefault="00466DC3" w:rsidP="008A63B1">
            <w:pPr>
              <w:pStyle w:val="Header"/>
              <w:tabs>
                <w:tab w:val="right" w:pos="8820"/>
              </w:tabs>
              <w:jc w:val="center"/>
            </w:pPr>
            <w:r>
              <w:t>N</w:t>
            </w:r>
          </w:p>
        </w:tc>
        <w:tc>
          <w:tcPr>
            <w:tcW w:w="2430" w:type="dxa"/>
            <w:shd w:val="clear" w:color="auto" w:fill="auto"/>
          </w:tcPr>
          <w:p w14:paraId="61CFAD97" w14:textId="77777777" w:rsidR="00466DC3" w:rsidRDefault="00466DC3" w:rsidP="008A63B1">
            <w:pPr>
              <w:pStyle w:val="Header"/>
              <w:tabs>
                <w:tab w:val="right" w:pos="8820"/>
              </w:tabs>
            </w:pPr>
            <w:r>
              <w:t xml:space="preserve">Special notices from the station to the patient for the statement </w:t>
            </w:r>
          </w:p>
        </w:tc>
        <w:tc>
          <w:tcPr>
            <w:tcW w:w="2070" w:type="dxa"/>
          </w:tcPr>
          <w:p w14:paraId="77435CFC" w14:textId="77777777" w:rsidR="00466DC3" w:rsidRDefault="00466DC3" w:rsidP="008A63B1">
            <w:pPr>
              <w:pStyle w:val="Header"/>
              <w:spacing w:after="120"/>
            </w:pPr>
            <w:r>
              <w:t>Max Length 160</w:t>
            </w:r>
          </w:p>
        </w:tc>
      </w:tr>
      <w:tr w:rsidR="00466DC3" w:rsidRPr="009D7987" w14:paraId="7071A983" w14:textId="77777777" w:rsidTr="008A63B1">
        <w:tc>
          <w:tcPr>
            <w:tcW w:w="1710" w:type="dxa"/>
            <w:shd w:val="clear" w:color="auto" w:fill="auto"/>
          </w:tcPr>
          <w:p w14:paraId="0464F83A" w14:textId="77777777" w:rsidR="00466DC3" w:rsidRDefault="00466DC3" w:rsidP="008A63B1">
            <w:pPr>
              <w:pStyle w:val="Header"/>
              <w:tabs>
                <w:tab w:val="right" w:pos="8820"/>
              </w:tabs>
              <w:spacing w:line="280" w:lineRule="exact"/>
              <w:ind w:right="158"/>
            </w:pPr>
            <w:r>
              <w:t>Field Delimiter</w:t>
            </w:r>
          </w:p>
        </w:tc>
        <w:tc>
          <w:tcPr>
            <w:tcW w:w="1620" w:type="dxa"/>
            <w:shd w:val="clear" w:color="auto" w:fill="auto"/>
          </w:tcPr>
          <w:p w14:paraId="3093870A" w14:textId="77777777" w:rsidR="00466DC3" w:rsidRDefault="00466DC3" w:rsidP="008A63B1">
            <w:pPr>
              <w:pStyle w:val="Header"/>
              <w:tabs>
                <w:tab w:val="right" w:pos="8820"/>
              </w:tabs>
            </w:pPr>
            <w:r>
              <w:t>“^”</w:t>
            </w:r>
          </w:p>
        </w:tc>
        <w:tc>
          <w:tcPr>
            <w:tcW w:w="900" w:type="dxa"/>
            <w:shd w:val="clear" w:color="auto" w:fill="auto"/>
          </w:tcPr>
          <w:p w14:paraId="26B0466D" w14:textId="77777777" w:rsidR="00466DC3" w:rsidRDefault="00466DC3" w:rsidP="008A63B1">
            <w:pPr>
              <w:pStyle w:val="Header"/>
              <w:tabs>
                <w:tab w:val="right" w:pos="8820"/>
              </w:tabs>
              <w:jc w:val="right"/>
            </w:pPr>
            <w:r>
              <w:t>1 (A)</w:t>
            </w:r>
          </w:p>
        </w:tc>
        <w:tc>
          <w:tcPr>
            <w:tcW w:w="630" w:type="dxa"/>
            <w:shd w:val="clear" w:color="auto" w:fill="auto"/>
          </w:tcPr>
          <w:p w14:paraId="538A9B7D" w14:textId="77777777" w:rsidR="00466DC3" w:rsidRDefault="00466DC3" w:rsidP="008A63B1">
            <w:pPr>
              <w:pStyle w:val="Header"/>
              <w:tabs>
                <w:tab w:val="right" w:pos="8820"/>
              </w:tabs>
              <w:jc w:val="center"/>
            </w:pPr>
            <w:r>
              <w:t>Y</w:t>
            </w:r>
          </w:p>
        </w:tc>
        <w:tc>
          <w:tcPr>
            <w:tcW w:w="2430" w:type="dxa"/>
            <w:shd w:val="clear" w:color="auto" w:fill="auto"/>
          </w:tcPr>
          <w:p w14:paraId="077BE6BA" w14:textId="77777777" w:rsidR="00466DC3" w:rsidRDefault="00466DC3" w:rsidP="008A63B1">
            <w:pPr>
              <w:pStyle w:val="Header"/>
              <w:tabs>
                <w:tab w:val="right" w:pos="8820"/>
              </w:tabs>
            </w:pPr>
          </w:p>
        </w:tc>
        <w:tc>
          <w:tcPr>
            <w:tcW w:w="2070" w:type="dxa"/>
          </w:tcPr>
          <w:p w14:paraId="374F18A8" w14:textId="77777777" w:rsidR="00466DC3" w:rsidRDefault="00466DC3" w:rsidP="008A63B1">
            <w:pPr>
              <w:pStyle w:val="Header"/>
              <w:spacing w:after="120"/>
            </w:pPr>
          </w:p>
        </w:tc>
      </w:tr>
      <w:tr w:rsidR="00466DC3" w:rsidRPr="009D7987" w14:paraId="48629CB0" w14:textId="77777777" w:rsidTr="008A63B1">
        <w:tc>
          <w:tcPr>
            <w:tcW w:w="1710" w:type="dxa"/>
            <w:shd w:val="clear" w:color="auto" w:fill="auto"/>
          </w:tcPr>
          <w:p w14:paraId="5381078A" w14:textId="77777777" w:rsidR="00466DC3" w:rsidRDefault="00466DC3" w:rsidP="008A63B1">
            <w:pPr>
              <w:pStyle w:val="Header"/>
              <w:tabs>
                <w:tab w:val="right" w:pos="8820"/>
              </w:tabs>
              <w:spacing w:line="280" w:lineRule="exact"/>
              <w:ind w:right="158"/>
            </w:pPr>
            <w:r>
              <w:t>R-O-PARA-CDES</w:t>
            </w:r>
          </w:p>
        </w:tc>
        <w:tc>
          <w:tcPr>
            <w:tcW w:w="1620" w:type="dxa"/>
            <w:shd w:val="clear" w:color="auto" w:fill="auto"/>
          </w:tcPr>
          <w:p w14:paraId="180B2A34" w14:textId="77777777" w:rsidR="00466DC3" w:rsidRDefault="00466DC3" w:rsidP="008A63B1">
            <w:pPr>
              <w:pStyle w:val="Header"/>
              <w:tabs>
                <w:tab w:val="right" w:pos="8820"/>
              </w:tabs>
            </w:pPr>
            <w:proofErr w:type="gramStart"/>
            <w:r>
              <w:t>Rights and Obligation para.</w:t>
            </w:r>
            <w:proofErr w:type="gramEnd"/>
            <w:r>
              <w:t xml:space="preserve"> numbers</w:t>
            </w:r>
          </w:p>
        </w:tc>
        <w:tc>
          <w:tcPr>
            <w:tcW w:w="900" w:type="dxa"/>
            <w:shd w:val="clear" w:color="auto" w:fill="auto"/>
          </w:tcPr>
          <w:p w14:paraId="7F5EC409" w14:textId="77777777" w:rsidR="00466DC3" w:rsidRDefault="00466DC3" w:rsidP="008A63B1">
            <w:pPr>
              <w:pStyle w:val="Header"/>
              <w:tabs>
                <w:tab w:val="right" w:pos="8820"/>
              </w:tabs>
              <w:jc w:val="right"/>
            </w:pPr>
            <w:r>
              <w:t>40 (A)</w:t>
            </w:r>
          </w:p>
        </w:tc>
        <w:tc>
          <w:tcPr>
            <w:tcW w:w="630" w:type="dxa"/>
            <w:shd w:val="clear" w:color="auto" w:fill="auto"/>
          </w:tcPr>
          <w:p w14:paraId="7193817B" w14:textId="77777777" w:rsidR="00466DC3" w:rsidRDefault="00466DC3" w:rsidP="008A63B1">
            <w:pPr>
              <w:pStyle w:val="Header"/>
              <w:tabs>
                <w:tab w:val="right" w:pos="8820"/>
              </w:tabs>
              <w:jc w:val="center"/>
            </w:pPr>
            <w:r>
              <w:t>Y</w:t>
            </w:r>
          </w:p>
        </w:tc>
        <w:tc>
          <w:tcPr>
            <w:tcW w:w="2430" w:type="dxa"/>
            <w:shd w:val="clear" w:color="auto" w:fill="auto"/>
          </w:tcPr>
          <w:p w14:paraId="42DB4165" w14:textId="77777777" w:rsidR="00466DC3" w:rsidRDefault="00466DC3" w:rsidP="008A63B1">
            <w:pPr>
              <w:pStyle w:val="Header"/>
              <w:tabs>
                <w:tab w:val="right" w:pos="8820"/>
              </w:tabs>
            </w:pPr>
            <w:r>
              <w:t>20 sets of 2 digit paragraph numbers to be included on reverse of statement</w:t>
            </w:r>
          </w:p>
        </w:tc>
        <w:tc>
          <w:tcPr>
            <w:tcW w:w="2070" w:type="dxa"/>
          </w:tcPr>
          <w:p w14:paraId="7068A751" w14:textId="77777777" w:rsidR="00466DC3" w:rsidRDefault="00466DC3" w:rsidP="008A63B1">
            <w:pPr>
              <w:pStyle w:val="Header"/>
              <w:spacing w:after="120"/>
            </w:pPr>
            <w:r>
              <w:t>Not Null</w:t>
            </w:r>
          </w:p>
          <w:p w14:paraId="79E7B047" w14:textId="77777777" w:rsidR="00466DC3" w:rsidRDefault="00466DC3" w:rsidP="008A63B1">
            <w:pPr>
              <w:pStyle w:val="Header"/>
              <w:spacing w:after="120"/>
            </w:pPr>
            <w:r>
              <w:t>Max Length 40</w:t>
            </w:r>
          </w:p>
        </w:tc>
      </w:tr>
      <w:tr w:rsidR="00466DC3" w:rsidRPr="009D7987" w14:paraId="0A611DB6" w14:textId="77777777" w:rsidTr="008A63B1">
        <w:tc>
          <w:tcPr>
            <w:tcW w:w="1710" w:type="dxa"/>
            <w:shd w:val="clear" w:color="auto" w:fill="auto"/>
          </w:tcPr>
          <w:p w14:paraId="0A21E063" w14:textId="77777777" w:rsidR="00466DC3" w:rsidRDefault="00466DC3" w:rsidP="008A63B1">
            <w:pPr>
              <w:pStyle w:val="Header"/>
              <w:tabs>
                <w:tab w:val="right" w:pos="8820"/>
              </w:tabs>
              <w:spacing w:line="280" w:lineRule="exact"/>
              <w:ind w:right="158"/>
            </w:pPr>
            <w:r>
              <w:lastRenderedPageBreak/>
              <w:t>Field Delimiter</w:t>
            </w:r>
          </w:p>
        </w:tc>
        <w:tc>
          <w:tcPr>
            <w:tcW w:w="1620" w:type="dxa"/>
            <w:shd w:val="clear" w:color="auto" w:fill="auto"/>
          </w:tcPr>
          <w:p w14:paraId="50A9DE47" w14:textId="77777777" w:rsidR="00466DC3" w:rsidRDefault="00466DC3" w:rsidP="008A63B1">
            <w:pPr>
              <w:pStyle w:val="Header"/>
              <w:tabs>
                <w:tab w:val="right" w:pos="8820"/>
              </w:tabs>
            </w:pPr>
            <w:r>
              <w:t>“^”</w:t>
            </w:r>
          </w:p>
        </w:tc>
        <w:tc>
          <w:tcPr>
            <w:tcW w:w="900" w:type="dxa"/>
            <w:shd w:val="clear" w:color="auto" w:fill="auto"/>
          </w:tcPr>
          <w:p w14:paraId="1FC118FF" w14:textId="77777777" w:rsidR="00466DC3" w:rsidRDefault="00466DC3" w:rsidP="008A63B1">
            <w:pPr>
              <w:pStyle w:val="Header"/>
              <w:tabs>
                <w:tab w:val="right" w:pos="8820"/>
              </w:tabs>
              <w:jc w:val="right"/>
            </w:pPr>
            <w:r>
              <w:t>1 (A)</w:t>
            </w:r>
          </w:p>
        </w:tc>
        <w:tc>
          <w:tcPr>
            <w:tcW w:w="630" w:type="dxa"/>
            <w:shd w:val="clear" w:color="auto" w:fill="auto"/>
          </w:tcPr>
          <w:p w14:paraId="4DE8A1E3" w14:textId="77777777" w:rsidR="00466DC3" w:rsidRDefault="00466DC3" w:rsidP="008A63B1">
            <w:pPr>
              <w:pStyle w:val="Header"/>
              <w:tabs>
                <w:tab w:val="right" w:pos="8820"/>
              </w:tabs>
              <w:jc w:val="center"/>
            </w:pPr>
            <w:r>
              <w:t>Y</w:t>
            </w:r>
          </w:p>
        </w:tc>
        <w:tc>
          <w:tcPr>
            <w:tcW w:w="2430" w:type="dxa"/>
            <w:shd w:val="clear" w:color="auto" w:fill="auto"/>
          </w:tcPr>
          <w:p w14:paraId="70976498" w14:textId="77777777" w:rsidR="00466DC3" w:rsidRDefault="00466DC3" w:rsidP="008A63B1">
            <w:pPr>
              <w:pStyle w:val="Header"/>
              <w:tabs>
                <w:tab w:val="right" w:pos="8820"/>
              </w:tabs>
            </w:pPr>
          </w:p>
        </w:tc>
        <w:tc>
          <w:tcPr>
            <w:tcW w:w="2070" w:type="dxa"/>
          </w:tcPr>
          <w:p w14:paraId="7AFB00F8" w14:textId="77777777" w:rsidR="00466DC3" w:rsidRDefault="00466DC3" w:rsidP="008A63B1">
            <w:pPr>
              <w:pStyle w:val="Header"/>
              <w:spacing w:after="120"/>
            </w:pPr>
          </w:p>
        </w:tc>
      </w:tr>
      <w:tr w:rsidR="00466DC3" w:rsidRPr="009D7987" w14:paraId="15A1C701" w14:textId="77777777" w:rsidTr="008A63B1">
        <w:tc>
          <w:tcPr>
            <w:tcW w:w="1710" w:type="dxa"/>
            <w:shd w:val="clear" w:color="auto" w:fill="auto"/>
          </w:tcPr>
          <w:p w14:paraId="4ABD8D15" w14:textId="77777777" w:rsidR="00466DC3" w:rsidRDefault="00466DC3" w:rsidP="008A63B1">
            <w:pPr>
              <w:pStyle w:val="Header"/>
              <w:tabs>
                <w:tab w:val="right" w:pos="8820"/>
              </w:tabs>
              <w:spacing w:line="280" w:lineRule="exact"/>
              <w:ind w:right="158"/>
            </w:pPr>
            <w:r>
              <w:t>NUM-OF-LINES</w:t>
            </w:r>
          </w:p>
        </w:tc>
        <w:tc>
          <w:tcPr>
            <w:tcW w:w="1620" w:type="dxa"/>
            <w:shd w:val="clear" w:color="auto" w:fill="auto"/>
          </w:tcPr>
          <w:p w14:paraId="64DA40C8" w14:textId="77777777" w:rsidR="00466DC3" w:rsidRDefault="00466DC3" w:rsidP="008A63B1">
            <w:pPr>
              <w:pStyle w:val="Header"/>
              <w:tabs>
                <w:tab w:val="right" w:pos="8820"/>
              </w:tabs>
            </w:pPr>
            <w:r>
              <w:t>999</w:t>
            </w:r>
          </w:p>
        </w:tc>
        <w:tc>
          <w:tcPr>
            <w:tcW w:w="900" w:type="dxa"/>
            <w:shd w:val="clear" w:color="auto" w:fill="auto"/>
          </w:tcPr>
          <w:p w14:paraId="23F436EA" w14:textId="77777777" w:rsidR="00466DC3" w:rsidRDefault="00466DC3" w:rsidP="008A63B1">
            <w:pPr>
              <w:pStyle w:val="Header"/>
              <w:tabs>
                <w:tab w:val="right" w:pos="8820"/>
              </w:tabs>
              <w:jc w:val="right"/>
            </w:pPr>
            <w:r>
              <w:t>3 (N)</w:t>
            </w:r>
          </w:p>
        </w:tc>
        <w:tc>
          <w:tcPr>
            <w:tcW w:w="630" w:type="dxa"/>
            <w:shd w:val="clear" w:color="auto" w:fill="auto"/>
          </w:tcPr>
          <w:p w14:paraId="6AEB64F4" w14:textId="77777777" w:rsidR="00466DC3" w:rsidRDefault="00466DC3" w:rsidP="008A63B1">
            <w:pPr>
              <w:pStyle w:val="Header"/>
              <w:tabs>
                <w:tab w:val="right" w:pos="8820"/>
              </w:tabs>
              <w:jc w:val="center"/>
            </w:pPr>
            <w:r>
              <w:t>Y</w:t>
            </w:r>
          </w:p>
        </w:tc>
        <w:tc>
          <w:tcPr>
            <w:tcW w:w="2430" w:type="dxa"/>
            <w:shd w:val="clear" w:color="auto" w:fill="auto"/>
          </w:tcPr>
          <w:p w14:paraId="638CDC73" w14:textId="77777777" w:rsidR="00466DC3" w:rsidRDefault="00466DC3" w:rsidP="008A63B1">
            <w:pPr>
              <w:pStyle w:val="Header"/>
              <w:tabs>
                <w:tab w:val="right" w:pos="8820"/>
              </w:tabs>
            </w:pPr>
            <w:r>
              <w:t>Number of itemized (print) lines</w:t>
            </w:r>
          </w:p>
        </w:tc>
        <w:tc>
          <w:tcPr>
            <w:tcW w:w="2070" w:type="dxa"/>
          </w:tcPr>
          <w:p w14:paraId="2DF212B4" w14:textId="77777777" w:rsidR="00466DC3" w:rsidRDefault="00466DC3" w:rsidP="008A63B1">
            <w:pPr>
              <w:pStyle w:val="Header"/>
              <w:spacing w:after="120"/>
            </w:pPr>
            <w:r>
              <w:t>Not Null</w:t>
            </w:r>
          </w:p>
          <w:p w14:paraId="3AC43E96" w14:textId="77777777" w:rsidR="00466DC3" w:rsidRDefault="00466DC3" w:rsidP="008A63B1">
            <w:pPr>
              <w:pStyle w:val="Header"/>
              <w:spacing w:after="120"/>
            </w:pPr>
            <w:r>
              <w:t>Max Length 9</w:t>
            </w:r>
          </w:p>
        </w:tc>
      </w:tr>
      <w:tr w:rsidR="00466DC3" w:rsidRPr="009D7987" w14:paraId="3AEBE296" w14:textId="77777777" w:rsidTr="008A63B1">
        <w:tc>
          <w:tcPr>
            <w:tcW w:w="1710" w:type="dxa"/>
            <w:shd w:val="clear" w:color="auto" w:fill="auto"/>
          </w:tcPr>
          <w:p w14:paraId="7A5C21EA" w14:textId="77777777" w:rsidR="00466DC3" w:rsidRDefault="00466DC3" w:rsidP="008A63B1">
            <w:pPr>
              <w:pStyle w:val="Header"/>
              <w:tabs>
                <w:tab w:val="right" w:pos="8820"/>
              </w:tabs>
              <w:spacing w:line="280" w:lineRule="exact"/>
              <w:ind w:right="158"/>
            </w:pPr>
            <w:r>
              <w:t>Field Delimiter</w:t>
            </w:r>
          </w:p>
        </w:tc>
        <w:tc>
          <w:tcPr>
            <w:tcW w:w="1620" w:type="dxa"/>
            <w:shd w:val="clear" w:color="auto" w:fill="auto"/>
          </w:tcPr>
          <w:p w14:paraId="3B8E02D2" w14:textId="77777777" w:rsidR="00466DC3" w:rsidRDefault="00466DC3" w:rsidP="008A63B1">
            <w:pPr>
              <w:pStyle w:val="Header"/>
              <w:tabs>
                <w:tab w:val="right" w:pos="8820"/>
              </w:tabs>
            </w:pPr>
            <w:r>
              <w:t>“^”</w:t>
            </w:r>
          </w:p>
        </w:tc>
        <w:tc>
          <w:tcPr>
            <w:tcW w:w="900" w:type="dxa"/>
            <w:shd w:val="clear" w:color="auto" w:fill="auto"/>
          </w:tcPr>
          <w:p w14:paraId="520F1305" w14:textId="77777777" w:rsidR="00466DC3" w:rsidRDefault="00466DC3" w:rsidP="008A63B1">
            <w:pPr>
              <w:pStyle w:val="Header"/>
              <w:tabs>
                <w:tab w:val="right" w:pos="8820"/>
              </w:tabs>
              <w:jc w:val="right"/>
            </w:pPr>
            <w:r>
              <w:t>1 (A)</w:t>
            </w:r>
          </w:p>
        </w:tc>
        <w:tc>
          <w:tcPr>
            <w:tcW w:w="630" w:type="dxa"/>
            <w:shd w:val="clear" w:color="auto" w:fill="auto"/>
          </w:tcPr>
          <w:p w14:paraId="275993C4" w14:textId="77777777" w:rsidR="00466DC3" w:rsidRDefault="00466DC3" w:rsidP="008A63B1">
            <w:pPr>
              <w:pStyle w:val="Header"/>
              <w:tabs>
                <w:tab w:val="right" w:pos="8820"/>
              </w:tabs>
              <w:jc w:val="center"/>
            </w:pPr>
            <w:r>
              <w:t>Y</w:t>
            </w:r>
          </w:p>
        </w:tc>
        <w:tc>
          <w:tcPr>
            <w:tcW w:w="2430" w:type="dxa"/>
            <w:shd w:val="clear" w:color="auto" w:fill="auto"/>
          </w:tcPr>
          <w:p w14:paraId="32867DBA" w14:textId="77777777" w:rsidR="00466DC3" w:rsidRDefault="00466DC3" w:rsidP="008A63B1">
            <w:pPr>
              <w:pStyle w:val="Header"/>
              <w:tabs>
                <w:tab w:val="right" w:pos="8820"/>
              </w:tabs>
            </w:pPr>
          </w:p>
        </w:tc>
        <w:tc>
          <w:tcPr>
            <w:tcW w:w="2070" w:type="dxa"/>
          </w:tcPr>
          <w:p w14:paraId="6C9212E6" w14:textId="77777777" w:rsidR="00466DC3" w:rsidRDefault="00466DC3" w:rsidP="008A63B1">
            <w:pPr>
              <w:pStyle w:val="Header"/>
              <w:spacing w:after="120"/>
            </w:pPr>
          </w:p>
        </w:tc>
      </w:tr>
      <w:tr w:rsidR="00466DC3" w:rsidRPr="009D7987" w14:paraId="6C7FD088" w14:textId="77777777" w:rsidTr="008A63B1">
        <w:tc>
          <w:tcPr>
            <w:tcW w:w="1710" w:type="dxa"/>
            <w:shd w:val="clear" w:color="auto" w:fill="auto"/>
          </w:tcPr>
          <w:p w14:paraId="06607707" w14:textId="77777777" w:rsidR="00466DC3" w:rsidRDefault="00466DC3" w:rsidP="008A63B1">
            <w:pPr>
              <w:pStyle w:val="Header"/>
              <w:tabs>
                <w:tab w:val="right" w:pos="8820"/>
              </w:tabs>
              <w:spacing w:line="280" w:lineRule="exact"/>
              <w:ind w:right="158"/>
            </w:pPr>
            <w:r>
              <w:t>DFN-Number</w:t>
            </w:r>
          </w:p>
        </w:tc>
        <w:tc>
          <w:tcPr>
            <w:tcW w:w="1620" w:type="dxa"/>
            <w:shd w:val="clear" w:color="auto" w:fill="auto"/>
          </w:tcPr>
          <w:p w14:paraId="3DC2F58D" w14:textId="77777777" w:rsidR="00466DC3" w:rsidRDefault="00466DC3" w:rsidP="008A63B1">
            <w:pPr>
              <w:pStyle w:val="Header"/>
              <w:tabs>
                <w:tab w:val="right" w:pos="8820"/>
              </w:tabs>
            </w:pPr>
          </w:p>
        </w:tc>
        <w:tc>
          <w:tcPr>
            <w:tcW w:w="900" w:type="dxa"/>
            <w:shd w:val="clear" w:color="auto" w:fill="auto"/>
          </w:tcPr>
          <w:p w14:paraId="7B52E9ED" w14:textId="77777777" w:rsidR="00466DC3" w:rsidRDefault="00466DC3" w:rsidP="008A63B1">
            <w:pPr>
              <w:pStyle w:val="Header"/>
              <w:tabs>
                <w:tab w:val="right" w:pos="8820"/>
              </w:tabs>
              <w:jc w:val="right"/>
            </w:pPr>
            <w:r>
              <w:t>16(N)</w:t>
            </w:r>
          </w:p>
        </w:tc>
        <w:tc>
          <w:tcPr>
            <w:tcW w:w="630" w:type="dxa"/>
            <w:shd w:val="clear" w:color="auto" w:fill="auto"/>
          </w:tcPr>
          <w:p w14:paraId="36E522C8" w14:textId="77777777" w:rsidR="00466DC3" w:rsidRDefault="00466DC3" w:rsidP="008A63B1">
            <w:pPr>
              <w:pStyle w:val="Header"/>
              <w:tabs>
                <w:tab w:val="right" w:pos="8820"/>
              </w:tabs>
              <w:jc w:val="center"/>
            </w:pPr>
            <w:r>
              <w:t>Y</w:t>
            </w:r>
          </w:p>
        </w:tc>
        <w:tc>
          <w:tcPr>
            <w:tcW w:w="2430" w:type="dxa"/>
            <w:shd w:val="clear" w:color="auto" w:fill="auto"/>
          </w:tcPr>
          <w:p w14:paraId="0F742BE6" w14:textId="77777777" w:rsidR="00466DC3" w:rsidRDefault="00466DC3" w:rsidP="008A63B1">
            <w:pPr>
              <w:pStyle w:val="Header"/>
              <w:tabs>
                <w:tab w:val="right" w:pos="8820"/>
              </w:tabs>
            </w:pPr>
            <w:r>
              <w:t>First 3 numbers of this field is the station number</w:t>
            </w:r>
          </w:p>
        </w:tc>
        <w:tc>
          <w:tcPr>
            <w:tcW w:w="2070" w:type="dxa"/>
          </w:tcPr>
          <w:p w14:paraId="76C4D6D7" w14:textId="77777777" w:rsidR="00466DC3" w:rsidRDefault="00466DC3" w:rsidP="008A63B1">
            <w:pPr>
              <w:pStyle w:val="Header"/>
              <w:spacing w:after="120"/>
            </w:pPr>
            <w:r>
              <w:t>Not Null</w:t>
            </w:r>
          </w:p>
          <w:p w14:paraId="7872F076" w14:textId="77777777" w:rsidR="00466DC3" w:rsidRDefault="00466DC3" w:rsidP="008A63B1">
            <w:pPr>
              <w:pStyle w:val="Header"/>
              <w:spacing w:after="120"/>
            </w:pPr>
            <w:r>
              <w:t>Max Length 16</w:t>
            </w:r>
          </w:p>
        </w:tc>
      </w:tr>
      <w:tr w:rsidR="00466DC3" w:rsidRPr="009D7987" w14:paraId="097ED73C" w14:textId="77777777" w:rsidTr="008A63B1">
        <w:tc>
          <w:tcPr>
            <w:tcW w:w="1710" w:type="dxa"/>
            <w:shd w:val="clear" w:color="auto" w:fill="auto"/>
          </w:tcPr>
          <w:p w14:paraId="7E6FE05F" w14:textId="77777777" w:rsidR="00466DC3" w:rsidRDefault="00466DC3" w:rsidP="008A63B1">
            <w:pPr>
              <w:pStyle w:val="Header"/>
              <w:tabs>
                <w:tab w:val="right" w:pos="8820"/>
              </w:tabs>
              <w:spacing w:line="280" w:lineRule="exact"/>
              <w:ind w:right="158"/>
            </w:pPr>
            <w:r w:rsidRPr="00D150ED">
              <w:t>Field Delimiter</w:t>
            </w:r>
          </w:p>
        </w:tc>
        <w:tc>
          <w:tcPr>
            <w:tcW w:w="1620" w:type="dxa"/>
            <w:shd w:val="clear" w:color="auto" w:fill="auto"/>
          </w:tcPr>
          <w:p w14:paraId="24FF9D2A" w14:textId="77777777" w:rsidR="00466DC3" w:rsidRDefault="00466DC3" w:rsidP="008A63B1">
            <w:pPr>
              <w:pStyle w:val="Header"/>
              <w:tabs>
                <w:tab w:val="right" w:pos="8820"/>
              </w:tabs>
            </w:pPr>
            <w:r w:rsidRPr="00D150ED">
              <w:t>“^”</w:t>
            </w:r>
          </w:p>
        </w:tc>
        <w:tc>
          <w:tcPr>
            <w:tcW w:w="900" w:type="dxa"/>
            <w:shd w:val="clear" w:color="auto" w:fill="auto"/>
          </w:tcPr>
          <w:p w14:paraId="7D3D2973" w14:textId="77777777" w:rsidR="00466DC3" w:rsidRDefault="00466DC3" w:rsidP="008A63B1">
            <w:pPr>
              <w:pStyle w:val="Header"/>
              <w:tabs>
                <w:tab w:val="right" w:pos="8820"/>
              </w:tabs>
              <w:jc w:val="right"/>
            </w:pPr>
            <w:r w:rsidRPr="00D150ED">
              <w:t>1 (A)</w:t>
            </w:r>
          </w:p>
        </w:tc>
        <w:tc>
          <w:tcPr>
            <w:tcW w:w="630" w:type="dxa"/>
            <w:shd w:val="clear" w:color="auto" w:fill="auto"/>
          </w:tcPr>
          <w:p w14:paraId="2E6C0EC6" w14:textId="77777777" w:rsidR="00466DC3" w:rsidRDefault="00466DC3" w:rsidP="008A63B1">
            <w:pPr>
              <w:pStyle w:val="Header"/>
              <w:tabs>
                <w:tab w:val="right" w:pos="8820"/>
              </w:tabs>
              <w:jc w:val="center"/>
            </w:pPr>
            <w:r w:rsidRPr="00D150ED">
              <w:t>Y</w:t>
            </w:r>
          </w:p>
        </w:tc>
        <w:tc>
          <w:tcPr>
            <w:tcW w:w="2430" w:type="dxa"/>
            <w:shd w:val="clear" w:color="auto" w:fill="auto"/>
          </w:tcPr>
          <w:p w14:paraId="027F8E49" w14:textId="77777777" w:rsidR="00466DC3" w:rsidRDefault="00466DC3" w:rsidP="008A63B1">
            <w:pPr>
              <w:pStyle w:val="Header"/>
              <w:tabs>
                <w:tab w:val="right" w:pos="8820"/>
              </w:tabs>
            </w:pPr>
          </w:p>
        </w:tc>
        <w:tc>
          <w:tcPr>
            <w:tcW w:w="2070" w:type="dxa"/>
          </w:tcPr>
          <w:p w14:paraId="72823D84" w14:textId="77777777" w:rsidR="00466DC3" w:rsidRDefault="00466DC3" w:rsidP="008A63B1">
            <w:pPr>
              <w:pStyle w:val="Header"/>
              <w:spacing w:after="120"/>
            </w:pPr>
          </w:p>
        </w:tc>
      </w:tr>
      <w:tr w:rsidR="00466DC3" w:rsidRPr="009D7987" w14:paraId="35C661D1" w14:textId="77777777" w:rsidTr="008A63B1">
        <w:tc>
          <w:tcPr>
            <w:tcW w:w="1710" w:type="dxa"/>
            <w:shd w:val="clear" w:color="auto" w:fill="auto"/>
          </w:tcPr>
          <w:p w14:paraId="6213E0F3" w14:textId="77777777" w:rsidR="00466DC3" w:rsidRPr="00D150ED" w:rsidRDefault="00466DC3" w:rsidP="008A63B1">
            <w:pPr>
              <w:pStyle w:val="Header"/>
              <w:tabs>
                <w:tab w:val="right" w:pos="8820"/>
              </w:tabs>
              <w:spacing w:line="280" w:lineRule="exact"/>
              <w:ind w:right="158"/>
            </w:pPr>
            <w:r w:rsidRPr="00D150ED">
              <w:t>ICN-Number</w:t>
            </w:r>
          </w:p>
        </w:tc>
        <w:tc>
          <w:tcPr>
            <w:tcW w:w="1620" w:type="dxa"/>
            <w:shd w:val="clear" w:color="auto" w:fill="auto"/>
          </w:tcPr>
          <w:p w14:paraId="2FA9C769" w14:textId="77777777" w:rsidR="00466DC3" w:rsidRPr="00D150ED" w:rsidRDefault="00466DC3" w:rsidP="008A63B1">
            <w:pPr>
              <w:pStyle w:val="Header"/>
              <w:tabs>
                <w:tab w:val="right" w:pos="8820"/>
              </w:tabs>
            </w:pPr>
          </w:p>
        </w:tc>
        <w:tc>
          <w:tcPr>
            <w:tcW w:w="900" w:type="dxa"/>
            <w:shd w:val="clear" w:color="auto" w:fill="auto"/>
          </w:tcPr>
          <w:p w14:paraId="1F53C7A9" w14:textId="77777777" w:rsidR="00466DC3" w:rsidRPr="00D150ED" w:rsidRDefault="00466DC3" w:rsidP="008A63B1">
            <w:pPr>
              <w:pStyle w:val="Header"/>
              <w:tabs>
                <w:tab w:val="right" w:pos="8820"/>
              </w:tabs>
              <w:jc w:val="right"/>
            </w:pPr>
            <w:r w:rsidRPr="00D150ED">
              <w:t>17 (A)</w:t>
            </w:r>
          </w:p>
        </w:tc>
        <w:tc>
          <w:tcPr>
            <w:tcW w:w="630" w:type="dxa"/>
            <w:shd w:val="clear" w:color="auto" w:fill="auto"/>
          </w:tcPr>
          <w:p w14:paraId="6C1F60EE" w14:textId="77777777" w:rsidR="00466DC3" w:rsidRPr="00D150ED" w:rsidRDefault="00466DC3" w:rsidP="008A63B1">
            <w:pPr>
              <w:pStyle w:val="Header"/>
              <w:tabs>
                <w:tab w:val="right" w:pos="8820"/>
              </w:tabs>
              <w:jc w:val="center"/>
            </w:pPr>
            <w:r w:rsidRPr="00D150ED">
              <w:t>Y</w:t>
            </w:r>
          </w:p>
        </w:tc>
        <w:tc>
          <w:tcPr>
            <w:tcW w:w="2430" w:type="dxa"/>
            <w:shd w:val="clear" w:color="auto" w:fill="auto"/>
          </w:tcPr>
          <w:p w14:paraId="0AD66FB1" w14:textId="77777777" w:rsidR="00466DC3" w:rsidRDefault="00466DC3" w:rsidP="008A63B1">
            <w:pPr>
              <w:pStyle w:val="Header"/>
              <w:tabs>
                <w:tab w:val="right" w:pos="8820"/>
              </w:tabs>
            </w:pPr>
            <w:r w:rsidRPr="008E1955">
              <w:t>The ICN appears as 10 digits followed by the delimiter character (“V”) followed by the 6 checksum digits.</w:t>
            </w:r>
          </w:p>
        </w:tc>
        <w:tc>
          <w:tcPr>
            <w:tcW w:w="2070" w:type="dxa"/>
          </w:tcPr>
          <w:p w14:paraId="5F879C0F" w14:textId="77777777" w:rsidR="00466DC3" w:rsidRDefault="00466DC3" w:rsidP="008A63B1">
            <w:pPr>
              <w:pStyle w:val="Header"/>
              <w:spacing w:after="120"/>
            </w:pPr>
            <w:r>
              <w:t>Not Null</w:t>
            </w:r>
          </w:p>
          <w:p w14:paraId="707AE594" w14:textId="77777777" w:rsidR="00466DC3" w:rsidRDefault="00466DC3" w:rsidP="008A63B1">
            <w:pPr>
              <w:pStyle w:val="Header"/>
              <w:spacing w:after="120"/>
            </w:pPr>
            <w:r>
              <w:t>Max Length 17</w:t>
            </w:r>
          </w:p>
        </w:tc>
      </w:tr>
      <w:tr w:rsidR="00466DC3" w:rsidRPr="009D7987" w14:paraId="4DEFCADA" w14:textId="77777777" w:rsidTr="008A63B1">
        <w:tc>
          <w:tcPr>
            <w:tcW w:w="1710" w:type="dxa"/>
            <w:shd w:val="clear" w:color="auto" w:fill="auto"/>
          </w:tcPr>
          <w:p w14:paraId="16A35CEE" w14:textId="77777777" w:rsidR="00466DC3" w:rsidRPr="00D150ED" w:rsidRDefault="00466DC3" w:rsidP="008A63B1">
            <w:pPr>
              <w:pStyle w:val="Header"/>
              <w:tabs>
                <w:tab w:val="right" w:pos="8820"/>
              </w:tabs>
              <w:spacing w:line="280" w:lineRule="exact"/>
              <w:ind w:right="158"/>
            </w:pPr>
            <w:r w:rsidRPr="00D150ED">
              <w:t>Field Delimiter</w:t>
            </w:r>
          </w:p>
        </w:tc>
        <w:tc>
          <w:tcPr>
            <w:tcW w:w="1620" w:type="dxa"/>
            <w:shd w:val="clear" w:color="auto" w:fill="auto"/>
          </w:tcPr>
          <w:p w14:paraId="1430CD50" w14:textId="77777777" w:rsidR="00466DC3" w:rsidRPr="00D150ED" w:rsidRDefault="00466DC3" w:rsidP="008A63B1">
            <w:pPr>
              <w:pStyle w:val="Header"/>
              <w:tabs>
                <w:tab w:val="right" w:pos="8820"/>
              </w:tabs>
            </w:pPr>
            <w:r w:rsidRPr="00D150ED">
              <w:t>“^”</w:t>
            </w:r>
          </w:p>
        </w:tc>
        <w:tc>
          <w:tcPr>
            <w:tcW w:w="900" w:type="dxa"/>
            <w:shd w:val="clear" w:color="auto" w:fill="auto"/>
          </w:tcPr>
          <w:p w14:paraId="2F41280B" w14:textId="77777777" w:rsidR="00466DC3" w:rsidRPr="00D150ED" w:rsidRDefault="00466DC3" w:rsidP="008A63B1">
            <w:pPr>
              <w:pStyle w:val="Header"/>
              <w:tabs>
                <w:tab w:val="right" w:pos="8820"/>
              </w:tabs>
              <w:jc w:val="right"/>
            </w:pPr>
            <w:r w:rsidRPr="00D150ED">
              <w:t>1 (A)</w:t>
            </w:r>
          </w:p>
        </w:tc>
        <w:tc>
          <w:tcPr>
            <w:tcW w:w="630" w:type="dxa"/>
            <w:shd w:val="clear" w:color="auto" w:fill="auto"/>
          </w:tcPr>
          <w:p w14:paraId="71A9E763" w14:textId="77777777" w:rsidR="00466DC3" w:rsidRPr="00D150ED" w:rsidRDefault="00466DC3" w:rsidP="008A63B1">
            <w:pPr>
              <w:pStyle w:val="Header"/>
              <w:tabs>
                <w:tab w:val="right" w:pos="8820"/>
              </w:tabs>
              <w:jc w:val="center"/>
            </w:pPr>
            <w:r w:rsidRPr="00D150ED">
              <w:t>Y</w:t>
            </w:r>
          </w:p>
        </w:tc>
        <w:tc>
          <w:tcPr>
            <w:tcW w:w="2430" w:type="dxa"/>
            <w:shd w:val="clear" w:color="auto" w:fill="auto"/>
          </w:tcPr>
          <w:p w14:paraId="1E1EC66A" w14:textId="77777777" w:rsidR="00466DC3" w:rsidRPr="008E1955" w:rsidRDefault="00466DC3" w:rsidP="008A63B1">
            <w:pPr>
              <w:pStyle w:val="Header"/>
              <w:tabs>
                <w:tab w:val="right" w:pos="8820"/>
              </w:tabs>
            </w:pPr>
          </w:p>
        </w:tc>
        <w:tc>
          <w:tcPr>
            <w:tcW w:w="2070" w:type="dxa"/>
          </w:tcPr>
          <w:p w14:paraId="1DAE9751" w14:textId="77777777" w:rsidR="00466DC3" w:rsidRDefault="00466DC3" w:rsidP="008A63B1">
            <w:pPr>
              <w:pStyle w:val="Header"/>
              <w:spacing w:after="120"/>
            </w:pPr>
          </w:p>
        </w:tc>
      </w:tr>
      <w:tr w:rsidR="00466DC3" w:rsidRPr="009D7987" w14:paraId="06819110" w14:textId="77777777" w:rsidTr="008A63B1">
        <w:tc>
          <w:tcPr>
            <w:tcW w:w="1710" w:type="dxa"/>
            <w:shd w:val="clear" w:color="auto" w:fill="auto"/>
          </w:tcPr>
          <w:p w14:paraId="0345F187" w14:textId="77777777" w:rsidR="00466DC3" w:rsidRPr="00D150ED" w:rsidRDefault="00466DC3" w:rsidP="008A63B1">
            <w:pPr>
              <w:pStyle w:val="Header"/>
              <w:tabs>
                <w:tab w:val="right" w:pos="8820"/>
              </w:tabs>
              <w:spacing w:line="280" w:lineRule="exact"/>
              <w:ind w:right="158"/>
            </w:pPr>
            <w:r w:rsidRPr="00D150ED">
              <w:t>AR-Address-Flag</w:t>
            </w:r>
          </w:p>
        </w:tc>
        <w:tc>
          <w:tcPr>
            <w:tcW w:w="1620" w:type="dxa"/>
            <w:shd w:val="clear" w:color="auto" w:fill="auto"/>
          </w:tcPr>
          <w:p w14:paraId="2D4F83D6" w14:textId="77777777" w:rsidR="00466DC3" w:rsidRPr="00D150ED" w:rsidRDefault="00466DC3" w:rsidP="008A63B1">
            <w:pPr>
              <w:pStyle w:val="Header"/>
              <w:tabs>
                <w:tab w:val="right" w:pos="8820"/>
              </w:tabs>
            </w:pPr>
            <w:r w:rsidRPr="00D150ED">
              <w:t>“Y” or “N”</w:t>
            </w:r>
          </w:p>
        </w:tc>
        <w:tc>
          <w:tcPr>
            <w:tcW w:w="900" w:type="dxa"/>
            <w:shd w:val="clear" w:color="auto" w:fill="auto"/>
          </w:tcPr>
          <w:p w14:paraId="5E8180A2" w14:textId="77777777" w:rsidR="00466DC3" w:rsidRPr="00D150ED" w:rsidRDefault="00466DC3" w:rsidP="008A63B1">
            <w:pPr>
              <w:pStyle w:val="Header"/>
              <w:tabs>
                <w:tab w:val="right" w:pos="8820"/>
              </w:tabs>
              <w:jc w:val="right"/>
            </w:pPr>
            <w:r w:rsidRPr="00D150ED">
              <w:t>1 (A)</w:t>
            </w:r>
          </w:p>
        </w:tc>
        <w:tc>
          <w:tcPr>
            <w:tcW w:w="630" w:type="dxa"/>
            <w:shd w:val="clear" w:color="auto" w:fill="auto"/>
          </w:tcPr>
          <w:p w14:paraId="2930BA2B" w14:textId="77777777" w:rsidR="00466DC3" w:rsidRPr="00D150ED" w:rsidRDefault="00466DC3" w:rsidP="008A63B1">
            <w:pPr>
              <w:pStyle w:val="Header"/>
              <w:tabs>
                <w:tab w:val="right" w:pos="8820"/>
              </w:tabs>
              <w:jc w:val="center"/>
            </w:pPr>
            <w:r w:rsidRPr="00D150ED">
              <w:t>Y</w:t>
            </w:r>
          </w:p>
        </w:tc>
        <w:tc>
          <w:tcPr>
            <w:tcW w:w="2430" w:type="dxa"/>
            <w:shd w:val="clear" w:color="auto" w:fill="auto"/>
          </w:tcPr>
          <w:p w14:paraId="4D62CC00" w14:textId="77777777" w:rsidR="00466DC3" w:rsidRPr="008E1955" w:rsidRDefault="00466DC3" w:rsidP="008A63B1">
            <w:pPr>
              <w:pStyle w:val="Header"/>
              <w:tabs>
                <w:tab w:val="right" w:pos="8820"/>
              </w:tabs>
            </w:pPr>
            <w:r w:rsidRPr="00D150ED">
              <w:t xml:space="preserve">Ture/False </w:t>
            </w:r>
            <w:proofErr w:type="gramStart"/>
            <w:r w:rsidRPr="00D150ED">
              <w:t>flag,</w:t>
            </w:r>
            <w:proofErr w:type="gramEnd"/>
            <w:r w:rsidRPr="00D150ED">
              <w:t xml:space="preserve"> indicate the address is from AR or not. The logic </w:t>
            </w:r>
            <w:proofErr w:type="gramStart"/>
            <w:r w:rsidRPr="00D150ED">
              <w:t>is used</w:t>
            </w:r>
            <w:proofErr w:type="gramEnd"/>
            <w:r w:rsidRPr="00D150ED">
              <w:t xml:space="preserve"> to select address from multiple sites.</w:t>
            </w:r>
          </w:p>
        </w:tc>
        <w:tc>
          <w:tcPr>
            <w:tcW w:w="2070" w:type="dxa"/>
          </w:tcPr>
          <w:p w14:paraId="623907AC" w14:textId="77777777" w:rsidR="00466DC3" w:rsidRDefault="00466DC3" w:rsidP="008A63B1">
            <w:pPr>
              <w:pStyle w:val="Header"/>
              <w:spacing w:after="120"/>
            </w:pPr>
            <w:r>
              <w:t>Not Null</w:t>
            </w:r>
          </w:p>
          <w:p w14:paraId="40E82BFF" w14:textId="77777777" w:rsidR="00466DC3" w:rsidRDefault="00466DC3" w:rsidP="008A63B1">
            <w:pPr>
              <w:pStyle w:val="Header"/>
              <w:tabs>
                <w:tab w:val="right" w:pos="8820"/>
              </w:tabs>
            </w:pPr>
            <w:r>
              <w:t>Max Length 1</w:t>
            </w:r>
          </w:p>
          <w:p w14:paraId="25ECBFAA" w14:textId="77777777" w:rsidR="00466DC3" w:rsidRDefault="00466DC3" w:rsidP="008A63B1">
            <w:pPr>
              <w:pStyle w:val="Header"/>
              <w:spacing w:after="120"/>
            </w:pPr>
            <w:r w:rsidRPr="0045535A">
              <w:rPr>
                <w:szCs w:val="24"/>
              </w:rPr>
              <w:t>Must be the value of “Y” or “N”</w:t>
            </w:r>
          </w:p>
        </w:tc>
      </w:tr>
      <w:tr w:rsidR="00466DC3" w:rsidRPr="009D7987" w14:paraId="51BFF47B" w14:textId="77777777" w:rsidTr="008A63B1">
        <w:tc>
          <w:tcPr>
            <w:tcW w:w="1710" w:type="dxa"/>
            <w:shd w:val="clear" w:color="auto" w:fill="auto"/>
          </w:tcPr>
          <w:p w14:paraId="33A6BE0C" w14:textId="77777777" w:rsidR="00466DC3" w:rsidRPr="00D150ED" w:rsidRDefault="00466DC3" w:rsidP="008A63B1">
            <w:pPr>
              <w:pStyle w:val="Header"/>
              <w:tabs>
                <w:tab w:val="right" w:pos="8820"/>
              </w:tabs>
              <w:spacing w:line="280" w:lineRule="exact"/>
              <w:ind w:right="158"/>
            </w:pPr>
            <w:r w:rsidRPr="00D150ED">
              <w:t>Field Delimiter</w:t>
            </w:r>
          </w:p>
        </w:tc>
        <w:tc>
          <w:tcPr>
            <w:tcW w:w="1620" w:type="dxa"/>
            <w:shd w:val="clear" w:color="auto" w:fill="auto"/>
          </w:tcPr>
          <w:p w14:paraId="1ED5A4C8" w14:textId="77777777" w:rsidR="00466DC3" w:rsidRPr="00D150ED" w:rsidRDefault="00466DC3" w:rsidP="008A63B1">
            <w:pPr>
              <w:pStyle w:val="Header"/>
              <w:tabs>
                <w:tab w:val="right" w:pos="8820"/>
              </w:tabs>
            </w:pPr>
            <w:r w:rsidRPr="00D150ED">
              <w:t>“^”</w:t>
            </w:r>
          </w:p>
        </w:tc>
        <w:tc>
          <w:tcPr>
            <w:tcW w:w="900" w:type="dxa"/>
            <w:shd w:val="clear" w:color="auto" w:fill="auto"/>
          </w:tcPr>
          <w:p w14:paraId="051F5F02" w14:textId="77777777" w:rsidR="00466DC3" w:rsidRPr="00D150ED" w:rsidRDefault="00466DC3" w:rsidP="008A63B1">
            <w:pPr>
              <w:pStyle w:val="Header"/>
              <w:tabs>
                <w:tab w:val="right" w:pos="8820"/>
              </w:tabs>
              <w:jc w:val="right"/>
            </w:pPr>
            <w:r w:rsidRPr="00D150ED">
              <w:t>1 (A)</w:t>
            </w:r>
          </w:p>
        </w:tc>
        <w:tc>
          <w:tcPr>
            <w:tcW w:w="630" w:type="dxa"/>
            <w:shd w:val="clear" w:color="auto" w:fill="auto"/>
          </w:tcPr>
          <w:p w14:paraId="1F8C74BE" w14:textId="77777777" w:rsidR="00466DC3" w:rsidRPr="00D150ED" w:rsidRDefault="00466DC3" w:rsidP="008A63B1">
            <w:pPr>
              <w:pStyle w:val="Header"/>
              <w:tabs>
                <w:tab w:val="right" w:pos="8820"/>
              </w:tabs>
              <w:jc w:val="center"/>
            </w:pPr>
            <w:r w:rsidRPr="00D150ED">
              <w:t>Y</w:t>
            </w:r>
          </w:p>
        </w:tc>
        <w:tc>
          <w:tcPr>
            <w:tcW w:w="2430" w:type="dxa"/>
            <w:shd w:val="clear" w:color="auto" w:fill="auto"/>
          </w:tcPr>
          <w:p w14:paraId="6A676C85" w14:textId="77777777" w:rsidR="00466DC3" w:rsidRPr="00D150ED" w:rsidRDefault="00466DC3" w:rsidP="008A63B1">
            <w:pPr>
              <w:pStyle w:val="Header"/>
              <w:tabs>
                <w:tab w:val="right" w:pos="8820"/>
              </w:tabs>
            </w:pPr>
          </w:p>
        </w:tc>
        <w:tc>
          <w:tcPr>
            <w:tcW w:w="2070" w:type="dxa"/>
          </w:tcPr>
          <w:p w14:paraId="1CBB1FCE" w14:textId="77777777" w:rsidR="00466DC3" w:rsidRDefault="00466DC3" w:rsidP="008A63B1">
            <w:pPr>
              <w:pStyle w:val="Header"/>
              <w:spacing w:after="120"/>
            </w:pPr>
          </w:p>
        </w:tc>
      </w:tr>
      <w:tr w:rsidR="00466DC3" w:rsidRPr="009D7987" w14:paraId="3B0D4282" w14:textId="77777777" w:rsidTr="008A63B1">
        <w:tc>
          <w:tcPr>
            <w:tcW w:w="1710" w:type="dxa"/>
            <w:shd w:val="clear" w:color="auto" w:fill="auto"/>
          </w:tcPr>
          <w:p w14:paraId="4C12F9EF" w14:textId="77777777" w:rsidR="00466DC3" w:rsidRPr="00D150ED" w:rsidRDefault="00466DC3" w:rsidP="008A63B1">
            <w:pPr>
              <w:pStyle w:val="Header"/>
              <w:tabs>
                <w:tab w:val="right" w:pos="8820"/>
              </w:tabs>
              <w:spacing w:line="280" w:lineRule="exact"/>
              <w:ind w:right="158"/>
            </w:pPr>
            <w:r w:rsidRPr="00D150ED">
              <w:t>LST-BILL-PREP-DATE</w:t>
            </w:r>
          </w:p>
        </w:tc>
        <w:tc>
          <w:tcPr>
            <w:tcW w:w="1620" w:type="dxa"/>
            <w:shd w:val="clear" w:color="auto" w:fill="auto"/>
          </w:tcPr>
          <w:p w14:paraId="0F0B2B35" w14:textId="77777777" w:rsidR="00466DC3" w:rsidRPr="00D150ED" w:rsidRDefault="00466DC3" w:rsidP="008A63B1">
            <w:pPr>
              <w:pStyle w:val="Header"/>
              <w:tabs>
                <w:tab w:val="right" w:pos="8820"/>
              </w:tabs>
            </w:pPr>
            <w:r w:rsidRPr="00D150ED">
              <w:t>MMDDYYYY</w:t>
            </w:r>
          </w:p>
        </w:tc>
        <w:tc>
          <w:tcPr>
            <w:tcW w:w="900" w:type="dxa"/>
            <w:shd w:val="clear" w:color="auto" w:fill="auto"/>
          </w:tcPr>
          <w:p w14:paraId="3A853A84" w14:textId="77777777" w:rsidR="00466DC3" w:rsidRPr="00D150ED" w:rsidRDefault="00466DC3" w:rsidP="008A63B1">
            <w:pPr>
              <w:pStyle w:val="Header"/>
              <w:tabs>
                <w:tab w:val="right" w:pos="8820"/>
              </w:tabs>
              <w:jc w:val="right"/>
            </w:pPr>
            <w:r w:rsidRPr="00D150ED">
              <w:t>8 (N)</w:t>
            </w:r>
          </w:p>
        </w:tc>
        <w:tc>
          <w:tcPr>
            <w:tcW w:w="630" w:type="dxa"/>
            <w:shd w:val="clear" w:color="auto" w:fill="auto"/>
          </w:tcPr>
          <w:p w14:paraId="24229E84" w14:textId="77777777" w:rsidR="00466DC3" w:rsidRPr="00D150ED" w:rsidRDefault="00466DC3" w:rsidP="008A63B1">
            <w:pPr>
              <w:pStyle w:val="Header"/>
              <w:tabs>
                <w:tab w:val="right" w:pos="8820"/>
              </w:tabs>
              <w:jc w:val="center"/>
            </w:pPr>
            <w:r w:rsidRPr="00D150ED">
              <w:t>Y</w:t>
            </w:r>
          </w:p>
        </w:tc>
        <w:tc>
          <w:tcPr>
            <w:tcW w:w="2430" w:type="dxa"/>
            <w:shd w:val="clear" w:color="auto" w:fill="auto"/>
          </w:tcPr>
          <w:p w14:paraId="5F27E925" w14:textId="77777777" w:rsidR="00466DC3" w:rsidRPr="00D150ED" w:rsidRDefault="00466DC3" w:rsidP="008A63B1">
            <w:pPr>
              <w:pStyle w:val="Header"/>
              <w:tabs>
                <w:tab w:val="right" w:pos="8820"/>
              </w:tabs>
            </w:pPr>
            <w:r w:rsidRPr="00D150ED">
              <w:t>The Latest Prepared Date for bills in the statement</w:t>
            </w:r>
          </w:p>
        </w:tc>
        <w:tc>
          <w:tcPr>
            <w:tcW w:w="2070" w:type="dxa"/>
          </w:tcPr>
          <w:p w14:paraId="19281D51" w14:textId="77777777" w:rsidR="00466DC3" w:rsidRDefault="00466DC3" w:rsidP="008A63B1">
            <w:pPr>
              <w:pStyle w:val="Header"/>
              <w:spacing w:after="120"/>
            </w:pPr>
            <w:r>
              <w:t>Not Null</w:t>
            </w:r>
          </w:p>
          <w:p w14:paraId="32F95CFB" w14:textId="77777777" w:rsidR="00466DC3" w:rsidRPr="0045535A" w:rsidRDefault="00466DC3" w:rsidP="008A63B1">
            <w:pPr>
              <w:pStyle w:val="Header"/>
              <w:spacing w:after="120"/>
            </w:pPr>
            <w:r w:rsidRPr="0045535A">
              <w:t>Max Length 8</w:t>
            </w:r>
          </w:p>
          <w:p w14:paraId="2370D7A3" w14:textId="77777777" w:rsidR="00466DC3" w:rsidRDefault="00466DC3" w:rsidP="008A63B1">
            <w:pPr>
              <w:pStyle w:val="Header"/>
              <w:spacing w:after="120"/>
            </w:pPr>
            <w:proofErr w:type="gramStart"/>
            <w:r>
              <w:t>Must be MMDDYYY format.</w:t>
            </w:r>
            <w:proofErr w:type="gramEnd"/>
          </w:p>
        </w:tc>
      </w:tr>
      <w:tr w:rsidR="00466DC3" w:rsidRPr="009D7987" w14:paraId="0413DD96" w14:textId="77777777" w:rsidTr="008A63B1">
        <w:tc>
          <w:tcPr>
            <w:tcW w:w="1710" w:type="dxa"/>
            <w:shd w:val="clear" w:color="auto" w:fill="auto"/>
          </w:tcPr>
          <w:p w14:paraId="06BD5B35" w14:textId="77777777" w:rsidR="00466DC3" w:rsidRPr="00D150ED" w:rsidRDefault="00466DC3" w:rsidP="008A63B1">
            <w:pPr>
              <w:pStyle w:val="Header"/>
              <w:tabs>
                <w:tab w:val="right" w:pos="8820"/>
              </w:tabs>
              <w:spacing w:line="280" w:lineRule="exact"/>
              <w:ind w:right="158"/>
            </w:pPr>
            <w:r w:rsidRPr="00D150ED">
              <w:t>Field Delimiter</w:t>
            </w:r>
          </w:p>
        </w:tc>
        <w:tc>
          <w:tcPr>
            <w:tcW w:w="1620" w:type="dxa"/>
            <w:shd w:val="clear" w:color="auto" w:fill="auto"/>
          </w:tcPr>
          <w:p w14:paraId="2960BBE6" w14:textId="77777777" w:rsidR="00466DC3" w:rsidRPr="00D150ED" w:rsidRDefault="00466DC3" w:rsidP="008A63B1">
            <w:pPr>
              <w:pStyle w:val="Header"/>
              <w:tabs>
                <w:tab w:val="right" w:pos="8820"/>
              </w:tabs>
            </w:pPr>
            <w:r w:rsidRPr="00D150ED">
              <w:t>“^”</w:t>
            </w:r>
          </w:p>
        </w:tc>
        <w:tc>
          <w:tcPr>
            <w:tcW w:w="900" w:type="dxa"/>
            <w:shd w:val="clear" w:color="auto" w:fill="auto"/>
          </w:tcPr>
          <w:p w14:paraId="7F153081" w14:textId="77777777" w:rsidR="00466DC3" w:rsidRPr="00D150ED" w:rsidRDefault="00466DC3" w:rsidP="008A63B1">
            <w:pPr>
              <w:pStyle w:val="Header"/>
              <w:tabs>
                <w:tab w:val="right" w:pos="8820"/>
              </w:tabs>
              <w:jc w:val="right"/>
            </w:pPr>
            <w:r w:rsidRPr="00D150ED">
              <w:t>1 (A)</w:t>
            </w:r>
          </w:p>
        </w:tc>
        <w:tc>
          <w:tcPr>
            <w:tcW w:w="630" w:type="dxa"/>
            <w:shd w:val="clear" w:color="auto" w:fill="auto"/>
          </w:tcPr>
          <w:p w14:paraId="6AF2CFC7" w14:textId="77777777" w:rsidR="00466DC3" w:rsidRPr="00D150ED" w:rsidRDefault="00466DC3" w:rsidP="008A63B1">
            <w:pPr>
              <w:pStyle w:val="Header"/>
              <w:tabs>
                <w:tab w:val="right" w:pos="8820"/>
              </w:tabs>
              <w:jc w:val="center"/>
            </w:pPr>
            <w:r w:rsidRPr="00D150ED">
              <w:t>Y</w:t>
            </w:r>
          </w:p>
        </w:tc>
        <w:tc>
          <w:tcPr>
            <w:tcW w:w="2430" w:type="dxa"/>
            <w:shd w:val="clear" w:color="auto" w:fill="auto"/>
          </w:tcPr>
          <w:p w14:paraId="0019FC82" w14:textId="77777777" w:rsidR="00466DC3" w:rsidRPr="00D150ED" w:rsidRDefault="00466DC3" w:rsidP="008A63B1">
            <w:pPr>
              <w:pStyle w:val="Header"/>
              <w:tabs>
                <w:tab w:val="right" w:pos="8820"/>
              </w:tabs>
            </w:pPr>
          </w:p>
        </w:tc>
        <w:tc>
          <w:tcPr>
            <w:tcW w:w="2070" w:type="dxa"/>
          </w:tcPr>
          <w:p w14:paraId="7FF8BA66" w14:textId="77777777" w:rsidR="00466DC3" w:rsidRDefault="00466DC3" w:rsidP="008A63B1">
            <w:pPr>
              <w:pStyle w:val="Header"/>
              <w:spacing w:after="120"/>
            </w:pPr>
          </w:p>
        </w:tc>
      </w:tr>
      <w:tr w:rsidR="00466DC3" w:rsidRPr="009D7987" w14:paraId="1456E510" w14:textId="77777777" w:rsidTr="008A63B1">
        <w:tc>
          <w:tcPr>
            <w:tcW w:w="1710" w:type="dxa"/>
            <w:shd w:val="clear" w:color="auto" w:fill="auto"/>
          </w:tcPr>
          <w:p w14:paraId="09286E6E" w14:textId="77777777" w:rsidR="00466DC3" w:rsidRPr="00D150ED" w:rsidRDefault="00466DC3" w:rsidP="008A63B1">
            <w:pPr>
              <w:pStyle w:val="Header"/>
              <w:tabs>
                <w:tab w:val="right" w:pos="8820"/>
              </w:tabs>
              <w:spacing w:line="280" w:lineRule="exact"/>
              <w:ind w:right="158"/>
            </w:pPr>
            <w:r w:rsidRPr="00D150ED">
              <w:t>Record Delimiter</w:t>
            </w:r>
          </w:p>
        </w:tc>
        <w:tc>
          <w:tcPr>
            <w:tcW w:w="1620" w:type="dxa"/>
            <w:shd w:val="clear" w:color="auto" w:fill="auto"/>
          </w:tcPr>
          <w:p w14:paraId="6F212882" w14:textId="77777777" w:rsidR="00466DC3" w:rsidRPr="00D150ED" w:rsidRDefault="00466DC3" w:rsidP="008A63B1">
            <w:pPr>
              <w:pStyle w:val="Header"/>
              <w:tabs>
                <w:tab w:val="right" w:pos="8820"/>
              </w:tabs>
            </w:pPr>
            <w:r w:rsidRPr="00D150ED">
              <w:t>“|”</w:t>
            </w:r>
          </w:p>
        </w:tc>
        <w:tc>
          <w:tcPr>
            <w:tcW w:w="900" w:type="dxa"/>
            <w:shd w:val="clear" w:color="auto" w:fill="auto"/>
          </w:tcPr>
          <w:p w14:paraId="661BE60E" w14:textId="77777777" w:rsidR="00466DC3" w:rsidRPr="00D150ED" w:rsidRDefault="00466DC3" w:rsidP="008A63B1">
            <w:pPr>
              <w:pStyle w:val="Header"/>
              <w:tabs>
                <w:tab w:val="right" w:pos="8820"/>
              </w:tabs>
              <w:jc w:val="right"/>
            </w:pPr>
            <w:r w:rsidRPr="00D150ED">
              <w:t>1 (A)</w:t>
            </w:r>
          </w:p>
        </w:tc>
        <w:tc>
          <w:tcPr>
            <w:tcW w:w="630" w:type="dxa"/>
            <w:shd w:val="clear" w:color="auto" w:fill="auto"/>
          </w:tcPr>
          <w:p w14:paraId="57559767" w14:textId="77777777" w:rsidR="00466DC3" w:rsidRPr="00D150ED" w:rsidRDefault="00466DC3" w:rsidP="008A63B1">
            <w:pPr>
              <w:pStyle w:val="Header"/>
              <w:tabs>
                <w:tab w:val="right" w:pos="8820"/>
              </w:tabs>
              <w:jc w:val="center"/>
            </w:pPr>
            <w:r w:rsidRPr="00D150ED">
              <w:t>Y</w:t>
            </w:r>
          </w:p>
        </w:tc>
        <w:tc>
          <w:tcPr>
            <w:tcW w:w="2430" w:type="dxa"/>
            <w:shd w:val="clear" w:color="auto" w:fill="auto"/>
          </w:tcPr>
          <w:p w14:paraId="099E2EFA" w14:textId="77777777" w:rsidR="00466DC3" w:rsidRPr="00D150ED" w:rsidRDefault="00466DC3" w:rsidP="008A63B1">
            <w:pPr>
              <w:pStyle w:val="Header"/>
              <w:tabs>
                <w:tab w:val="right" w:pos="8820"/>
              </w:tabs>
            </w:pPr>
            <w:r w:rsidRPr="00D150ED">
              <w:t>End of Record type “PH”</w:t>
            </w:r>
          </w:p>
        </w:tc>
        <w:tc>
          <w:tcPr>
            <w:tcW w:w="2070" w:type="dxa"/>
          </w:tcPr>
          <w:p w14:paraId="147CD728" w14:textId="77777777" w:rsidR="00466DC3" w:rsidRDefault="00466DC3" w:rsidP="008A63B1">
            <w:pPr>
              <w:pStyle w:val="Header"/>
              <w:spacing w:after="120"/>
            </w:pPr>
          </w:p>
        </w:tc>
      </w:tr>
    </w:tbl>
    <w:p w14:paraId="06C1A61E" w14:textId="6E8FC898" w:rsidR="00695180" w:rsidRDefault="00695180" w:rsidP="00695180">
      <w:pPr>
        <w:pStyle w:val="Caption"/>
      </w:pPr>
      <w:bookmarkStart w:id="266" w:name="_Toc477440655"/>
      <w:r>
        <w:t>Table A</w:t>
      </w:r>
      <w:r>
        <w:noBreakHyphen/>
      </w:r>
      <w:fldSimple w:instr=" STYLEREF 1 \s ">
        <w:r w:rsidR="0028249D">
          <w:rPr>
            <w:noProof/>
          </w:rPr>
          <w:t>4</w:t>
        </w:r>
      </w:fldSimple>
      <w:r w:rsidR="0028249D">
        <w:noBreakHyphen/>
      </w:r>
      <w:fldSimple w:instr=" SEQ Table \* ARABIC \s 1 ">
        <w:r w:rsidR="0028249D">
          <w:rPr>
            <w:noProof/>
          </w:rPr>
          <w:t>3</w:t>
        </w:r>
      </w:fldSimple>
      <w:r>
        <w:t xml:space="preserve">: </w:t>
      </w:r>
      <w:r w:rsidR="00363F66">
        <w:t>FPS - Patient Detail</w:t>
      </w:r>
      <w:r w:rsidRPr="00AB644E">
        <w:t xml:space="preserve"> ‘PD’ Record Validations</w:t>
      </w:r>
      <w:bookmarkEnd w:id="266"/>
    </w:p>
    <w:tbl>
      <w:tblPr>
        <w:tblW w:w="9360" w:type="dxa"/>
        <w:tblInd w:w="108" w:type="dxa"/>
        <w:tblLayout w:type="fixed"/>
        <w:tblLook w:val="04A0" w:firstRow="1" w:lastRow="0" w:firstColumn="1" w:lastColumn="0" w:noHBand="0" w:noVBand="1"/>
      </w:tblPr>
      <w:tblGrid>
        <w:gridCol w:w="1710"/>
        <w:gridCol w:w="1620"/>
        <w:gridCol w:w="900"/>
        <w:gridCol w:w="630"/>
        <w:gridCol w:w="2430"/>
        <w:gridCol w:w="2070"/>
      </w:tblGrid>
      <w:tr w:rsidR="00466DC3" w:rsidRPr="00C600C7" w14:paraId="1F6B0343" w14:textId="77777777" w:rsidTr="008A63B1">
        <w:tc>
          <w:tcPr>
            <w:tcW w:w="1710" w:type="dxa"/>
            <w:tcBorders>
              <w:top w:val="single" w:sz="6" w:space="0" w:color="auto"/>
              <w:left w:val="single" w:sz="6" w:space="0" w:color="auto"/>
              <w:bottom w:val="double" w:sz="6" w:space="0" w:color="auto"/>
              <w:right w:val="nil"/>
            </w:tcBorders>
            <w:shd w:val="clear" w:color="auto" w:fill="BFBFBF" w:themeFill="background1" w:themeFillShade="BF"/>
            <w:hideMark/>
          </w:tcPr>
          <w:p w14:paraId="3F5F5DBA" w14:textId="77777777" w:rsidR="00466DC3" w:rsidRPr="00C600C7" w:rsidRDefault="00466DC3" w:rsidP="008A63B1">
            <w:pPr>
              <w:pStyle w:val="Header"/>
              <w:spacing w:after="120"/>
              <w:rPr>
                <w:rFonts w:ascii="Arial" w:hAnsi="Arial" w:cs="Arial"/>
                <w:b/>
              </w:rPr>
            </w:pPr>
            <w:r w:rsidRPr="00C600C7">
              <w:rPr>
                <w:rFonts w:ascii="Arial" w:hAnsi="Arial" w:cs="Arial"/>
                <w:b/>
              </w:rPr>
              <w:t>Field Name</w:t>
            </w:r>
          </w:p>
        </w:tc>
        <w:tc>
          <w:tcPr>
            <w:tcW w:w="1620" w:type="dxa"/>
            <w:tcBorders>
              <w:top w:val="single" w:sz="6" w:space="0" w:color="auto"/>
              <w:left w:val="single" w:sz="6" w:space="0" w:color="auto"/>
              <w:bottom w:val="double" w:sz="6" w:space="0" w:color="auto"/>
              <w:right w:val="nil"/>
            </w:tcBorders>
            <w:shd w:val="clear" w:color="auto" w:fill="BFBFBF" w:themeFill="background1" w:themeFillShade="BF"/>
            <w:hideMark/>
          </w:tcPr>
          <w:p w14:paraId="489B88C7" w14:textId="77777777" w:rsidR="00466DC3" w:rsidRPr="00C600C7" w:rsidRDefault="00466DC3" w:rsidP="008A63B1">
            <w:pPr>
              <w:pStyle w:val="Header"/>
              <w:rPr>
                <w:rFonts w:ascii="Arial" w:hAnsi="Arial" w:cs="Arial"/>
                <w:b/>
              </w:rPr>
            </w:pPr>
            <w:r w:rsidRPr="00C600C7">
              <w:rPr>
                <w:rFonts w:ascii="Arial" w:hAnsi="Arial" w:cs="Arial"/>
                <w:b/>
              </w:rPr>
              <w:t>Values</w:t>
            </w:r>
          </w:p>
        </w:tc>
        <w:tc>
          <w:tcPr>
            <w:tcW w:w="900" w:type="dxa"/>
            <w:tcBorders>
              <w:top w:val="single" w:sz="6" w:space="0" w:color="auto"/>
              <w:left w:val="single" w:sz="6" w:space="0" w:color="auto"/>
              <w:bottom w:val="double" w:sz="6" w:space="0" w:color="auto"/>
              <w:right w:val="nil"/>
            </w:tcBorders>
            <w:shd w:val="clear" w:color="auto" w:fill="BFBFBF" w:themeFill="background1" w:themeFillShade="BF"/>
            <w:hideMark/>
          </w:tcPr>
          <w:p w14:paraId="11DB1CD4" w14:textId="77777777" w:rsidR="00466DC3" w:rsidRPr="00C600C7" w:rsidRDefault="00466DC3" w:rsidP="008A63B1">
            <w:pPr>
              <w:pStyle w:val="Header"/>
              <w:jc w:val="center"/>
              <w:rPr>
                <w:rFonts w:ascii="Arial" w:hAnsi="Arial" w:cs="Arial"/>
                <w:b/>
              </w:rPr>
            </w:pPr>
            <w:r w:rsidRPr="00C600C7">
              <w:rPr>
                <w:rFonts w:ascii="Arial" w:hAnsi="Arial" w:cs="Arial"/>
                <w:b/>
              </w:rPr>
              <w:t>Length</w:t>
            </w:r>
          </w:p>
        </w:tc>
        <w:tc>
          <w:tcPr>
            <w:tcW w:w="630" w:type="dxa"/>
            <w:tcBorders>
              <w:top w:val="single" w:sz="6" w:space="0" w:color="auto"/>
              <w:left w:val="single" w:sz="6" w:space="0" w:color="auto"/>
              <w:bottom w:val="double" w:sz="6" w:space="0" w:color="auto"/>
              <w:right w:val="nil"/>
            </w:tcBorders>
            <w:shd w:val="clear" w:color="auto" w:fill="BFBFBF" w:themeFill="background1" w:themeFillShade="BF"/>
            <w:hideMark/>
          </w:tcPr>
          <w:p w14:paraId="1DED9F06" w14:textId="77777777" w:rsidR="00466DC3" w:rsidRPr="00C600C7" w:rsidRDefault="00466DC3" w:rsidP="008A63B1">
            <w:pPr>
              <w:pStyle w:val="Header"/>
              <w:jc w:val="center"/>
              <w:rPr>
                <w:rFonts w:ascii="Arial" w:hAnsi="Arial" w:cs="Arial"/>
                <w:b/>
              </w:rPr>
            </w:pPr>
            <w:r>
              <w:rPr>
                <w:rFonts w:ascii="Arial" w:hAnsi="Arial" w:cs="Arial"/>
                <w:b/>
              </w:rPr>
              <w:t>Req</w:t>
            </w:r>
          </w:p>
        </w:tc>
        <w:tc>
          <w:tcPr>
            <w:tcW w:w="2430" w:type="dxa"/>
            <w:tcBorders>
              <w:top w:val="single" w:sz="6" w:space="0" w:color="auto"/>
              <w:left w:val="single" w:sz="6" w:space="0" w:color="auto"/>
              <w:bottom w:val="double" w:sz="6" w:space="0" w:color="auto"/>
              <w:right w:val="single" w:sz="6" w:space="0" w:color="auto"/>
            </w:tcBorders>
            <w:shd w:val="clear" w:color="auto" w:fill="BFBFBF" w:themeFill="background1" w:themeFillShade="BF"/>
            <w:hideMark/>
          </w:tcPr>
          <w:p w14:paraId="3FFA70E3" w14:textId="77777777" w:rsidR="00466DC3" w:rsidRPr="00C600C7" w:rsidRDefault="00466DC3" w:rsidP="008A63B1">
            <w:pPr>
              <w:pStyle w:val="Header"/>
              <w:rPr>
                <w:rFonts w:ascii="Arial" w:hAnsi="Arial" w:cs="Arial"/>
                <w:b/>
              </w:rPr>
            </w:pPr>
            <w:r w:rsidRPr="00C600C7">
              <w:rPr>
                <w:rFonts w:ascii="Arial" w:hAnsi="Arial" w:cs="Arial"/>
                <w:b/>
              </w:rPr>
              <w:t>Description</w:t>
            </w:r>
          </w:p>
        </w:tc>
        <w:tc>
          <w:tcPr>
            <w:tcW w:w="2070" w:type="dxa"/>
            <w:tcBorders>
              <w:top w:val="single" w:sz="6" w:space="0" w:color="auto"/>
              <w:left w:val="single" w:sz="6" w:space="0" w:color="auto"/>
              <w:bottom w:val="double" w:sz="6" w:space="0" w:color="auto"/>
              <w:right w:val="single" w:sz="6" w:space="0" w:color="auto"/>
            </w:tcBorders>
            <w:shd w:val="clear" w:color="auto" w:fill="BFBFBF" w:themeFill="background1" w:themeFillShade="BF"/>
          </w:tcPr>
          <w:p w14:paraId="05C987CA" w14:textId="77777777" w:rsidR="00466DC3" w:rsidRPr="00C600C7" w:rsidRDefault="00466DC3" w:rsidP="008A63B1">
            <w:pPr>
              <w:pStyle w:val="Header"/>
              <w:rPr>
                <w:rFonts w:ascii="Arial" w:hAnsi="Arial" w:cs="Arial"/>
                <w:b/>
              </w:rPr>
            </w:pPr>
            <w:r w:rsidRPr="00C600C7">
              <w:rPr>
                <w:rFonts w:ascii="Arial" w:hAnsi="Arial" w:cs="Arial"/>
                <w:b/>
              </w:rPr>
              <w:t>Validation</w:t>
            </w:r>
          </w:p>
        </w:tc>
      </w:tr>
      <w:tr w:rsidR="00466DC3" w:rsidRPr="00C600C7" w14:paraId="33B164F6" w14:textId="77777777" w:rsidTr="008A63B1">
        <w:tc>
          <w:tcPr>
            <w:tcW w:w="1710" w:type="dxa"/>
            <w:tcBorders>
              <w:top w:val="nil"/>
              <w:left w:val="single" w:sz="6" w:space="0" w:color="auto"/>
              <w:bottom w:val="nil"/>
              <w:right w:val="nil"/>
            </w:tcBorders>
            <w:shd w:val="clear" w:color="auto" w:fill="auto"/>
            <w:hideMark/>
          </w:tcPr>
          <w:p w14:paraId="6768E1A0" w14:textId="77777777" w:rsidR="00466DC3" w:rsidRPr="00C600C7" w:rsidRDefault="00466DC3" w:rsidP="008A63B1">
            <w:pPr>
              <w:pStyle w:val="Header"/>
              <w:spacing w:after="120"/>
              <w:rPr>
                <w:rFonts w:ascii="Arial" w:hAnsi="Arial" w:cs="Arial"/>
              </w:rPr>
            </w:pPr>
            <w:r w:rsidRPr="00C600C7">
              <w:rPr>
                <w:rFonts w:ascii="Arial" w:hAnsi="Arial" w:cs="Arial"/>
              </w:rPr>
              <w:t>RECORD-TYPE</w:t>
            </w:r>
          </w:p>
        </w:tc>
        <w:tc>
          <w:tcPr>
            <w:tcW w:w="1620" w:type="dxa"/>
            <w:tcBorders>
              <w:top w:val="nil"/>
              <w:left w:val="single" w:sz="6" w:space="0" w:color="auto"/>
              <w:bottom w:val="nil"/>
              <w:right w:val="nil"/>
            </w:tcBorders>
            <w:shd w:val="clear" w:color="auto" w:fill="auto"/>
            <w:hideMark/>
          </w:tcPr>
          <w:p w14:paraId="3DA4B17C" w14:textId="77777777" w:rsidR="00466DC3" w:rsidRPr="00C600C7" w:rsidRDefault="00466DC3" w:rsidP="008A63B1">
            <w:pPr>
              <w:pStyle w:val="Header"/>
              <w:spacing w:after="120"/>
              <w:rPr>
                <w:rFonts w:ascii="Arial" w:hAnsi="Arial" w:cs="Arial"/>
              </w:rPr>
            </w:pPr>
            <w:r w:rsidRPr="00C600C7">
              <w:rPr>
                <w:rFonts w:ascii="Arial" w:hAnsi="Arial" w:cs="Arial"/>
              </w:rPr>
              <w:t>“PD”</w:t>
            </w:r>
          </w:p>
        </w:tc>
        <w:tc>
          <w:tcPr>
            <w:tcW w:w="900" w:type="dxa"/>
            <w:tcBorders>
              <w:top w:val="nil"/>
              <w:left w:val="single" w:sz="6" w:space="0" w:color="auto"/>
              <w:bottom w:val="nil"/>
              <w:right w:val="nil"/>
            </w:tcBorders>
            <w:shd w:val="clear" w:color="auto" w:fill="auto"/>
            <w:hideMark/>
          </w:tcPr>
          <w:p w14:paraId="7239AD46" w14:textId="77777777" w:rsidR="00466DC3" w:rsidRPr="00C600C7" w:rsidRDefault="00466DC3" w:rsidP="008A63B1">
            <w:pPr>
              <w:pStyle w:val="Header"/>
              <w:spacing w:after="120"/>
              <w:jc w:val="right"/>
              <w:rPr>
                <w:rFonts w:ascii="Arial" w:hAnsi="Arial" w:cs="Arial"/>
              </w:rPr>
            </w:pPr>
            <w:r w:rsidRPr="00C600C7">
              <w:rPr>
                <w:rFonts w:ascii="Arial" w:hAnsi="Arial" w:cs="Arial"/>
              </w:rPr>
              <w:t>2 (A)</w:t>
            </w:r>
          </w:p>
        </w:tc>
        <w:tc>
          <w:tcPr>
            <w:tcW w:w="630" w:type="dxa"/>
            <w:tcBorders>
              <w:top w:val="nil"/>
              <w:left w:val="single" w:sz="6" w:space="0" w:color="auto"/>
              <w:bottom w:val="nil"/>
              <w:right w:val="nil"/>
            </w:tcBorders>
            <w:shd w:val="clear" w:color="auto" w:fill="auto"/>
            <w:hideMark/>
          </w:tcPr>
          <w:p w14:paraId="29B93E5B" w14:textId="77777777" w:rsidR="00466DC3" w:rsidRPr="00C600C7" w:rsidRDefault="00466DC3" w:rsidP="008A63B1">
            <w:pPr>
              <w:pStyle w:val="Header"/>
              <w:spacing w:after="120"/>
              <w:jc w:val="center"/>
              <w:rPr>
                <w:rFonts w:ascii="Arial" w:hAnsi="Arial" w:cs="Arial"/>
              </w:rPr>
            </w:pPr>
            <w:r w:rsidRPr="00C600C7">
              <w:rPr>
                <w:rFonts w:ascii="Arial" w:hAnsi="Arial" w:cs="Arial"/>
              </w:rPr>
              <w:t>Y</w:t>
            </w:r>
          </w:p>
        </w:tc>
        <w:tc>
          <w:tcPr>
            <w:tcW w:w="2430" w:type="dxa"/>
            <w:tcBorders>
              <w:top w:val="nil"/>
              <w:left w:val="single" w:sz="6" w:space="0" w:color="auto"/>
              <w:bottom w:val="nil"/>
              <w:right w:val="single" w:sz="6" w:space="0" w:color="auto"/>
            </w:tcBorders>
            <w:shd w:val="clear" w:color="auto" w:fill="auto"/>
            <w:hideMark/>
          </w:tcPr>
          <w:p w14:paraId="429A0080" w14:textId="77777777" w:rsidR="00466DC3" w:rsidRPr="00C600C7" w:rsidRDefault="00466DC3" w:rsidP="008A63B1">
            <w:pPr>
              <w:pStyle w:val="Header"/>
              <w:spacing w:after="120"/>
              <w:rPr>
                <w:rFonts w:ascii="Arial" w:hAnsi="Arial" w:cs="Arial"/>
              </w:rPr>
            </w:pPr>
            <w:r w:rsidRPr="00C600C7">
              <w:rPr>
                <w:rFonts w:ascii="Arial" w:hAnsi="Arial" w:cs="Arial"/>
              </w:rPr>
              <w:t xml:space="preserve">Record identifier - </w:t>
            </w:r>
            <w:r w:rsidRPr="00C600C7">
              <w:rPr>
                <w:rFonts w:ascii="Arial" w:hAnsi="Arial" w:cs="Arial"/>
              </w:rPr>
              <w:lastRenderedPageBreak/>
              <w:t>Patient Detail (not valid without a Patient Statement record and a Patient Header within the message)</w:t>
            </w:r>
          </w:p>
        </w:tc>
        <w:tc>
          <w:tcPr>
            <w:tcW w:w="2070" w:type="dxa"/>
            <w:tcBorders>
              <w:top w:val="nil"/>
              <w:left w:val="single" w:sz="6" w:space="0" w:color="auto"/>
              <w:bottom w:val="nil"/>
              <w:right w:val="single" w:sz="6" w:space="0" w:color="auto"/>
            </w:tcBorders>
          </w:tcPr>
          <w:p w14:paraId="2912075E" w14:textId="77777777" w:rsidR="00466DC3" w:rsidRPr="00C600C7" w:rsidRDefault="00466DC3" w:rsidP="008A63B1">
            <w:pPr>
              <w:pStyle w:val="Header"/>
              <w:spacing w:after="120"/>
              <w:rPr>
                <w:rFonts w:ascii="Arial" w:hAnsi="Arial" w:cs="Arial"/>
              </w:rPr>
            </w:pPr>
            <w:r w:rsidRPr="00C600C7">
              <w:rPr>
                <w:rFonts w:ascii="Arial" w:hAnsi="Arial" w:cs="Arial"/>
              </w:rPr>
              <w:lastRenderedPageBreak/>
              <w:t xml:space="preserve">Must be the value </w:t>
            </w:r>
            <w:r w:rsidRPr="00C600C7">
              <w:rPr>
                <w:rFonts w:ascii="Arial" w:hAnsi="Arial" w:cs="Arial"/>
              </w:rPr>
              <w:lastRenderedPageBreak/>
              <w:t>“PD”</w:t>
            </w:r>
          </w:p>
        </w:tc>
      </w:tr>
      <w:tr w:rsidR="00466DC3" w:rsidRPr="00C600C7" w14:paraId="6A63BC33" w14:textId="77777777" w:rsidTr="008A63B1">
        <w:tc>
          <w:tcPr>
            <w:tcW w:w="1710" w:type="dxa"/>
            <w:tcBorders>
              <w:top w:val="single" w:sz="6" w:space="0" w:color="auto"/>
              <w:left w:val="single" w:sz="6" w:space="0" w:color="auto"/>
              <w:bottom w:val="single" w:sz="6" w:space="0" w:color="auto"/>
              <w:right w:val="nil"/>
            </w:tcBorders>
            <w:shd w:val="clear" w:color="auto" w:fill="auto"/>
            <w:hideMark/>
          </w:tcPr>
          <w:p w14:paraId="377AF39B" w14:textId="77777777" w:rsidR="00466DC3" w:rsidRPr="00C600C7" w:rsidRDefault="00466DC3" w:rsidP="008A63B1">
            <w:pPr>
              <w:pStyle w:val="Header"/>
              <w:spacing w:after="120"/>
              <w:rPr>
                <w:rFonts w:ascii="Arial" w:hAnsi="Arial" w:cs="Arial"/>
              </w:rPr>
            </w:pPr>
            <w:r w:rsidRPr="00C600C7">
              <w:rPr>
                <w:rFonts w:ascii="Arial" w:hAnsi="Arial" w:cs="Arial"/>
              </w:rPr>
              <w:lastRenderedPageBreak/>
              <w:t>Field Delimiter</w:t>
            </w:r>
          </w:p>
        </w:tc>
        <w:tc>
          <w:tcPr>
            <w:tcW w:w="1620" w:type="dxa"/>
            <w:tcBorders>
              <w:top w:val="single" w:sz="6" w:space="0" w:color="auto"/>
              <w:left w:val="single" w:sz="6" w:space="0" w:color="auto"/>
              <w:bottom w:val="single" w:sz="6" w:space="0" w:color="auto"/>
              <w:right w:val="nil"/>
            </w:tcBorders>
            <w:shd w:val="clear" w:color="auto" w:fill="auto"/>
            <w:hideMark/>
          </w:tcPr>
          <w:p w14:paraId="02E04AAB" w14:textId="77777777" w:rsidR="00466DC3" w:rsidRPr="00C600C7" w:rsidRDefault="00466DC3" w:rsidP="008A63B1">
            <w:pPr>
              <w:pStyle w:val="Header"/>
              <w:spacing w:after="120"/>
              <w:rPr>
                <w:rFonts w:ascii="Arial" w:hAnsi="Arial" w:cs="Arial"/>
              </w:rPr>
            </w:pPr>
            <w:r w:rsidRPr="00C600C7">
              <w:rPr>
                <w:rFonts w:ascii="Arial" w:hAnsi="Arial" w:cs="Arial"/>
              </w:rPr>
              <w:t xml:space="preserve"> “^”</w:t>
            </w:r>
          </w:p>
        </w:tc>
        <w:tc>
          <w:tcPr>
            <w:tcW w:w="900" w:type="dxa"/>
            <w:tcBorders>
              <w:top w:val="single" w:sz="6" w:space="0" w:color="auto"/>
              <w:left w:val="single" w:sz="6" w:space="0" w:color="auto"/>
              <w:bottom w:val="single" w:sz="6" w:space="0" w:color="auto"/>
              <w:right w:val="nil"/>
            </w:tcBorders>
            <w:shd w:val="clear" w:color="auto" w:fill="auto"/>
            <w:hideMark/>
          </w:tcPr>
          <w:p w14:paraId="719D2EED" w14:textId="77777777" w:rsidR="00466DC3" w:rsidRPr="00C600C7" w:rsidRDefault="00466DC3" w:rsidP="008A63B1">
            <w:pPr>
              <w:pStyle w:val="Header"/>
              <w:spacing w:after="120"/>
              <w:jc w:val="right"/>
              <w:rPr>
                <w:rFonts w:ascii="Arial" w:hAnsi="Arial" w:cs="Arial"/>
              </w:rPr>
            </w:pPr>
            <w:r w:rsidRPr="00C600C7">
              <w:rPr>
                <w:rFonts w:ascii="Arial" w:hAnsi="Arial" w:cs="Arial"/>
              </w:rPr>
              <w:t xml:space="preserve">1 (A) </w:t>
            </w:r>
          </w:p>
        </w:tc>
        <w:tc>
          <w:tcPr>
            <w:tcW w:w="630" w:type="dxa"/>
            <w:tcBorders>
              <w:top w:val="single" w:sz="6" w:space="0" w:color="auto"/>
              <w:left w:val="single" w:sz="6" w:space="0" w:color="auto"/>
              <w:bottom w:val="single" w:sz="6" w:space="0" w:color="auto"/>
              <w:right w:val="nil"/>
            </w:tcBorders>
            <w:shd w:val="clear" w:color="auto" w:fill="auto"/>
            <w:hideMark/>
          </w:tcPr>
          <w:p w14:paraId="361E2BC4" w14:textId="77777777" w:rsidR="00466DC3" w:rsidRPr="00C600C7" w:rsidRDefault="00466DC3" w:rsidP="008A63B1">
            <w:pPr>
              <w:pStyle w:val="Header"/>
              <w:spacing w:after="120"/>
              <w:jc w:val="center"/>
              <w:rPr>
                <w:rFonts w:ascii="Arial" w:hAnsi="Arial" w:cs="Arial"/>
              </w:rPr>
            </w:pPr>
            <w:r w:rsidRPr="00C600C7">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3E81DDBD" w14:textId="77777777" w:rsidR="00466DC3" w:rsidRPr="00C600C7" w:rsidRDefault="00466DC3" w:rsidP="008A63B1">
            <w:pPr>
              <w:pStyle w:val="Header"/>
              <w:spacing w:after="120"/>
              <w:rPr>
                <w:rFonts w:ascii="Arial" w:hAnsi="Arial" w:cs="Arial"/>
              </w:rPr>
            </w:pPr>
            <w:r w:rsidRPr="00C600C7">
              <w:rPr>
                <w:rFonts w:ascii="Arial" w:hAnsi="Arial" w:cs="Arial"/>
              </w:rPr>
              <w:t xml:space="preserve">  </w:t>
            </w:r>
          </w:p>
        </w:tc>
        <w:tc>
          <w:tcPr>
            <w:tcW w:w="2070" w:type="dxa"/>
            <w:tcBorders>
              <w:top w:val="single" w:sz="6" w:space="0" w:color="auto"/>
              <w:left w:val="single" w:sz="6" w:space="0" w:color="auto"/>
              <w:bottom w:val="single" w:sz="6" w:space="0" w:color="auto"/>
              <w:right w:val="single" w:sz="6" w:space="0" w:color="auto"/>
            </w:tcBorders>
          </w:tcPr>
          <w:p w14:paraId="172465D8" w14:textId="77777777" w:rsidR="00466DC3" w:rsidRPr="00C600C7" w:rsidRDefault="00466DC3" w:rsidP="008A63B1">
            <w:pPr>
              <w:pStyle w:val="Header"/>
              <w:spacing w:after="120"/>
              <w:rPr>
                <w:rFonts w:ascii="Arial" w:hAnsi="Arial" w:cs="Arial"/>
              </w:rPr>
            </w:pPr>
          </w:p>
        </w:tc>
      </w:tr>
      <w:tr w:rsidR="00466DC3" w:rsidRPr="00C600C7" w14:paraId="13FF738E" w14:textId="77777777" w:rsidTr="008A63B1">
        <w:tc>
          <w:tcPr>
            <w:tcW w:w="1710" w:type="dxa"/>
            <w:tcBorders>
              <w:top w:val="nil"/>
              <w:left w:val="single" w:sz="6" w:space="0" w:color="auto"/>
              <w:bottom w:val="nil"/>
              <w:right w:val="nil"/>
            </w:tcBorders>
            <w:shd w:val="clear" w:color="auto" w:fill="auto"/>
            <w:hideMark/>
          </w:tcPr>
          <w:p w14:paraId="0F37DB3B" w14:textId="77777777" w:rsidR="00466DC3" w:rsidRPr="00C600C7" w:rsidRDefault="00466DC3" w:rsidP="008A63B1">
            <w:pPr>
              <w:pStyle w:val="Header"/>
              <w:spacing w:after="120"/>
              <w:rPr>
                <w:rFonts w:ascii="Arial" w:hAnsi="Arial" w:cs="Arial"/>
              </w:rPr>
            </w:pPr>
            <w:r w:rsidRPr="00C600C7">
              <w:rPr>
                <w:rFonts w:ascii="Arial" w:hAnsi="Arial" w:cs="Arial"/>
              </w:rPr>
              <w:t>DATE-POSTED</w:t>
            </w:r>
          </w:p>
        </w:tc>
        <w:tc>
          <w:tcPr>
            <w:tcW w:w="1620" w:type="dxa"/>
            <w:tcBorders>
              <w:top w:val="nil"/>
              <w:left w:val="single" w:sz="6" w:space="0" w:color="auto"/>
              <w:bottom w:val="nil"/>
              <w:right w:val="nil"/>
            </w:tcBorders>
            <w:shd w:val="clear" w:color="auto" w:fill="auto"/>
            <w:hideMark/>
          </w:tcPr>
          <w:p w14:paraId="6CE20CB8" w14:textId="77777777" w:rsidR="00466DC3" w:rsidRPr="00C600C7" w:rsidRDefault="00466DC3" w:rsidP="008A63B1">
            <w:pPr>
              <w:pStyle w:val="Header"/>
              <w:spacing w:after="120"/>
              <w:rPr>
                <w:rFonts w:ascii="Arial" w:hAnsi="Arial" w:cs="Arial"/>
              </w:rPr>
            </w:pPr>
            <w:r w:rsidRPr="00C600C7">
              <w:rPr>
                <w:rFonts w:ascii="Arial" w:hAnsi="Arial" w:cs="Arial"/>
              </w:rPr>
              <w:t>MMDDYYYY</w:t>
            </w:r>
          </w:p>
        </w:tc>
        <w:tc>
          <w:tcPr>
            <w:tcW w:w="900" w:type="dxa"/>
            <w:tcBorders>
              <w:top w:val="nil"/>
              <w:left w:val="single" w:sz="6" w:space="0" w:color="auto"/>
              <w:bottom w:val="nil"/>
              <w:right w:val="nil"/>
            </w:tcBorders>
            <w:shd w:val="clear" w:color="auto" w:fill="auto"/>
            <w:hideMark/>
          </w:tcPr>
          <w:p w14:paraId="370EE814" w14:textId="77777777" w:rsidR="00466DC3" w:rsidRPr="00C600C7" w:rsidRDefault="00466DC3" w:rsidP="008A63B1">
            <w:pPr>
              <w:pStyle w:val="Header"/>
              <w:spacing w:after="120"/>
              <w:jc w:val="right"/>
              <w:rPr>
                <w:rFonts w:ascii="Arial" w:hAnsi="Arial" w:cs="Arial"/>
              </w:rPr>
            </w:pPr>
            <w:r w:rsidRPr="00C600C7">
              <w:rPr>
                <w:rFonts w:ascii="Arial" w:hAnsi="Arial" w:cs="Arial"/>
              </w:rPr>
              <w:t>8 (N)</w:t>
            </w:r>
          </w:p>
        </w:tc>
        <w:tc>
          <w:tcPr>
            <w:tcW w:w="630" w:type="dxa"/>
            <w:tcBorders>
              <w:top w:val="nil"/>
              <w:left w:val="single" w:sz="6" w:space="0" w:color="auto"/>
              <w:bottom w:val="nil"/>
              <w:right w:val="nil"/>
            </w:tcBorders>
            <w:shd w:val="clear" w:color="auto" w:fill="auto"/>
            <w:hideMark/>
          </w:tcPr>
          <w:p w14:paraId="51EA1D35" w14:textId="77777777" w:rsidR="00466DC3" w:rsidRPr="00C600C7" w:rsidRDefault="00466DC3" w:rsidP="008A63B1">
            <w:pPr>
              <w:pStyle w:val="Header"/>
              <w:spacing w:after="120"/>
              <w:jc w:val="center"/>
              <w:rPr>
                <w:rFonts w:ascii="Arial" w:hAnsi="Arial" w:cs="Arial"/>
              </w:rPr>
            </w:pPr>
            <w:r w:rsidRPr="00C600C7">
              <w:rPr>
                <w:rFonts w:ascii="Arial" w:hAnsi="Arial" w:cs="Arial"/>
              </w:rPr>
              <w:t>N</w:t>
            </w:r>
          </w:p>
        </w:tc>
        <w:tc>
          <w:tcPr>
            <w:tcW w:w="2430" w:type="dxa"/>
            <w:tcBorders>
              <w:top w:val="nil"/>
              <w:left w:val="single" w:sz="6" w:space="0" w:color="auto"/>
              <w:bottom w:val="nil"/>
              <w:right w:val="single" w:sz="6" w:space="0" w:color="auto"/>
            </w:tcBorders>
            <w:shd w:val="clear" w:color="auto" w:fill="auto"/>
            <w:hideMark/>
          </w:tcPr>
          <w:p w14:paraId="1D6F6135" w14:textId="77777777" w:rsidR="00466DC3" w:rsidRPr="00C600C7" w:rsidRDefault="00466DC3" w:rsidP="008A63B1">
            <w:pPr>
              <w:pStyle w:val="Header"/>
              <w:spacing w:after="120"/>
              <w:rPr>
                <w:rFonts w:ascii="Arial" w:hAnsi="Arial" w:cs="Arial"/>
              </w:rPr>
            </w:pPr>
            <w:r w:rsidRPr="00C600C7">
              <w:rPr>
                <w:rFonts w:ascii="Arial" w:hAnsi="Arial" w:cs="Arial"/>
              </w:rPr>
              <w:t>Date activity posted to AR system</w:t>
            </w:r>
          </w:p>
        </w:tc>
        <w:tc>
          <w:tcPr>
            <w:tcW w:w="2070" w:type="dxa"/>
            <w:tcBorders>
              <w:top w:val="nil"/>
              <w:left w:val="single" w:sz="6" w:space="0" w:color="auto"/>
              <w:bottom w:val="nil"/>
              <w:right w:val="single" w:sz="6" w:space="0" w:color="auto"/>
            </w:tcBorders>
          </w:tcPr>
          <w:p w14:paraId="54F0F7C2" w14:textId="77777777" w:rsidR="00466DC3" w:rsidRPr="00C600C7" w:rsidRDefault="00466DC3" w:rsidP="008A63B1">
            <w:pPr>
              <w:pStyle w:val="Header"/>
              <w:spacing w:after="120"/>
              <w:rPr>
                <w:rFonts w:ascii="Arial" w:hAnsi="Arial" w:cs="Arial"/>
              </w:rPr>
            </w:pPr>
            <w:r w:rsidRPr="00C600C7">
              <w:rPr>
                <w:rFonts w:ascii="Arial" w:hAnsi="Arial" w:cs="Arial"/>
              </w:rPr>
              <w:t>Max Length 8</w:t>
            </w:r>
          </w:p>
          <w:p w14:paraId="3B5DAE96" w14:textId="77777777" w:rsidR="00466DC3" w:rsidRPr="00C600C7" w:rsidRDefault="00466DC3" w:rsidP="008A63B1">
            <w:pPr>
              <w:pStyle w:val="Header"/>
              <w:spacing w:after="120"/>
              <w:rPr>
                <w:rFonts w:ascii="Arial" w:hAnsi="Arial" w:cs="Arial"/>
              </w:rPr>
            </w:pPr>
            <w:proofErr w:type="gramStart"/>
            <w:r w:rsidRPr="00C600C7">
              <w:rPr>
                <w:rFonts w:ascii="Arial" w:hAnsi="Arial" w:cs="Arial"/>
              </w:rPr>
              <w:t>Must be MMDDYYY format.</w:t>
            </w:r>
            <w:proofErr w:type="gramEnd"/>
          </w:p>
        </w:tc>
      </w:tr>
      <w:tr w:rsidR="00466DC3" w:rsidRPr="00C600C7" w14:paraId="6CBFD2A5" w14:textId="77777777" w:rsidTr="008A63B1">
        <w:tc>
          <w:tcPr>
            <w:tcW w:w="1710" w:type="dxa"/>
            <w:tcBorders>
              <w:top w:val="single" w:sz="6" w:space="0" w:color="auto"/>
              <w:left w:val="single" w:sz="6" w:space="0" w:color="auto"/>
              <w:bottom w:val="single" w:sz="6" w:space="0" w:color="auto"/>
              <w:right w:val="nil"/>
            </w:tcBorders>
            <w:shd w:val="clear" w:color="auto" w:fill="auto"/>
            <w:hideMark/>
          </w:tcPr>
          <w:p w14:paraId="4A00D7DE" w14:textId="77777777" w:rsidR="00466DC3" w:rsidRPr="00C600C7" w:rsidRDefault="00466DC3" w:rsidP="008A63B1">
            <w:pPr>
              <w:pStyle w:val="Header"/>
              <w:spacing w:after="120"/>
              <w:rPr>
                <w:rFonts w:ascii="Arial" w:hAnsi="Arial" w:cs="Arial"/>
              </w:rPr>
            </w:pPr>
            <w:r w:rsidRPr="00C600C7">
              <w:rPr>
                <w:rFonts w:ascii="Arial" w:hAnsi="Arial" w:cs="Arial"/>
              </w:rPr>
              <w:t>Field Delimiter</w:t>
            </w:r>
          </w:p>
        </w:tc>
        <w:tc>
          <w:tcPr>
            <w:tcW w:w="1620" w:type="dxa"/>
            <w:tcBorders>
              <w:top w:val="single" w:sz="6" w:space="0" w:color="auto"/>
              <w:left w:val="single" w:sz="6" w:space="0" w:color="auto"/>
              <w:bottom w:val="single" w:sz="6" w:space="0" w:color="auto"/>
              <w:right w:val="nil"/>
            </w:tcBorders>
            <w:shd w:val="clear" w:color="auto" w:fill="auto"/>
            <w:hideMark/>
          </w:tcPr>
          <w:p w14:paraId="1D662BDA" w14:textId="77777777" w:rsidR="00466DC3" w:rsidRPr="00C600C7" w:rsidRDefault="00466DC3" w:rsidP="008A63B1">
            <w:pPr>
              <w:pStyle w:val="Header"/>
              <w:spacing w:after="120"/>
              <w:rPr>
                <w:rFonts w:ascii="Arial" w:hAnsi="Arial" w:cs="Arial"/>
              </w:rPr>
            </w:pPr>
            <w:r w:rsidRPr="00C600C7">
              <w:rPr>
                <w:rFonts w:ascii="Arial" w:hAnsi="Arial" w:cs="Arial"/>
              </w:rPr>
              <w:t>“^”</w:t>
            </w:r>
          </w:p>
        </w:tc>
        <w:tc>
          <w:tcPr>
            <w:tcW w:w="900" w:type="dxa"/>
            <w:tcBorders>
              <w:top w:val="single" w:sz="6" w:space="0" w:color="auto"/>
              <w:left w:val="single" w:sz="6" w:space="0" w:color="auto"/>
              <w:bottom w:val="single" w:sz="6" w:space="0" w:color="auto"/>
              <w:right w:val="nil"/>
            </w:tcBorders>
            <w:shd w:val="clear" w:color="auto" w:fill="auto"/>
            <w:hideMark/>
          </w:tcPr>
          <w:p w14:paraId="73AD199E" w14:textId="77777777" w:rsidR="00466DC3" w:rsidRPr="00C600C7" w:rsidRDefault="00466DC3" w:rsidP="008A63B1">
            <w:pPr>
              <w:pStyle w:val="Header"/>
              <w:spacing w:after="120"/>
              <w:jc w:val="right"/>
              <w:rPr>
                <w:rFonts w:ascii="Arial" w:hAnsi="Arial" w:cs="Arial"/>
              </w:rPr>
            </w:pPr>
            <w:r w:rsidRPr="00C600C7">
              <w:rPr>
                <w:rFonts w:ascii="Arial" w:hAnsi="Arial" w:cs="Arial"/>
              </w:rPr>
              <w:t xml:space="preserve">1 (A) </w:t>
            </w:r>
          </w:p>
        </w:tc>
        <w:tc>
          <w:tcPr>
            <w:tcW w:w="630" w:type="dxa"/>
            <w:tcBorders>
              <w:top w:val="single" w:sz="6" w:space="0" w:color="auto"/>
              <w:left w:val="single" w:sz="6" w:space="0" w:color="auto"/>
              <w:bottom w:val="single" w:sz="6" w:space="0" w:color="auto"/>
              <w:right w:val="nil"/>
            </w:tcBorders>
            <w:shd w:val="clear" w:color="auto" w:fill="auto"/>
            <w:hideMark/>
          </w:tcPr>
          <w:p w14:paraId="52BCB0EB" w14:textId="77777777" w:rsidR="00466DC3" w:rsidRPr="00C600C7" w:rsidRDefault="00466DC3" w:rsidP="008A63B1">
            <w:pPr>
              <w:pStyle w:val="Header"/>
              <w:spacing w:after="120"/>
              <w:jc w:val="center"/>
              <w:rPr>
                <w:rFonts w:ascii="Arial" w:hAnsi="Arial" w:cs="Arial"/>
              </w:rPr>
            </w:pPr>
            <w:r w:rsidRPr="00C600C7">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2BDBFE37" w14:textId="77777777" w:rsidR="00466DC3" w:rsidRPr="00C600C7" w:rsidRDefault="00466DC3" w:rsidP="008A63B1">
            <w:pPr>
              <w:pStyle w:val="Header"/>
              <w:spacing w:after="120"/>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31B44B77" w14:textId="77777777" w:rsidR="00466DC3" w:rsidRPr="00C600C7" w:rsidRDefault="00466DC3" w:rsidP="008A63B1">
            <w:pPr>
              <w:pStyle w:val="Header"/>
              <w:spacing w:after="120"/>
              <w:rPr>
                <w:rFonts w:ascii="Arial" w:hAnsi="Arial" w:cs="Arial"/>
              </w:rPr>
            </w:pPr>
          </w:p>
        </w:tc>
      </w:tr>
      <w:tr w:rsidR="00466DC3" w:rsidRPr="00C600C7" w14:paraId="1ABD0907" w14:textId="77777777" w:rsidTr="008A63B1">
        <w:tc>
          <w:tcPr>
            <w:tcW w:w="1710" w:type="dxa"/>
            <w:tcBorders>
              <w:top w:val="nil"/>
              <w:left w:val="single" w:sz="6" w:space="0" w:color="auto"/>
              <w:bottom w:val="nil"/>
              <w:right w:val="nil"/>
            </w:tcBorders>
            <w:shd w:val="clear" w:color="auto" w:fill="auto"/>
            <w:hideMark/>
          </w:tcPr>
          <w:p w14:paraId="1600E98C" w14:textId="77777777" w:rsidR="00466DC3" w:rsidRPr="00C600C7" w:rsidRDefault="00466DC3" w:rsidP="008A63B1">
            <w:pPr>
              <w:pStyle w:val="Header"/>
              <w:spacing w:after="120"/>
              <w:rPr>
                <w:rFonts w:ascii="Arial" w:hAnsi="Arial" w:cs="Arial"/>
              </w:rPr>
            </w:pPr>
            <w:r w:rsidRPr="00C600C7">
              <w:rPr>
                <w:rFonts w:ascii="Arial" w:hAnsi="Arial" w:cs="Arial"/>
              </w:rPr>
              <w:t>TRANS-DESC</w:t>
            </w:r>
          </w:p>
        </w:tc>
        <w:tc>
          <w:tcPr>
            <w:tcW w:w="1620" w:type="dxa"/>
            <w:tcBorders>
              <w:top w:val="nil"/>
              <w:left w:val="single" w:sz="6" w:space="0" w:color="auto"/>
              <w:bottom w:val="nil"/>
              <w:right w:val="nil"/>
            </w:tcBorders>
            <w:shd w:val="clear" w:color="auto" w:fill="auto"/>
            <w:hideMark/>
          </w:tcPr>
          <w:p w14:paraId="3C0C5F06" w14:textId="77777777" w:rsidR="00466DC3" w:rsidRPr="00C600C7" w:rsidRDefault="00466DC3" w:rsidP="008A63B1">
            <w:pPr>
              <w:pStyle w:val="Header"/>
              <w:spacing w:after="120"/>
              <w:rPr>
                <w:rFonts w:ascii="Arial" w:hAnsi="Arial" w:cs="Arial"/>
              </w:rPr>
            </w:pPr>
            <w:r w:rsidRPr="00C600C7">
              <w:rPr>
                <w:rFonts w:ascii="Arial" w:hAnsi="Arial" w:cs="Arial"/>
              </w:rPr>
              <w:t xml:space="preserve">Transaction Description </w:t>
            </w:r>
          </w:p>
        </w:tc>
        <w:tc>
          <w:tcPr>
            <w:tcW w:w="900" w:type="dxa"/>
            <w:tcBorders>
              <w:top w:val="nil"/>
              <w:left w:val="single" w:sz="6" w:space="0" w:color="auto"/>
              <w:bottom w:val="nil"/>
              <w:right w:val="nil"/>
            </w:tcBorders>
            <w:shd w:val="clear" w:color="auto" w:fill="auto"/>
            <w:hideMark/>
          </w:tcPr>
          <w:p w14:paraId="41A647BD" w14:textId="77777777" w:rsidR="00466DC3" w:rsidRPr="00C600C7" w:rsidRDefault="00466DC3" w:rsidP="008A63B1">
            <w:pPr>
              <w:pStyle w:val="Header"/>
              <w:spacing w:after="120"/>
              <w:jc w:val="right"/>
              <w:rPr>
                <w:rFonts w:ascii="Arial" w:hAnsi="Arial" w:cs="Arial"/>
              </w:rPr>
            </w:pPr>
            <w:r w:rsidRPr="00C600C7">
              <w:rPr>
                <w:rFonts w:ascii="Arial" w:hAnsi="Arial" w:cs="Arial"/>
              </w:rPr>
              <w:t>50 (A)</w:t>
            </w:r>
          </w:p>
        </w:tc>
        <w:tc>
          <w:tcPr>
            <w:tcW w:w="630" w:type="dxa"/>
            <w:tcBorders>
              <w:top w:val="nil"/>
              <w:left w:val="single" w:sz="6" w:space="0" w:color="auto"/>
              <w:bottom w:val="nil"/>
              <w:right w:val="nil"/>
            </w:tcBorders>
            <w:shd w:val="clear" w:color="auto" w:fill="auto"/>
            <w:hideMark/>
          </w:tcPr>
          <w:p w14:paraId="231B0058" w14:textId="77777777" w:rsidR="00466DC3" w:rsidRPr="00C600C7" w:rsidRDefault="00466DC3" w:rsidP="008A63B1">
            <w:pPr>
              <w:pStyle w:val="Header"/>
              <w:spacing w:after="120"/>
              <w:jc w:val="center"/>
              <w:rPr>
                <w:rFonts w:ascii="Arial" w:hAnsi="Arial" w:cs="Arial"/>
              </w:rPr>
            </w:pPr>
            <w:r w:rsidRPr="00C600C7">
              <w:rPr>
                <w:rFonts w:ascii="Arial" w:hAnsi="Arial" w:cs="Arial"/>
              </w:rPr>
              <w:t>N</w:t>
            </w:r>
          </w:p>
        </w:tc>
        <w:tc>
          <w:tcPr>
            <w:tcW w:w="2430" w:type="dxa"/>
            <w:tcBorders>
              <w:top w:val="nil"/>
              <w:left w:val="single" w:sz="6" w:space="0" w:color="auto"/>
              <w:bottom w:val="nil"/>
              <w:right w:val="single" w:sz="6" w:space="0" w:color="auto"/>
            </w:tcBorders>
            <w:shd w:val="clear" w:color="auto" w:fill="auto"/>
            <w:hideMark/>
          </w:tcPr>
          <w:p w14:paraId="5DE8EBE9" w14:textId="77777777" w:rsidR="00466DC3" w:rsidRPr="00C600C7" w:rsidRDefault="00466DC3" w:rsidP="008A63B1">
            <w:pPr>
              <w:pStyle w:val="Header"/>
              <w:spacing w:after="120"/>
              <w:rPr>
                <w:rFonts w:ascii="Arial" w:hAnsi="Arial" w:cs="Arial"/>
              </w:rPr>
            </w:pPr>
            <w:r w:rsidRPr="00C600C7">
              <w:rPr>
                <w:rFonts w:ascii="Arial" w:hAnsi="Arial" w:cs="Arial"/>
              </w:rPr>
              <w:t>Transaction description</w:t>
            </w:r>
          </w:p>
        </w:tc>
        <w:tc>
          <w:tcPr>
            <w:tcW w:w="2070" w:type="dxa"/>
            <w:tcBorders>
              <w:top w:val="nil"/>
              <w:left w:val="single" w:sz="6" w:space="0" w:color="auto"/>
              <w:bottom w:val="nil"/>
              <w:right w:val="single" w:sz="6" w:space="0" w:color="auto"/>
            </w:tcBorders>
          </w:tcPr>
          <w:p w14:paraId="4BAF2F79" w14:textId="77777777" w:rsidR="00466DC3" w:rsidRPr="00C600C7" w:rsidRDefault="00466DC3" w:rsidP="008A63B1">
            <w:pPr>
              <w:pStyle w:val="Header"/>
              <w:spacing w:after="120"/>
              <w:rPr>
                <w:rFonts w:ascii="Arial" w:hAnsi="Arial" w:cs="Arial"/>
              </w:rPr>
            </w:pPr>
            <w:r w:rsidRPr="00C600C7">
              <w:rPr>
                <w:rFonts w:ascii="Arial" w:hAnsi="Arial" w:cs="Arial"/>
              </w:rPr>
              <w:t>Max Length 50</w:t>
            </w:r>
          </w:p>
        </w:tc>
      </w:tr>
      <w:tr w:rsidR="00466DC3" w:rsidRPr="00C600C7" w14:paraId="614C550F" w14:textId="77777777" w:rsidTr="008A63B1">
        <w:tc>
          <w:tcPr>
            <w:tcW w:w="1710" w:type="dxa"/>
            <w:tcBorders>
              <w:top w:val="single" w:sz="6" w:space="0" w:color="auto"/>
              <w:left w:val="single" w:sz="6" w:space="0" w:color="auto"/>
              <w:bottom w:val="single" w:sz="6" w:space="0" w:color="auto"/>
              <w:right w:val="nil"/>
            </w:tcBorders>
            <w:shd w:val="clear" w:color="auto" w:fill="auto"/>
            <w:hideMark/>
          </w:tcPr>
          <w:p w14:paraId="611023BD" w14:textId="77777777" w:rsidR="00466DC3" w:rsidRPr="00C600C7" w:rsidRDefault="00466DC3" w:rsidP="008A63B1">
            <w:pPr>
              <w:pStyle w:val="Header"/>
              <w:spacing w:after="120"/>
              <w:rPr>
                <w:rFonts w:ascii="Arial" w:hAnsi="Arial" w:cs="Arial"/>
              </w:rPr>
            </w:pPr>
            <w:r w:rsidRPr="00C600C7">
              <w:rPr>
                <w:rFonts w:ascii="Arial" w:hAnsi="Arial" w:cs="Arial"/>
              </w:rPr>
              <w:t>Field Delimiter</w:t>
            </w:r>
          </w:p>
        </w:tc>
        <w:tc>
          <w:tcPr>
            <w:tcW w:w="1620" w:type="dxa"/>
            <w:tcBorders>
              <w:top w:val="single" w:sz="6" w:space="0" w:color="auto"/>
              <w:left w:val="single" w:sz="6" w:space="0" w:color="auto"/>
              <w:bottom w:val="single" w:sz="6" w:space="0" w:color="auto"/>
              <w:right w:val="nil"/>
            </w:tcBorders>
            <w:shd w:val="clear" w:color="auto" w:fill="auto"/>
            <w:hideMark/>
          </w:tcPr>
          <w:p w14:paraId="4337ED77" w14:textId="77777777" w:rsidR="00466DC3" w:rsidRPr="00C600C7" w:rsidRDefault="00466DC3" w:rsidP="008A63B1">
            <w:pPr>
              <w:pStyle w:val="Header"/>
              <w:spacing w:after="120"/>
              <w:rPr>
                <w:rFonts w:ascii="Arial" w:hAnsi="Arial" w:cs="Arial"/>
              </w:rPr>
            </w:pPr>
            <w:r w:rsidRPr="00C600C7">
              <w:rPr>
                <w:rFonts w:ascii="Arial" w:hAnsi="Arial" w:cs="Arial"/>
              </w:rPr>
              <w:t>“^”</w:t>
            </w:r>
          </w:p>
        </w:tc>
        <w:tc>
          <w:tcPr>
            <w:tcW w:w="900" w:type="dxa"/>
            <w:tcBorders>
              <w:top w:val="single" w:sz="6" w:space="0" w:color="auto"/>
              <w:left w:val="single" w:sz="6" w:space="0" w:color="auto"/>
              <w:bottom w:val="single" w:sz="6" w:space="0" w:color="auto"/>
              <w:right w:val="nil"/>
            </w:tcBorders>
            <w:shd w:val="clear" w:color="auto" w:fill="auto"/>
            <w:hideMark/>
          </w:tcPr>
          <w:p w14:paraId="539DC5F8" w14:textId="77777777" w:rsidR="00466DC3" w:rsidRPr="00C600C7" w:rsidRDefault="00466DC3" w:rsidP="008A63B1">
            <w:pPr>
              <w:pStyle w:val="Header"/>
              <w:spacing w:after="120"/>
              <w:jc w:val="right"/>
              <w:rPr>
                <w:rFonts w:ascii="Arial" w:hAnsi="Arial" w:cs="Arial"/>
              </w:rPr>
            </w:pPr>
            <w:r w:rsidRPr="00C600C7">
              <w:rPr>
                <w:rFonts w:ascii="Arial" w:hAnsi="Arial" w:cs="Arial"/>
              </w:rPr>
              <w:t>1(A)</w:t>
            </w:r>
          </w:p>
        </w:tc>
        <w:tc>
          <w:tcPr>
            <w:tcW w:w="630" w:type="dxa"/>
            <w:tcBorders>
              <w:top w:val="single" w:sz="6" w:space="0" w:color="auto"/>
              <w:left w:val="single" w:sz="6" w:space="0" w:color="auto"/>
              <w:bottom w:val="single" w:sz="6" w:space="0" w:color="auto"/>
              <w:right w:val="nil"/>
            </w:tcBorders>
            <w:shd w:val="clear" w:color="auto" w:fill="auto"/>
            <w:hideMark/>
          </w:tcPr>
          <w:p w14:paraId="66C0AFD4" w14:textId="77777777" w:rsidR="00466DC3" w:rsidRPr="00C600C7" w:rsidRDefault="00466DC3" w:rsidP="008A63B1">
            <w:pPr>
              <w:pStyle w:val="Header"/>
              <w:spacing w:after="120"/>
              <w:jc w:val="center"/>
              <w:rPr>
                <w:rFonts w:ascii="Arial" w:hAnsi="Arial" w:cs="Arial"/>
              </w:rPr>
            </w:pPr>
            <w:r w:rsidRPr="00C600C7">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09265812" w14:textId="77777777" w:rsidR="00466DC3" w:rsidRPr="00C600C7" w:rsidRDefault="00466DC3" w:rsidP="008A63B1">
            <w:pPr>
              <w:pStyle w:val="Header"/>
              <w:spacing w:after="120"/>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1F0D6E47" w14:textId="77777777" w:rsidR="00466DC3" w:rsidRPr="00C600C7" w:rsidRDefault="00466DC3" w:rsidP="008A63B1">
            <w:pPr>
              <w:pStyle w:val="Header"/>
              <w:spacing w:after="120"/>
              <w:rPr>
                <w:rFonts w:ascii="Arial" w:hAnsi="Arial" w:cs="Arial"/>
              </w:rPr>
            </w:pPr>
          </w:p>
        </w:tc>
      </w:tr>
      <w:tr w:rsidR="00466DC3" w:rsidRPr="00C600C7" w14:paraId="1DF6CFAB" w14:textId="77777777" w:rsidTr="008A63B1">
        <w:tc>
          <w:tcPr>
            <w:tcW w:w="1710" w:type="dxa"/>
            <w:tcBorders>
              <w:top w:val="nil"/>
              <w:left w:val="single" w:sz="6" w:space="0" w:color="auto"/>
              <w:bottom w:val="nil"/>
              <w:right w:val="nil"/>
            </w:tcBorders>
            <w:shd w:val="clear" w:color="auto" w:fill="auto"/>
            <w:hideMark/>
          </w:tcPr>
          <w:p w14:paraId="4868144A" w14:textId="77777777" w:rsidR="00466DC3" w:rsidRPr="00C600C7" w:rsidRDefault="00466DC3" w:rsidP="008A63B1">
            <w:pPr>
              <w:pStyle w:val="Header"/>
              <w:spacing w:after="120"/>
              <w:rPr>
                <w:rFonts w:ascii="Arial" w:hAnsi="Arial" w:cs="Arial"/>
              </w:rPr>
            </w:pPr>
            <w:r w:rsidRPr="00C600C7">
              <w:rPr>
                <w:rFonts w:ascii="Arial" w:hAnsi="Arial" w:cs="Arial"/>
              </w:rPr>
              <w:t>TRANS-AMT</w:t>
            </w:r>
          </w:p>
        </w:tc>
        <w:tc>
          <w:tcPr>
            <w:tcW w:w="1620" w:type="dxa"/>
            <w:tcBorders>
              <w:top w:val="nil"/>
              <w:left w:val="single" w:sz="6" w:space="0" w:color="auto"/>
              <w:bottom w:val="nil"/>
              <w:right w:val="nil"/>
            </w:tcBorders>
            <w:shd w:val="clear" w:color="auto" w:fill="auto"/>
            <w:hideMark/>
          </w:tcPr>
          <w:p w14:paraId="5BDF2DAD" w14:textId="77777777" w:rsidR="00466DC3" w:rsidRPr="00C600C7" w:rsidRDefault="00466DC3" w:rsidP="008A63B1">
            <w:pPr>
              <w:pStyle w:val="Header"/>
              <w:spacing w:after="120"/>
              <w:rPr>
                <w:rFonts w:ascii="Arial" w:hAnsi="Arial" w:cs="Arial"/>
              </w:rPr>
            </w:pPr>
            <w:r w:rsidRPr="00C600C7">
              <w:rPr>
                <w:rFonts w:ascii="Arial" w:hAnsi="Arial" w:cs="Arial"/>
              </w:rPr>
              <w:t>999999999+ cents decimal implied</w:t>
            </w:r>
          </w:p>
        </w:tc>
        <w:tc>
          <w:tcPr>
            <w:tcW w:w="900" w:type="dxa"/>
            <w:tcBorders>
              <w:top w:val="nil"/>
              <w:left w:val="single" w:sz="6" w:space="0" w:color="auto"/>
              <w:bottom w:val="nil"/>
              <w:right w:val="nil"/>
            </w:tcBorders>
            <w:shd w:val="clear" w:color="auto" w:fill="auto"/>
            <w:hideMark/>
          </w:tcPr>
          <w:p w14:paraId="1BE83B0A" w14:textId="77777777" w:rsidR="00466DC3" w:rsidRPr="00C600C7" w:rsidRDefault="00466DC3" w:rsidP="008A63B1">
            <w:pPr>
              <w:pStyle w:val="Header"/>
              <w:spacing w:after="120"/>
              <w:jc w:val="right"/>
              <w:rPr>
                <w:rFonts w:ascii="Arial" w:hAnsi="Arial" w:cs="Arial"/>
              </w:rPr>
            </w:pPr>
            <w:r w:rsidRPr="00C600C7">
              <w:rPr>
                <w:rFonts w:ascii="Arial" w:hAnsi="Arial" w:cs="Arial"/>
              </w:rPr>
              <w:t>10 (N)</w:t>
            </w:r>
          </w:p>
        </w:tc>
        <w:tc>
          <w:tcPr>
            <w:tcW w:w="630" w:type="dxa"/>
            <w:tcBorders>
              <w:top w:val="nil"/>
              <w:left w:val="single" w:sz="6" w:space="0" w:color="auto"/>
              <w:bottom w:val="nil"/>
              <w:right w:val="nil"/>
            </w:tcBorders>
            <w:shd w:val="clear" w:color="auto" w:fill="auto"/>
            <w:hideMark/>
          </w:tcPr>
          <w:p w14:paraId="372DA568" w14:textId="77777777" w:rsidR="00466DC3" w:rsidRPr="00C600C7" w:rsidRDefault="00466DC3" w:rsidP="008A63B1">
            <w:pPr>
              <w:pStyle w:val="Header"/>
              <w:spacing w:after="120"/>
              <w:jc w:val="center"/>
              <w:rPr>
                <w:rFonts w:ascii="Arial" w:hAnsi="Arial" w:cs="Arial"/>
              </w:rPr>
            </w:pPr>
            <w:r w:rsidRPr="00C600C7">
              <w:rPr>
                <w:rFonts w:ascii="Arial" w:hAnsi="Arial" w:cs="Arial"/>
              </w:rPr>
              <w:t>N</w:t>
            </w:r>
          </w:p>
        </w:tc>
        <w:tc>
          <w:tcPr>
            <w:tcW w:w="2430" w:type="dxa"/>
            <w:tcBorders>
              <w:top w:val="nil"/>
              <w:left w:val="single" w:sz="6" w:space="0" w:color="auto"/>
              <w:bottom w:val="nil"/>
              <w:right w:val="single" w:sz="6" w:space="0" w:color="auto"/>
            </w:tcBorders>
            <w:shd w:val="clear" w:color="auto" w:fill="auto"/>
            <w:hideMark/>
          </w:tcPr>
          <w:p w14:paraId="6D2F5827" w14:textId="77777777" w:rsidR="00466DC3" w:rsidRPr="00C600C7" w:rsidRDefault="00466DC3" w:rsidP="008A63B1">
            <w:pPr>
              <w:pStyle w:val="Header"/>
              <w:spacing w:after="120"/>
              <w:rPr>
                <w:rFonts w:ascii="Arial" w:hAnsi="Arial" w:cs="Arial"/>
              </w:rPr>
            </w:pPr>
            <w:r w:rsidRPr="00C600C7">
              <w:rPr>
                <w:rFonts w:ascii="Arial" w:hAnsi="Arial" w:cs="Arial"/>
              </w:rPr>
              <w:t>Amount of transaction, after unstring conversion S9(7)V99</w:t>
            </w:r>
          </w:p>
        </w:tc>
        <w:tc>
          <w:tcPr>
            <w:tcW w:w="2070" w:type="dxa"/>
            <w:tcBorders>
              <w:top w:val="nil"/>
              <w:left w:val="single" w:sz="6" w:space="0" w:color="auto"/>
              <w:bottom w:val="nil"/>
              <w:right w:val="single" w:sz="6" w:space="0" w:color="auto"/>
            </w:tcBorders>
          </w:tcPr>
          <w:p w14:paraId="4C55B40C" w14:textId="77777777" w:rsidR="00466DC3" w:rsidRPr="00C600C7" w:rsidRDefault="00466DC3" w:rsidP="008A63B1">
            <w:pPr>
              <w:pStyle w:val="Header"/>
              <w:spacing w:after="120"/>
              <w:rPr>
                <w:rFonts w:ascii="Arial" w:hAnsi="Arial" w:cs="Arial"/>
              </w:rPr>
            </w:pPr>
            <w:r w:rsidRPr="00C600C7">
              <w:rPr>
                <w:rFonts w:ascii="Arial" w:hAnsi="Arial" w:cs="Arial"/>
              </w:rPr>
              <w:t>Not Null</w:t>
            </w:r>
          </w:p>
          <w:p w14:paraId="0EE90F26" w14:textId="77777777" w:rsidR="00466DC3" w:rsidRPr="00C600C7" w:rsidRDefault="00466DC3" w:rsidP="008A63B1">
            <w:pPr>
              <w:pStyle w:val="Header"/>
              <w:spacing w:after="120"/>
              <w:rPr>
                <w:rFonts w:ascii="Arial" w:hAnsi="Arial" w:cs="Arial"/>
              </w:rPr>
            </w:pPr>
            <w:r w:rsidRPr="00C600C7">
              <w:rPr>
                <w:rFonts w:ascii="Arial" w:hAnsi="Arial" w:cs="Arial"/>
              </w:rPr>
              <w:t>Max Length 10</w:t>
            </w:r>
          </w:p>
        </w:tc>
      </w:tr>
      <w:tr w:rsidR="00466DC3" w:rsidRPr="00C600C7" w14:paraId="6FE37527" w14:textId="77777777" w:rsidTr="008A63B1">
        <w:tc>
          <w:tcPr>
            <w:tcW w:w="1710" w:type="dxa"/>
            <w:tcBorders>
              <w:top w:val="single" w:sz="6" w:space="0" w:color="auto"/>
              <w:left w:val="single" w:sz="6" w:space="0" w:color="auto"/>
              <w:bottom w:val="single" w:sz="6" w:space="0" w:color="auto"/>
              <w:right w:val="nil"/>
            </w:tcBorders>
            <w:shd w:val="clear" w:color="auto" w:fill="auto"/>
            <w:hideMark/>
          </w:tcPr>
          <w:p w14:paraId="208982B4" w14:textId="77777777" w:rsidR="00466DC3" w:rsidRPr="00C600C7" w:rsidRDefault="00466DC3" w:rsidP="008A63B1">
            <w:pPr>
              <w:pStyle w:val="Header"/>
              <w:spacing w:after="120"/>
              <w:rPr>
                <w:rFonts w:ascii="Arial" w:hAnsi="Arial" w:cs="Arial"/>
              </w:rPr>
            </w:pPr>
            <w:r w:rsidRPr="00C600C7">
              <w:rPr>
                <w:rFonts w:ascii="Arial" w:hAnsi="Arial" w:cs="Arial"/>
              </w:rPr>
              <w:t>Field Delimiter</w:t>
            </w:r>
          </w:p>
        </w:tc>
        <w:tc>
          <w:tcPr>
            <w:tcW w:w="1620" w:type="dxa"/>
            <w:tcBorders>
              <w:top w:val="single" w:sz="6" w:space="0" w:color="auto"/>
              <w:left w:val="single" w:sz="6" w:space="0" w:color="auto"/>
              <w:bottom w:val="single" w:sz="6" w:space="0" w:color="auto"/>
              <w:right w:val="nil"/>
            </w:tcBorders>
            <w:shd w:val="clear" w:color="auto" w:fill="auto"/>
            <w:hideMark/>
          </w:tcPr>
          <w:p w14:paraId="5667F3FA" w14:textId="77777777" w:rsidR="00466DC3" w:rsidRPr="00C600C7" w:rsidRDefault="00466DC3" w:rsidP="008A63B1">
            <w:pPr>
              <w:pStyle w:val="Header"/>
              <w:spacing w:after="120"/>
              <w:rPr>
                <w:rFonts w:ascii="Arial" w:hAnsi="Arial" w:cs="Arial"/>
              </w:rPr>
            </w:pPr>
            <w:r w:rsidRPr="00C600C7">
              <w:rPr>
                <w:rFonts w:ascii="Arial" w:hAnsi="Arial" w:cs="Arial"/>
              </w:rPr>
              <w:t>“^”</w:t>
            </w:r>
          </w:p>
        </w:tc>
        <w:tc>
          <w:tcPr>
            <w:tcW w:w="900" w:type="dxa"/>
            <w:tcBorders>
              <w:top w:val="single" w:sz="6" w:space="0" w:color="auto"/>
              <w:left w:val="single" w:sz="6" w:space="0" w:color="auto"/>
              <w:bottom w:val="single" w:sz="6" w:space="0" w:color="auto"/>
              <w:right w:val="nil"/>
            </w:tcBorders>
            <w:shd w:val="clear" w:color="auto" w:fill="auto"/>
            <w:hideMark/>
          </w:tcPr>
          <w:p w14:paraId="6D07ADB0" w14:textId="77777777" w:rsidR="00466DC3" w:rsidRPr="00C600C7" w:rsidRDefault="00466DC3" w:rsidP="008A63B1">
            <w:pPr>
              <w:pStyle w:val="Header"/>
              <w:spacing w:after="120"/>
              <w:jc w:val="right"/>
              <w:rPr>
                <w:rFonts w:ascii="Arial" w:hAnsi="Arial" w:cs="Arial"/>
              </w:rPr>
            </w:pPr>
            <w:r w:rsidRPr="00C600C7">
              <w:rPr>
                <w:rFonts w:ascii="Arial" w:hAnsi="Arial" w:cs="Arial"/>
              </w:rPr>
              <w:t>1 (A)</w:t>
            </w:r>
          </w:p>
        </w:tc>
        <w:tc>
          <w:tcPr>
            <w:tcW w:w="630" w:type="dxa"/>
            <w:tcBorders>
              <w:top w:val="single" w:sz="6" w:space="0" w:color="auto"/>
              <w:left w:val="single" w:sz="6" w:space="0" w:color="auto"/>
              <w:bottom w:val="single" w:sz="6" w:space="0" w:color="auto"/>
              <w:right w:val="nil"/>
            </w:tcBorders>
            <w:shd w:val="clear" w:color="auto" w:fill="auto"/>
            <w:hideMark/>
          </w:tcPr>
          <w:p w14:paraId="5A9F1A0B" w14:textId="77777777" w:rsidR="00466DC3" w:rsidRPr="00C600C7" w:rsidRDefault="00466DC3" w:rsidP="008A63B1">
            <w:pPr>
              <w:pStyle w:val="Header"/>
              <w:spacing w:after="120"/>
              <w:jc w:val="center"/>
              <w:rPr>
                <w:rFonts w:ascii="Arial" w:hAnsi="Arial" w:cs="Arial"/>
              </w:rPr>
            </w:pPr>
            <w:r w:rsidRPr="00C600C7">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24B7016C" w14:textId="77777777" w:rsidR="00466DC3" w:rsidRPr="00C600C7" w:rsidRDefault="00466DC3" w:rsidP="008A63B1">
            <w:pPr>
              <w:pStyle w:val="Header"/>
              <w:spacing w:after="120"/>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1BBE5584" w14:textId="77777777" w:rsidR="00466DC3" w:rsidRPr="00C600C7" w:rsidRDefault="00466DC3" w:rsidP="008A63B1">
            <w:pPr>
              <w:pStyle w:val="Header"/>
              <w:spacing w:after="120"/>
              <w:rPr>
                <w:rFonts w:ascii="Arial" w:hAnsi="Arial" w:cs="Arial"/>
              </w:rPr>
            </w:pPr>
          </w:p>
        </w:tc>
      </w:tr>
      <w:tr w:rsidR="00466DC3" w:rsidRPr="00C600C7" w14:paraId="48519D21" w14:textId="77777777" w:rsidTr="008A63B1">
        <w:tc>
          <w:tcPr>
            <w:tcW w:w="1710" w:type="dxa"/>
            <w:tcBorders>
              <w:top w:val="nil"/>
              <w:left w:val="single" w:sz="6" w:space="0" w:color="auto"/>
              <w:bottom w:val="nil"/>
              <w:right w:val="nil"/>
            </w:tcBorders>
            <w:shd w:val="clear" w:color="auto" w:fill="auto"/>
            <w:hideMark/>
          </w:tcPr>
          <w:p w14:paraId="04124EF6" w14:textId="77777777" w:rsidR="00466DC3" w:rsidRPr="00C600C7" w:rsidRDefault="00466DC3" w:rsidP="008A63B1">
            <w:pPr>
              <w:pStyle w:val="Header"/>
              <w:spacing w:after="120"/>
              <w:rPr>
                <w:rFonts w:ascii="Arial" w:hAnsi="Arial" w:cs="Arial"/>
              </w:rPr>
            </w:pPr>
            <w:r w:rsidRPr="00C600C7">
              <w:rPr>
                <w:rFonts w:ascii="Arial" w:hAnsi="Arial" w:cs="Arial"/>
              </w:rPr>
              <w:t>REF-NO</w:t>
            </w:r>
          </w:p>
        </w:tc>
        <w:tc>
          <w:tcPr>
            <w:tcW w:w="1620" w:type="dxa"/>
            <w:tcBorders>
              <w:top w:val="nil"/>
              <w:left w:val="single" w:sz="6" w:space="0" w:color="auto"/>
              <w:bottom w:val="nil"/>
              <w:right w:val="nil"/>
            </w:tcBorders>
            <w:shd w:val="clear" w:color="auto" w:fill="auto"/>
            <w:hideMark/>
          </w:tcPr>
          <w:p w14:paraId="4D6BD529" w14:textId="77777777" w:rsidR="00466DC3" w:rsidRPr="00C600C7" w:rsidRDefault="00466DC3" w:rsidP="008A63B1">
            <w:pPr>
              <w:pStyle w:val="Header"/>
              <w:spacing w:after="120"/>
              <w:rPr>
                <w:rFonts w:ascii="Arial" w:hAnsi="Arial" w:cs="Arial"/>
              </w:rPr>
            </w:pPr>
            <w:r w:rsidRPr="00C600C7">
              <w:rPr>
                <w:rFonts w:ascii="Arial" w:hAnsi="Arial" w:cs="Arial"/>
              </w:rPr>
              <w:t>Reference Number</w:t>
            </w:r>
          </w:p>
        </w:tc>
        <w:tc>
          <w:tcPr>
            <w:tcW w:w="900" w:type="dxa"/>
            <w:tcBorders>
              <w:top w:val="nil"/>
              <w:left w:val="single" w:sz="6" w:space="0" w:color="auto"/>
              <w:bottom w:val="nil"/>
              <w:right w:val="nil"/>
            </w:tcBorders>
            <w:shd w:val="clear" w:color="auto" w:fill="auto"/>
            <w:hideMark/>
          </w:tcPr>
          <w:p w14:paraId="3CDD5CA9" w14:textId="77777777" w:rsidR="00466DC3" w:rsidRPr="00C600C7" w:rsidRDefault="00466DC3" w:rsidP="008A63B1">
            <w:pPr>
              <w:pStyle w:val="Header"/>
              <w:spacing w:after="120"/>
              <w:jc w:val="right"/>
              <w:rPr>
                <w:rFonts w:ascii="Arial" w:hAnsi="Arial" w:cs="Arial"/>
              </w:rPr>
            </w:pPr>
            <w:r w:rsidRPr="00C600C7">
              <w:rPr>
                <w:rFonts w:ascii="Arial" w:hAnsi="Arial" w:cs="Arial"/>
              </w:rPr>
              <w:t>13 (A)</w:t>
            </w:r>
          </w:p>
        </w:tc>
        <w:tc>
          <w:tcPr>
            <w:tcW w:w="630" w:type="dxa"/>
            <w:tcBorders>
              <w:top w:val="nil"/>
              <w:left w:val="single" w:sz="6" w:space="0" w:color="auto"/>
              <w:bottom w:val="nil"/>
              <w:right w:val="nil"/>
            </w:tcBorders>
            <w:shd w:val="clear" w:color="auto" w:fill="auto"/>
            <w:hideMark/>
          </w:tcPr>
          <w:p w14:paraId="1338A646" w14:textId="77777777" w:rsidR="00466DC3" w:rsidRPr="00C600C7" w:rsidRDefault="00466DC3" w:rsidP="008A63B1">
            <w:pPr>
              <w:pStyle w:val="Header"/>
              <w:spacing w:after="120"/>
              <w:jc w:val="center"/>
              <w:rPr>
                <w:rFonts w:ascii="Arial" w:hAnsi="Arial" w:cs="Arial"/>
              </w:rPr>
            </w:pPr>
            <w:r w:rsidRPr="00C600C7">
              <w:rPr>
                <w:rFonts w:ascii="Arial" w:hAnsi="Arial" w:cs="Arial"/>
              </w:rPr>
              <w:t>N</w:t>
            </w:r>
          </w:p>
        </w:tc>
        <w:tc>
          <w:tcPr>
            <w:tcW w:w="2430" w:type="dxa"/>
            <w:tcBorders>
              <w:top w:val="nil"/>
              <w:left w:val="single" w:sz="6" w:space="0" w:color="auto"/>
              <w:bottom w:val="nil"/>
              <w:right w:val="single" w:sz="6" w:space="0" w:color="auto"/>
            </w:tcBorders>
            <w:shd w:val="clear" w:color="auto" w:fill="auto"/>
            <w:hideMark/>
          </w:tcPr>
          <w:p w14:paraId="7F4F8DF6" w14:textId="77777777" w:rsidR="00466DC3" w:rsidRPr="00C600C7" w:rsidRDefault="00466DC3" w:rsidP="008A63B1">
            <w:pPr>
              <w:pStyle w:val="Header"/>
              <w:spacing w:after="120"/>
              <w:rPr>
                <w:rFonts w:ascii="Arial" w:hAnsi="Arial" w:cs="Arial"/>
              </w:rPr>
            </w:pPr>
            <w:r w:rsidRPr="00C600C7">
              <w:rPr>
                <w:rFonts w:ascii="Arial" w:hAnsi="Arial" w:cs="Arial"/>
              </w:rPr>
              <w:t>Reference number of transaction</w:t>
            </w:r>
          </w:p>
        </w:tc>
        <w:tc>
          <w:tcPr>
            <w:tcW w:w="2070" w:type="dxa"/>
            <w:tcBorders>
              <w:top w:val="nil"/>
              <w:left w:val="single" w:sz="6" w:space="0" w:color="auto"/>
              <w:bottom w:val="nil"/>
              <w:right w:val="single" w:sz="6" w:space="0" w:color="auto"/>
            </w:tcBorders>
          </w:tcPr>
          <w:p w14:paraId="2A0621F6" w14:textId="77777777" w:rsidR="00466DC3" w:rsidRPr="00C600C7" w:rsidRDefault="00466DC3" w:rsidP="008A63B1">
            <w:pPr>
              <w:pStyle w:val="Header"/>
              <w:spacing w:after="120"/>
              <w:rPr>
                <w:rFonts w:ascii="Arial" w:hAnsi="Arial" w:cs="Arial"/>
              </w:rPr>
            </w:pPr>
            <w:r w:rsidRPr="00C600C7">
              <w:rPr>
                <w:rFonts w:ascii="Arial" w:hAnsi="Arial" w:cs="Arial"/>
              </w:rPr>
              <w:t>Max Length 13</w:t>
            </w:r>
          </w:p>
        </w:tc>
      </w:tr>
      <w:tr w:rsidR="00466DC3" w:rsidRPr="00C600C7" w14:paraId="4E851BCE" w14:textId="77777777" w:rsidTr="008A63B1">
        <w:tc>
          <w:tcPr>
            <w:tcW w:w="1710" w:type="dxa"/>
            <w:tcBorders>
              <w:top w:val="single" w:sz="6" w:space="0" w:color="auto"/>
              <w:left w:val="single" w:sz="6" w:space="0" w:color="auto"/>
              <w:bottom w:val="single" w:sz="6" w:space="0" w:color="auto"/>
              <w:right w:val="nil"/>
            </w:tcBorders>
            <w:shd w:val="clear" w:color="auto" w:fill="auto"/>
            <w:hideMark/>
          </w:tcPr>
          <w:p w14:paraId="7E05CEC1" w14:textId="77777777" w:rsidR="00466DC3" w:rsidRPr="00C600C7" w:rsidRDefault="00466DC3" w:rsidP="008A63B1">
            <w:pPr>
              <w:pStyle w:val="Header"/>
              <w:spacing w:after="120"/>
              <w:rPr>
                <w:rFonts w:ascii="Arial" w:hAnsi="Arial" w:cs="Arial"/>
              </w:rPr>
            </w:pPr>
            <w:r w:rsidRPr="00C600C7">
              <w:rPr>
                <w:rFonts w:ascii="Arial" w:hAnsi="Arial" w:cs="Arial"/>
              </w:rPr>
              <w:t>Field Delimiter</w:t>
            </w:r>
          </w:p>
        </w:tc>
        <w:tc>
          <w:tcPr>
            <w:tcW w:w="1620" w:type="dxa"/>
            <w:tcBorders>
              <w:top w:val="single" w:sz="6" w:space="0" w:color="auto"/>
              <w:left w:val="single" w:sz="6" w:space="0" w:color="auto"/>
              <w:bottom w:val="single" w:sz="6" w:space="0" w:color="auto"/>
              <w:right w:val="nil"/>
            </w:tcBorders>
            <w:shd w:val="clear" w:color="auto" w:fill="auto"/>
            <w:hideMark/>
          </w:tcPr>
          <w:p w14:paraId="3FD9C52A" w14:textId="77777777" w:rsidR="00466DC3" w:rsidRPr="00C600C7" w:rsidRDefault="00466DC3" w:rsidP="008A63B1">
            <w:pPr>
              <w:pStyle w:val="Header"/>
              <w:spacing w:after="120"/>
              <w:rPr>
                <w:rFonts w:ascii="Arial" w:hAnsi="Arial" w:cs="Arial"/>
              </w:rPr>
            </w:pPr>
            <w:r w:rsidRPr="00C600C7">
              <w:rPr>
                <w:rFonts w:ascii="Arial" w:hAnsi="Arial" w:cs="Arial"/>
              </w:rPr>
              <w:t>“^”</w:t>
            </w:r>
          </w:p>
        </w:tc>
        <w:tc>
          <w:tcPr>
            <w:tcW w:w="900" w:type="dxa"/>
            <w:tcBorders>
              <w:top w:val="single" w:sz="6" w:space="0" w:color="auto"/>
              <w:left w:val="single" w:sz="6" w:space="0" w:color="auto"/>
              <w:bottom w:val="single" w:sz="6" w:space="0" w:color="auto"/>
              <w:right w:val="nil"/>
            </w:tcBorders>
            <w:shd w:val="clear" w:color="auto" w:fill="auto"/>
            <w:hideMark/>
          </w:tcPr>
          <w:p w14:paraId="206DAA43" w14:textId="77777777" w:rsidR="00466DC3" w:rsidRPr="00C600C7" w:rsidRDefault="00466DC3" w:rsidP="008A63B1">
            <w:pPr>
              <w:pStyle w:val="Header"/>
              <w:spacing w:after="120"/>
              <w:jc w:val="right"/>
              <w:rPr>
                <w:rFonts w:ascii="Arial" w:hAnsi="Arial" w:cs="Arial"/>
              </w:rPr>
            </w:pPr>
            <w:r w:rsidRPr="00C600C7">
              <w:rPr>
                <w:rFonts w:ascii="Arial" w:hAnsi="Arial" w:cs="Arial"/>
              </w:rPr>
              <w:t>1 (A)</w:t>
            </w:r>
          </w:p>
        </w:tc>
        <w:tc>
          <w:tcPr>
            <w:tcW w:w="630" w:type="dxa"/>
            <w:tcBorders>
              <w:top w:val="single" w:sz="6" w:space="0" w:color="auto"/>
              <w:left w:val="single" w:sz="6" w:space="0" w:color="auto"/>
              <w:bottom w:val="single" w:sz="6" w:space="0" w:color="auto"/>
              <w:right w:val="nil"/>
            </w:tcBorders>
            <w:shd w:val="clear" w:color="auto" w:fill="auto"/>
            <w:hideMark/>
          </w:tcPr>
          <w:p w14:paraId="2A298330" w14:textId="77777777" w:rsidR="00466DC3" w:rsidRPr="00C600C7" w:rsidRDefault="00466DC3" w:rsidP="008A63B1">
            <w:pPr>
              <w:pStyle w:val="Header"/>
              <w:spacing w:after="120"/>
              <w:jc w:val="center"/>
              <w:rPr>
                <w:rFonts w:ascii="Arial" w:hAnsi="Arial" w:cs="Arial"/>
              </w:rPr>
            </w:pPr>
            <w:r w:rsidRPr="00C600C7">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159AA0C8" w14:textId="77777777" w:rsidR="00466DC3" w:rsidRPr="00C600C7" w:rsidRDefault="00466DC3" w:rsidP="008A63B1">
            <w:pPr>
              <w:pStyle w:val="Header"/>
              <w:spacing w:after="120"/>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6816D20D" w14:textId="77777777" w:rsidR="00466DC3" w:rsidRPr="00C600C7" w:rsidRDefault="00466DC3" w:rsidP="008A63B1">
            <w:pPr>
              <w:pStyle w:val="Header"/>
              <w:spacing w:after="120"/>
              <w:rPr>
                <w:rFonts w:ascii="Arial" w:hAnsi="Arial" w:cs="Arial"/>
              </w:rPr>
            </w:pPr>
          </w:p>
        </w:tc>
      </w:tr>
      <w:tr w:rsidR="00466DC3" w:rsidRPr="00C600C7" w14:paraId="3B1ABFE9" w14:textId="77777777" w:rsidTr="008A63B1">
        <w:tc>
          <w:tcPr>
            <w:tcW w:w="1710" w:type="dxa"/>
            <w:tcBorders>
              <w:top w:val="single" w:sz="6" w:space="0" w:color="auto"/>
              <w:left w:val="single" w:sz="6" w:space="0" w:color="auto"/>
              <w:bottom w:val="single" w:sz="6" w:space="0" w:color="auto"/>
              <w:right w:val="nil"/>
            </w:tcBorders>
            <w:hideMark/>
          </w:tcPr>
          <w:p w14:paraId="63889AEE" w14:textId="77777777" w:rsidR="00466DC3" w:rsidRPr="00C600C7" w:rsidRDefault="00466DC3" w:rsidP="008A63B1">
            <w:pPr>
              <w:pStyle w:val="Header"/>
              <w:spacing w:after="120"/>
              <w:rPr>
                <w:rFonts w:ascii="Arial" w:hAnsi="Arial" w:cs="Arial"/>
              </w:rPr>
            </w:pPr>
            <w:r w:rsidRPr="00C600C7">
              <w:rPr>
                <w:rFonts w:ascii="Arial" w:hAnsi="Arial" w:cs="Arial"/>
              </w:rPr>
              <w:t>Record Delimiter</w:t>
            </w:r>
          </w:p>
        </w:tc>
        <w:tc>
          <w:tcPr>
            <w:tcW w:w="1620" w:type="dxa"/>
            <w:tcBorders>
              <w:top w:val="single" w:sz="6" w:space="0" w:color="auto"/>
              <w:left w:val="single" w:sz="6" w:space="0" w:color="auto"/>
              <w:bottom w:val="single" w:sz="6" w:space="0" w:color="auto"/>
              <w:right w:val="nil"/>
            </w:tcBorders>
            <w:hideMark/>
          </w:tcPr>
          <w:p w14:paraId="0AAC8849" w14:textId="77777777" w:rsidR="00466DC3" w:rsidRPr="00C600C7" w:rsidRDefault="00466DC3" w:rsidP="008A63B1">
            <w:pPr>
              <w:pStyle w:val="Header"/>
              <w:spacing w:after="120"/>
              <w:rPr>
                <w:rFonts w:ascii="Arial" w:hAnsi="Arial" w:cs="Arial"/>
              </w:rPr>
            </w:pPr>
            <w:r w:rsidRPr="00C600C7">
              <w:rPr>
                <w:rFonts w:ascii="Arial" w:hAnsi="Arial" w:cs="Arial"/>
              </w:rPr>
              <w:t>“|”</w:t>
            </w:r>
          </w:p>
        </w:tc>
        <w:tc>
          <w:tcPr>
            <w:tcW w:w="900" w:type="dxa"/>
            <w:tcBorders>
              <w:top w:val="single" w:sz="6" w:space="0" w:color="auto"/>
              <w:left w:val="single" w:sz="6" w:space="0" w:color="auto"/>
              <w:bottom w:val="single" w:sz="6" w:space="0" w:color="auto"/>
              <w:right w:val="nil"/>
            </w:tcBorders>
            <w:hideMark/>
          </w:tcPr>
          <w:p w14:paraId="17F51A9C" w14:textId="77777777" w:rsidR="00466DC3" w:rsidRPr="00C600C7" w:rsidRDefault="00466DC3" w:rsidP="008A63B1">
            <w:pPr>
              <w:pStyle w:val="Header"/>
              <w:spacing w:after="120"/>
              <w:jc w:val="right"/>
              <w:rPr>
                <w:rFonts w:ascii="Arial" w:hAnsi="Arial" w:cs="Arial"/>
              </w:rPr>
            </w:pPr>
            <w:r w:rsidRPr="00C600C7">
              <w:rPr>
                <w:rFonts w:ascii="Arial" w:hAnsi="Arial" w:cs="Arial"/>
              </w:rPr>
              <w:t>1 (A)</w:t>
            </w:r>
          </w:p>
        </w:tc>
        <w:tc>
          <w:tcPr>
            <w:tcW w:w="630" w:type="dxa"/>
            <w:tcBorders>
              <w:top w:val="single" w:sz="6" w:space="0" w:color="auto"/>
              <w:left w:val="single" w:sz="6" w:space="0" w:color="auto"/>
              <w:bottom w:val="single" w:sz="6" w:space="0" w:color="auto"/>
              <w:right w:val="nil"/>
            </w:tcBorders>
            <w:hideMark/>
          </w:tcPr>
          <w:p w14:paraId="310A8E17" w14:textId="77777777" w:rsidR="00466DC3" w:rsidRPr="00C600C7" w:rsidRDefault="00466DC3" w:rsidP="008A63B1">
            <w:pPr>
              <w:pStyle w:val="Header"/>
              <w:spacing w:after="120"/>
              <w:jc w:val="center"/>
              <w:rPr>
                <w:rFonts w:ascii="Arial" w:hAnsi="Arial" w:cs="Arial"/>
              </w:rPr>
            </w:pPr>
            <w:r w:rsidRPr="00C600C7">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hideMark/>
          </w:tcPr>
          <w:p w14:paraId="7CF9E3C4" w14:textId="77777777" w:rsidR="00466DC3" w:rsidRPr="00C600C7" w:rsidRDefault="00466DC3" w:rsidP="008A63B1">
            <w:pPr>
              <w:pStyle w:val="Header"/>
              <w:spacing w:after="120"/>
              <w:rPr>
                <w:rFonts w:ascii="Arial" w:hAnsi="Arial" w:cs="Arial"/>
              </w:rPr>
            </w:pPr>
            <w:r w:rsidRPr="00C600C7">
              <w:rPr>
                <w:rFonts w:ascii="Arial" w:hAnsi="Arial" w:cs="Arial"/>
              </w:rPr>
              <w:t>End of record type “PD”</w:t>
            </w:r>
          </w:p>
        </w:tc>
        <w:tc>
          <w:tcPr>
            <w:tcW w:w="2070" w:type="dxa"/>
            <w:tcBorders>
              <w:top w:val="single" w:sz="6" w:space="0" w:color="auto"/>
              <w:left w:val="single" w:sz="6" w:space="0" w:color="auto"/>
              <w:bottom w:val="single" w:sz="6" w:space="0" w:color="auto"/>
              <w:right w:val="single" w:sz="6" w:space="0" w:color="auto"/>
            </w:tcBorders>
          </w:tcPr>
          <w:p w14:paraId="19A3C71F" w14:textId="77777777" w:rsidR="00466DC3" w:rsidRPr="00C600C7" w:rsidRDefault="00466DC3" w:rsidP="008A63B1">
            <w:pPr>
              <w:pStyle w:val="Header"/>
              <w:spacing w:after="120"/>
              <w:rPr>
                <w:rFonts w:ascii="Arial" w:hAnsi="Arial" w:cs="Arial"/>
              </w:rPr>
            </w:pPr>
          </w:p>
        </w:tc>
      </w:tr>
      <w:tr w:rsidR="00466DC3" w:rsidRPr="00C600C7" w14:paraId="3C7353E3" w14:textId="77777777" w:rsidTr="008A63B1">
        <w:tc>
          <w:tcPr>
            <w:tcW w:w="1710" w:type="dxa"/>
            <w:tcBorders>
              <w:top w:val="single" w:sz="6" w:space="0" w:color="auto"/>
              <w:left w:val="single" w:sz="6" w:space="0" w:color="auto"/>
              <w:bottom w:val="single" w:sz="6" w:space="0" w:color="auto"/>
              <w:right w:val="nil"/>
            </w:tcBorders>
            <w:hideMark/>
          </w:tcPr>
          <w:p w14:paraId="0C412AB5" w14:textId="77777777" w:rsidR="00466DC3" w:rsidRPr="00C600C7" w:rsidRDefault="00466DC3" w:rsidP="008A63B1">
            <w:pPr>
              <w:pStyle w:val="Header"/>
              <w:spacing w:after="120"/>
              <w:rPr>
                <w:rFonts w:ascii="Arial" w:hAnsi="Arial" w:cs="Arial"/>
              </w:rPr>
            </w:pPr>
            <w:r w:rsidRPr="00C600C7">
              <w:rPr>
                <w:rFonts w:ascii="Arial" w:hAnsi="Arial" w:cs="Arial"/>
              </w:rPr>
              <w:t>Message Delimiter</w:t>
            </w:r>
          </w:p>
        </w:tc>
        <w:tc>
          <w:tcPr>
            <w:tcW w:w="1620" w:type="dxa"/>
            <w:tcBorders>
              <w:top w:val="single" w:sz="6" w:space="0" w:color="auto"/>
              <w:left w:val="single" w:sz="6" w:space="0" w:color="auto"/>
              <w:bottom w:val="single" w:sz="6" w:space="0" w:color="auto"/>
              <w:right w:val="nil"/>
            </w:tcBorders>
            <w:hideMark/>
          </w:tcPr>
          <w:p w14:paraId="3B102C29" w14:textId="77777777" w:rsidR="00466DC3" w:rsidRPr="00C600C7" w:rsidRDefault="00466DC3" w:rsidP="008A63B1">
            <w:pPr>
              <w:pStyle w:val="Header"/>
              <w:spacing w:after="120"/>
              <w:rPr>
                <w:rFonts w:ascii="Arial" w:hAnsi="Arial" w:cs="Arial"/>
              </w:rPr>
            </w:pPr>
            <w:r w:rsidRPr="00C600C7">
              <w:rPr>
                <w:rFonts w:ascii="Arial" w:hAnsi="Arial" w:cs="Arial"/>
              </w:rPr>
              <w:t>“~”</w:t>
            </w:r>
          </w:p>
        </w:tc>
        <w:tc>
          <w:tcPr>
            <w:tcW w:w="900" w:type="dxa"/>
            <w:tcBorders>
              <w:top w:val="single" w:sz="6" w:space="0" w:color="auto"/>
              <w:left w:val="single" w:sz="6" w:space="0" w:color="auto"/>
              <w:bottom w:val="single" w:sz="6" w:space="0" w:color="auto"/>
              <w:right w:val="nil"/>
            </w:tcBorders>
            <w:hideMark/>
          </w:tcPr>
          <w:p w14:paraId="767AE287" w14:textId="77777777" w:rsidR="00466DC3" w:rsidRPr="00C600C7" w:rsidRDefault="00466DC3" w:rsidP="008A63B1">
            <w:pPr>
              <w:pStyle w:val="Header"/>
              <w:spacing w:after="120"/>
              <w:jc w:val="right"/>
              <w:rPr>
                <w:rFonts w:ascii="Arial" w:hAnsi="Arial" w:cs="Arial"/>
              </w:rPr>
            </w:pPr>
            <w:r w:rsidRPr="00C600C7">
              <w:rPr>
                <w:rFonts w:ascii="Arial" w:hAnsi="Arial" w:cs="Arial"/>
              </w:rPr>
              <w:t>1 (A)</w:t>
            </w:r>
          </w:p>
        </w:tc>
        <w:tc>
          <w:tcPr>
            <w:tcW w:w="630" w:type="dxa"/>
            <w:tcBorders>
              <w:top w:val="single" w:sz="6" w:space="0" w:color="auto"/>
              <w:left w:val="single" w:sz="6" w:space="0" w:color="auto"/>
              <w:bottom w:val="single" w:sz="6" w:space="0" w:color="auto"/>
              <w:right w:val="nil"/>
            </w:tcBorders>
            <w:hideMark/>
          </w:tcPr>
          <w:p w14:paraId="635159BD" w14:textId="77777777" w:rsidR="00466DC3" w:rsidRPr="00C600C7" w:rsidRDefault="00466DC3" w:rsidP="008A63B1">
            <w:pPr>
              <w:pStyle w:val="Header"/>
              <w:spacing w:after="120"/>
              <w:jc w:val="center"/>
              <w:rPr>
                <w:rFonts w:ascii="Arial" w:hAnsi="Arial" w:cs="Arial"/>
              </w:rPr>
            </w:pPr>
            <w:r w:rsidRPr="00C600C7">
              <w:rPr>
                <w:rFonts w:ascii="Arial" w:hAnsi="Arial" w:cs="Arial"/>
              </w:rPr>
              <w:t>N</w:t>
            </w:r>
          </w:p>
        </w:tc>
        <w:tc>
          <w:tcPr>
            <w:tcW w:w="2430" w:type="dxa"/>
            <w:tcBorders>
              <w:top w:val="single" w:sz="6" w:space="0" w:color="auto"/>
              <w:left w:val="single" w:sz="6" w:space="0" w:color="auto"/>
              <w:bottom w:val="single" w:sz="6" w:space="0" w:color="auto"/>
              <w:right w:val="single" w:sz="6" w:space="0" w:color="auto"/>
            </w:tcBorders>
            <w:hideMark/>
          </w:tcPr>
          <w:p w14:paraId="42EC9BE0" w14:textId="77777777" w:rsidR="00466DC3" w:rsidRPr="00C600C7" w:rsidRDefault="00466DC3" w:rsidP="008A63B1">
            <w:pPr>
              <w:pStyle w:val="Header"/>
              <w:spacing w:after="120"/>
              <w:rPr>
                <w:rFonts w:ascii="Arial" w:hAnsi="Arial" w:cs="Arial"/>
              </w:rPr>
            </w:pPr>
            <w:r w:rsidRPr="00C600C7">
              <w:rPr>
                <w:rFonts w:ascii="Arial" w:hAnsi="Arial" w:cs="Arial"/>
              </w:rPr>
              <w:t>End of transmitted Patient Statement message</w:t>
            </w:r>
          </w:p>
        </w:tc>
        <w:tc>
          <w:tcPr>
            <w:tcW w:w="2070" w:type="dxa"/>
            <w:tcBorders>
              <w:top w:val="single" w:sz="6" w:space="0" w:color="auto"/>
              <w:left w:val="single" w:sz="6" w:space="0" w:color="auto"/>
              <w:bottom w:val="single" w:sz="6" w:space="0" w:color="auto"/>
              <w:right w:val="single" w:sz="6" w:space="0" w:color="auto"/>
            </w:tcBorders>
          </w:tcPr>
          <w:p w14:paraId="0A24AFA7" w14:textId="77777777" w:rsidR="00466DC3" w:rsidRPr="00C600C7" w:rsidRDefault="00466DC3" w:rsidP="008A63B1">
            <w:pPr>
              <w:pStyle w:val="Header"/>
              <w:spacing w:after="120"/>
              <w:rPr>
                <w:rFonts w:ascii="Arial" w:hAnsi="Arial" w:cs="Arial"/>
              </w:rPr>
            </w:pPr>
          </w:p>
        </w:tc>
      </w:tr>
    </w:tbl>
    <w:p w14:paraId="2F660A7A" w14:textId="77777777" w:rsidR="00466DC3" w:rsidRDefault="00466DC3" w:rsidP="00466DC3">
      <w:pPr>
        <w:pStyle w:val="BodyText"/>
      </w:pPr>
    </w:p>
    <w:p w14:paraId="08B03C65" w14:textId="3AF820E9" w:rsidR="00B10897" w:rsidRPr="00392F28" w:rsidRDefault="00B10897" w:rsidP="00466DC3">
      <w:pPr>
        <w:pStyle w:val="BodyText"/>
        <w:rPr>
          <w:b/>
          <w:sz w:val="32"/>
        </w:rPr>
      </w:pPr>
      <w:r w:rsidRPr="00392F28">
        <w:rPr>
          <w:b/>
          <w:sz w:val="32"/>
        </w:rPr>
        <w:t xml:space="preserve">Billing Statement Print Acknowledgement Validations </w:t>
      </w:r>
    </w:p>
    <w:p w14:paraId="768710D7" w14:textId="42DA5B1E" w:rsidR="00392F28" w:rsidRDefault="007508FD" w:rsidP="00392F28">
      <w:pPr>
        <w:pStyle w:val="Caption"/>
      </w:pPr>
      <w:bookmarkStart w:id="267" w:name="_Toc477440656"/>
      <w:r>
        <w:t>Table A-</w:t>
      </w:r>
      <w:fldSimple w:instr=" STYLEREF 1 \s ">
        <w:r w:rsidR="0028249D">
          <w:rPr>
            <w:noProof/>
          </w:rPr>
          <w:t>4</w:t>
        </w:r>
      </w:fldSimple>
      <w:r w:rsidR="0028249D">
        <w:noBreakHyphen/>
      </w:r>
      <w:fldSimple w:instr=" SEQ Table \* ARABIC \s 1 ">
        <w:r w:rsidR="0028249D">
          <w:rPr>
            <w:noProof/>
          </w:rPr>
          <w:t>4</w:t>
        </w:r>
      </w:fldSimple>
      <w:r w:rsidR="00392F28">
        <w:t xml:space="preserve">: </w:t>
      </w:r>
      <w:r w:rsidR="00392F28" w:rsidRPr="00E63469">
        <w:t>Billing Statement Print Acknowledgement Header Record Validations</w:t>
      </w:r>
      <w:bookmarkEnd w:id="267"/>
    </w:p>
    <w:tbl>
      <w:tblPr>
        <w:tblW w:w="9476"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Validations - Billing Statement Print Acknowledgment Message Header Record"/>
      </w:tblPr>
      <w:tblGrid>
        <w:gridCol w:w="1736"/>
        <w:gridCol w:w="1710"/>
        <w:gridCol w:w="900"/>
        <w:gridCol w:w="630"/>
        <w:gridCol w:w="2430"/>
        <w:gridCol w:w="2070"/>
      </w:tblGrid>
      <w:tr w:rsidR="00B10897" w:rsidRPr="00A77778" w14:paraId="22B147DF" w14:textId="77777777" w:rsidTr="00B10897">
        <w:tc>
          <w:tcPr>
            <w:tcW w:w="1736" w:type="dxa"/>
            <w:shd w:val="clear" w:color="auto" w:fill="D9D9D9" w:themeFill="background1" w:themeFillShade="D9"/>
            <w:hideMark/>
          </w:tcPr>
          <w:p w14:paraId="0724928E" w14:textId="77777777" w:rsidR="00B10897" w:rsidRPr="00A77778" w:rsidRDefault="00B10897" w:rsidP="00B10897">
            <w:pPr>
              <w:pStyle w:val="Header"/>
              <w:rPr>
                <w:rFonts w:ascii="Arial" w:hAnsi="Arial" w:cs="Arial"/>
                <w:szCs w:val="22"/>
              </w:rPr>
            </w:pPr>
            <w:r w:rsidRPr="00A77778">
              <w:rPr>
                <w:rFonts w:ascii="Arial" w:hAnsi="Arial" w:cs="Arial"/>
                <w:b/>
                <w:szCs w:val="22"/>
              </w:rPr>
              <w:t>Field Name</w:t>
            </w:r>
          </w:p>
        </w:tc>
        <w:tc>
          <w:tcPr>
            <w:tcW w:w="1710" w:type="dxa"/>
            <w:shd w:val="clear" w:color="auto" w:fill="D9D9D9" w:themeFill="background1" w:themeFillShade="D9"/>
            <w:hideMark/>
          </w:tcPr>
          <w:p w14:paraId="21170105" w14:textId="77777777" w:rsidR="00B10897" w:rsidRPr="00A77778" w:rsidRDefault="00B10897" w:rsidP="00B10897">
            <w:pPr>
              <w:pStyle w:val="Header"/>
              <w:rPr>
                <w:rFonts w:ascii="Arial" w:hAnsi="Arial" w:cs="Arial"/>
                <w:b/>
                <w:szCs w:val="22"/>
              </w:rPr>
            </w:pPr>
            <w:r w:rsidRPr="00A77778">
              <w:rPr>
                <w:rFonts w:ascii="Arial" w:hAnsi="Arial" w:cs="Arial"/>
                <w:b/>
                <w:szCs w:val="22"/>
              </w:rPr>
              <w:t>Values</w:t>
            </w:r>
          </w:p>
        </w:tc>
        <w:tc>
          <w:tcPr>
            <w:tcW w:w="900" w:type="dxa"/>
            <w:shd w:val="clear" w:color="auto" w:fill="D9D9D9" w:themeFill="background1" w:themeFillShade="D9"/>
            <w:hideMark/>
          </w:tcPr>
          <w:p w14:paraId="0A8ECF79" w14:textId="77777777" w:rsidR="00B10897" w:rsidRPr="00A77778" w:rsidRDefault="00B10897" w:rsidP="00B10897">
            <w:pPr>
              <w:pStyle w:val="Header"/>
              <w:jc w:val="center"/>
              <w:rPr>
                <w:rFonts w:ascii="Arial" w:hAnsi="Arial" w:cs="Arial"/>
                <w:b/>
                <w:szCs w:val="22"/>
              </w:rPr>
            </w:pPr>
            <w:r w:rsidRPr="00A77778">
              <w:rPr>
                <w:rFonts w:ascii="Arial" w:hAnsi="Arial" w:cs="Arial"/>
                <w:b/>
                <w:szCs w:val="22"/>
              </w:rPr>
              <w:t>Length</w:t>
            </w:r>
          </w:p>
        </w:tc>
        <w:tc>
          <w:tcPr>
            <w:tcW w:w="630" w:type="dxa"/>
            <w:shd w:val="clear" w:color="auto" w:fill="D9D9D9" w:themeFill="background1" w:themeFillShade="D9"/>
            <w:hideMark/>
          </w:tcPr>
          <w:p w14:paraId="23BA0058" w14:textId="77777777" w:rsidR="00B10897" w:rsidRPr="00A77778" w:rsidRDefault="00B10897" w:rsidP="00B10897">
            <w:pPr>
              <w:pStyle w:val="Header"/>
              <w:jc w:val="center"/>
              <w:rPr>
                <w:rFonts w:ascii="Arial" w:hAnsi="Arial" w:cs="Arial"/>
                <w:b/>
                <w:szCs w:val="22"/>
              </w:rPr>
            </w:pPr>
            <w:r>
              <w:rPr>
                <w:rFonts w:ascii="Arial" w:hAnsi="Arial" w:cs="Arial"/>
                <w:b/>
                <w:szCs w:val="22"/>
              </w:rPr>
              <w:t>Req</w:t>
            </w:r>
          </w:p>
        </w:tc>
        <w:tc>
          <w:tcPr>
            <w:tcW w:w="2430" w:type="dxa"/>
            <w:shd w:val="clear" w:color="auto" w:fill="D9D9D9" w:themeFill="background1" w:themeFillShade="D9"/>
            <w:hideMark/>
          </w:tcPr>
          <w:p w14:paraId="31ABE9F7" w14:textId="77777777" w:rsidR="00B10897" w:rsidRPr="00A77778" w:rsidRDefault="00B10897" w:rsidP="00B10897">
            <w:pPr>
              <w:pStyle w:val="Header"/>
              <w:rPr>
                <w:rFonts w:ascii="Arial" w:hAnsi="Arial" w:cs="Arial"/>
                <w:b/>
                <w:szCs w:val="22"/>
              </w:rPr>
            </w:pPr>
            <w:r w:rsidRPr="00A77778">
              <w:rPr>
                <w:rFonts w:ascii="Arial" w:hAnsi="Arial" w:cs="Arial"/>
                <w:b/>
                <w:szCs w:val="22"/>
              </w:rPr>
              <w:t>Description</w:t>
            </w:r>
          </w:p>
        </w:tc>
        <w:tc>
          <w:tcPr>
            <w:tcW w:w="2070" w:type="dxa"/>
            <w:shd w:val="clear" w:color="auto" w:fill="D9D9D9" w:themeFill="background1" w:themeFillShade="D9"/>
          </w:tcPr>
          <w:p w14:paraId="2B3B72D6" w14:textId="77777777" w:rsidR="00B10897" w:rsidRPr="00A77778" w:rsidRDefault="00B10897" w:rsidP="00B10897">
            <w:pPr>
              <w:pStyle w:val="Header"/>
              <w:rPr>
                <w:rFonts w:ascii="Arial" w:hAnsi="Arial" w:cs="Arial"/>
                <w:b/>
                <w:szCs w:val="22"/>
              </w:rPr>
            </w:pPr>
            <w:r w:rsidRPr="00A77778">
              <w:rPr>
                <w:rFonts w:ascii="Arial" w:hAnsi="Arial" w:cs="Arial"/>
                <w:b/>
                <w:szCs w:val="22"/>
              </w:rPr>
              <w:t>Validation</w:t>
            </w:r>
          </w:p>
        </w:tc>
      </w:tr>
      <w:tr w:rsidR="00B10897" w:rsidRPr="00A77778" w14:paraId="6E7CE0FA" w14:textId="77777777" w:rsidTr="00B10897">
        <w:tc>
          <w:tcPr>
            <w:tcW w:w="1736" w:type="dxa"/>
            <w:hideMark/>
          </w:tcPr>
          <w:p w14:paraId="061EFE79" w14:textId="77777777" w:rsidR="00B10897" w:rsidRPr="00A77778" w:rsidRDefault="00B10897" w:rsidP="00B10897">
            <w:pPr>
              <w:pStyle w:val="Header"/>
              <w:rPr>
                <w:rFonts w:ascii="Arial" w:hAnsi="Arial" w:cs="Arial"/>
                <w:szCs w:val="22"/>
              </w:rPr>
            </w:pPr>
            <w:r w:rsidRPr="00A77778">
              <w:rPr>
                <w:rFonts w:ascii="Arial" w:hAnsi="Arial" w:cs="Arial"/>
                <w:szCs w:val="22"/>
              </w:rPr>
              <w:t>RECORD-TYPE</w:t>
            </w:r>
          </w:p>
        </w:tc>
        <w:tc>
          <w:tcPr>
            <w:tcW w:w="1710" w:type="dxa"/>
            <w:hideMark/>
          </w:tcPr>
          <w:p w14:paraId="6E150DDE" w14:textId="77777777" w:rsidR="00B10897" w:rsidRPr="00A77778" w:rsidRDefault="00B10897" w:rsidP="00B10897">
            <w:pPr>
              <w:pStyle w:val="Header"/>
              <w:rPr>
                <w:rFonts w:ascii="Arial" w:hAnsi="Arial" w:cs="Arial"/>
                <w:szCs w:val="22"/>
              </w:rPr>
            </w:pPr>
            <w:r w:rsidRPr="00A77778">
              <w:rPr>
                <w:rFonts w:ascii="Arial" w:hAnsi="Arial" w:cs="Arial"/>
                <w:szCs w:val="22"/>
              </w:rPr>
              <w:t>“PA”</w:t>
            </w:r>
          </w:p>
        </w:tc>
        <w:tc>
          <w:tcPr>
            <w:tcW w:w="900" w:type="dxa"/>
            <w:hideMark/>
          </w:tcPr>
          <w:p w14:paraId="38C1FA68"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2 (A)</w:t>
            </w:r>
          </w:p>
        </w:tc>
        <w:tc>
          <w:tcPr>
            <w:tcW w:w="630" w:type="dxa"/>
            <w:hideMark/>
          </w:tcPr>
          <w:p w14:paraId="04B02BE5"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7590A7EF" w14:textId="77777777" w:rsidR="00B10897" w:rsidRPr="00A77778" w:rsidRDefault="00B10897" w:rsidP="00B10897">
            <w:pPr>
              <w:pStyle w:val="Header"/>
              <w:rPr>
                <w:rFonts w:ascii="Arial" w:hAnsi="Arial" w:cs="Arial"/>
                <w:szCs w:val="22"/>
              </w:rPr>
            </w:pPr>
            <w:r w:rsidRPr="00A77778">
              <w:rPr>
                <w:rFonts w:ascii="Arial" w:hAnsi="Arial" w:cs="Arial"/>
                <w:szCs w:val="22"/>
              </w:rPr>
              <w:t>Record identifier - Print Acknowledgment</w:t>
            </w:r>
          </w:p>
        </w:tc>
        <w:tc>
          <w:tcPr>
            <w:tcW w:w="2070" w:type="dxa"/>
          </w:tcPr>
          <w:p w14:paraId="4987816C" w14:textId="77777777" w:rsidR="00B10897" w:rsidRPr="00A77778" w:rsidRDefault="00B10897" w:rsidP="00B10897">
            <w:pPr>
              <w:pStyle w:val="Header"/>
              <w:rPr>
                <w:rFonts w:ascii="Arial" w:hAnsi="Arial" w:cs="Arial"/>
                <w:szCs w:val="22"/>
              </w:rPr>
            </w:pPr>
            <w:r>
              <w:rPr>
                <w:rFonts w:ascii="Arial" w:hAnsi="Arial" w:cs="Arial"/>
                <w:szCs w:val="22"/>
              </w:rPr>
              <w:t>Value m</w:t>
            </w:r>
            <w:r w:rsidRPr="00A77778">
              <w:rPr>
                <w:rFonts w:ascii="Arial" w:hAnsi="Arial" w:cs="Arial"/>
                <w:szCs w:val="22"/>
              </w:rPr>
              <w:t>ust be ‘PA’</w:t>
            </w:r>
          </w:p>
        </w:tc>
      </w:tr>
      <w:tr w:rsidR="00B10897" w:rsidRPr="00A77778" w14:paraId="2A518102" w14:textId="77777777" w:rsidTr="00B10897">
        <w:tc>
          <w:tcPr>
            <w:tcW w:w="1736" w:type="dxa"/>
            <w:hideMark/>
          </w:tcPr>
          <w:p w14:paraId="47CFC15E" w14:textId="77777777" w:rsidR="00B10897" w:rsidRPr="00A77778" w:rsidRDefault="00B10897" w:rsidP="00B10897">
            <w:pPr>
              <w:pStyle w:val="Header"/>
              <w:rPr>
                <w:rFonts w:ascii="Arial" w:hAnsi="Arial" w:cs="Arial"/>
                <w:szCs w:val="22"/>
              </w:rPr>
            </w:pPr>
            <w:r w:rsidRPr="00A77778">
              <w:rPr>
                <w:rFonts w:ascii="Arial" w:hAnsi="Arial" w:cs="Arial"/>
                <w:szCs w:val="22"/>
              </w:rPr>
              <w:lastRenderedPageBreak/>
              <w:t>Field Delimiter</w:t>
            </w:r>
          </w:p>
        </w:tc>
        <w:tc>
          <w:tcPr>
            <w:tcW w:w="1710" w:type="dxa"/>
            <w:hideMark/>
          </w:tcPr>
          <w:p w14:paraId="083A1861"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37C603ED"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 (A)</w:t>
            </w:r>
          </w:p>
        </w:tc>
        <w:tc>
          <w:tcPr>
            <w:tcW w:w="630" w:type="dxa"/>
            <w:hideMark/>
          </w:tcPr>
          <w:p w14:paraId="429167E6"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tcPr>
          <w:p w14:paraId="5F4BC35C" w14:textId="77777777" w:rsidR="00B10897" w:rsidRPr="00A77778" w:rsidRDefault="00B10897" w:rsidP="00B10897">
            <w:pPr>
              <w:pStyle w:val="Header"/>
              <w:rPr>
                <w:rFonts w:ascii="Arial" w:hAnsi="Arial" w:cs="Arial"/>
                <w:szCs w:val="22"/>
              </w:rPr>
            </w:pPr>
          </w:p>
        </w:tc>
        <w:tc>
          <w:tcPr>
            <w:tcW w:w="2070" w:type="dxa"/>
          </w:tcPr>
          <w:p w14:paraId="78929455" w14:textId="77777777" w:rsidR="00B10897" w:rsidRPr="00A77778" w:rsidRDefault="00B10897" w:rsidP="00B10897">
            <w:pPr>
              <w:pStyle w:val="Header"/>
              <w:rPr>
                <w:rFonts w:ascii="Arial" w:hAnsi="Arial" w:cs="Arial"/>
                <w:szCs w:val="22"/>
              </w:rPr>
            </w:pPr>
          </w:p>
        </w:tc>
      </w:tr>
      <w:tr w:rsidR="00B10897" w:rsidRPr="00A77778" w14:paraId="0C0F1285" w14:textId="77777777" w:rsidTr="00B10897">
        <w:tc>
          <w:tcPr>
            <w:tcW w:w="1736" w:type="dxa"/>
            <w:hideMark/>
          </w:tcPr>
          <w:p w14:paraId="13CEF495" w14:textId="77777777" w:rsidR="00B10897" w:rsidRPr="00A77778" w:rsidRDefault="00B10897" w:rsidP="00B10897">
            <w:pPr>
              <w:pStyle w:val="Header"/>
              <w:rPr>
                <w:rFonts w:ascii="Arial" w:hAnsi="Arial" w:cs="Arial"/>
                <w:szCs w:val="22"/>
              </w:rPr>
            </w:pPr>
            <w:r w:rsidRPr="00A77778">
              <w:rPr>
                <w:rFonts w:ascii="Arial" w:hAnsi="Arial" w:cs="Arial"/>
                <w:szCs w:val="22"/>
              </w:rPr>
              <w:t>SEQ-NUM</w:t>
            </w:r>
          </w:p>
        </w:tc>
        <w:tc>
          <w:tcPr>
            <w:tcW w:w="1710" w:type="dxa"/>
            <w:hideMark/>
          </w:tcPr>
          <w:p w14:paraId="0589BD37" w14:textId="77777777" w:rsidR="00B10897" w:rsidRPr="00A77778" w:rsidRDefault="00B10897" w:rsidP="00B10897">
            <w:pPr>
              <w:pStyle w:val="Header"/>
              <w:rPr>
                <w:rFonts w:ascii="Arial" w:hAnsi="Arial" w:cs="Arial"/>
                <w:szCs w:val="22"/>
              </w:rPr>
            </w:pPr>
            <w:r w:rsidRPr="00A77778">
              <w:rPr>
                <w:rFonts w:ascii="Arial" w:hAnsi="Arial" w:cs="Arial"/>
                <w:szCs w:val="22"/>
              </w:rPr>
              <w:t>[001, 002....999]</w:t>
            </w:r>
          </w:p>
        </w:tc>
        <w:tc>
          <w:tcPr>
            <w:tcW w:w="900" w:type="dxa"/>
            <w:hideMark/>
          </w:tcPr>
          <w:p w14:paraId="102CAC98"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3 (N)</w:t>
            </w:r>
          </w:p>
        </w:tc>
        <w:tc>
          <w:tcPr>
            <w:tcW w:w="630" w:type="dxa"/>
            <w:hideMark/>
          </w:tcPr>
          <w:p w14:paraId="1CE5ECE2"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3BBD4D47" w14:textId="77777777" w:rsidR="00B10897" w:rsidRPr="00A77778" w:rsidRDefault="00B10897" w:rsidP="00B10897">
            <w:pPr>
              <w:pStyle w:val="Header"/>
              <w:rPr>
                <w:rFonts w:ascii="Arial" w:hAnsi="Arial" w:cs="Arial"/>
                <w:szCs w:val="22"/>
              </w:rPr>
            </w:pPr>
            <w:r w:rsidRPr="00A77778">
              <w:rPr>
                <w:rFonts w:ascii="Arial" w:hAnsi="Arial" w:cs="Arial"/>
                <w:szCs w:val="22"/>
              </w:rPr>
              <w:t xml:space="preserve">001 to 999 - sequential numbers </w:t>
            </w:r>
            <w:r>
              <w:rPr>
                <w:rFonts w:ascii="Arial" w:hAnsi="Arial" w:cs="Arial"/>
                <w:szCs w:val="22"/>
              </w:rPr>
              <w:t>assigned to subsequent messages.</w:t>
            </w:r>
          </w:p>
        </w:tc>
        <w:tc>
          <w:tcPr>
            <w:tcW w:w="2070" w:type="dxa"/>
          </w:tcPr>
          <w:p w14:paraId="684A78F4" w14:textId="77777777" w:rsidR="00B10897" w:rsidRPr="00A77778" w:rsidRDefault="00B10897" w:rsidP="00B10897">
            <w:pPr>
              <w:pStyle w:val="Header"/>
              <w:rPr>
                <w:rFonts w:ascii="Arial" w:hAnsi="Arial" w:cs="Arial"/>
                <w:szCs w:val="22"/>
              </w:rPr>
            </w:pPr>
            <w:r w:rsidRPr="00A77778">
              <w:rPr>
                <w:rFonts w:ascii="Arial" w:hAnsi="Arial" w:cs="Arial"/>
                <w:szCs w:val="22"/>
              </w:rPr>
              <w:t>Must be a 3-digit number</w:t>
            </w:r>
          </w:p>
        </w:tc>
      </w:tr>
      <w:tr w:rsidR="00B10897" w:rsidRPr="00A77778" w14:paraId="2889E41E" w14:textId="77777777" w:rsidTr="00B10897">
        <w:tc>
          <w:tcPr>
            <w:tcW w:w="1736" w:type="dxa"/>
            <w:hideMark/>
          </w:tcPr>
          <w:p w14:paraId="39461EAE" w14:textId="77777777" w:rsidR="00B10897" w:rsidRPr="00A77778" w:rsidRDefault="00B10897" w:rsidP="00B10897">
            <w:pPr>
              <w:pStyle w:val="Header"/>
              <w:rPr>
                <w:rFonts w:ascii="Arial" w:hAnsi="Arial" w:cs="Arial"/>
                <w:szCs w:val="22"/>
              </w:rPr>
            </w:pPr>
            <w:r w:rsidRPr="00A77778">
              <w:rPr>
                <w:rFonts w:ascii="Arial" w:hAnsi="Arial" w:cs="Arial"/>
                <w:szCs w:val="22"/>
              </w:rPr>
              <w:t>Field Delimiter</w:t>
            </w:r>
          </w:p>
        </w:tc>
        <w:tc>
          <w:tcPr>
            <w:tcW w:w="1710" w:type="dxa"/>
            <w:hideMark/>
          </w:tcPr>
          <w:p w14:paraId="5213D30D"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5D946B65"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 (A)</w:t>
            </w:r>
          </w:p>
        </w:tc>
        <w:tc>
          <w:tcPr>
            <w:tcW w:w="630" w:type="dxa"/>
            <w:hideMark/>
          </w:tcPr>
          <w:p w14:paraId="21E8DB15"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tcPr>
          <w:p w14:paraId="7D2982DA" w14:textId="77777777" w:rsidR="00B10897" w:rsidRPr="00A77778" w:rsidRDefault="00B10897" w:rsidP="00B10897">
            <w:pPr>
              <w:pStyle w:val="Header"/>
              <w:rPr>
                <w:rFonts w:ascii="Arial" w:hAnsi="Arial" w:cs="Arial"/>
                <w:szCs w:val="22"/>
              </w:rPr>
            </w:pPr>
          </w:p>
        </w:tc>
        <w:tc>
          <w:tcPr>
            <w:tcW w:w="2070" w:type="dxa"/>
          </w:tcPr>
          <w:p w14:paraId="3C8DD750" w14:textId="77777777" w:rsidR="00B10897" w:rsidRPr="00A77778" w:rsidRDefault="00B10897" w:rsidP="00B10897">
            <w:pPr>
              <w:pStyle w:val="Header"/>
              <w:rPr>
                <w:rFonts w:ascii="Arial" w:hAnsi="Arial" w:cs="Arial"/>
                <w:szCs w:val="22"/>
              </w:rPr>
            </w:pPr>
          </w:p>
        </w:tc>
      </w:tr>
      <w:tr w:rsidR="00B10897" w:rsidRPr="00A77778" w14:paraId="3E230481" w14:textId="77777777" w:rsidTr="00B10897">
        <w:tc>
          <w:tcPr>
            <w:tcW w:w="1736" w:type="dxa"/>
            <w:hideMark/>
          </w:tcPr>
          <w:p w14:paraId="4D011463" w14:textId="77777777" w:rsidR="00B10897" w:rsidRPr="00A77778" w:rsidRDefault="00B10897" w:rsidP="00B10897">
            <w:pPr>
              <w:pStyle w:val="Header"/>
              <w:tabs>
                <w:tab w:val="right" w:pos="8442"/>
              </w:tabs>
              <w:spacing w:line="360" w:lineRule="auto"/>
              <w:rPr>
                <w:rFonts w:ascii="Arial" w:hAnsi="Arial" w:cs="Arial"/>
                <w:szCs w:val="22"/>
              </w:rPr>
            </w:pPr>
            <w:r w:rsidRPr="00A77778">
              <w:rPr>
                <w:rFonts w:ascii="Arial" w:hAnsi="Arial" w:cs="Arial"/>
                <w:szCs w:val="22"/>
              </w:rPr>
              <w:t>TOT-SEQ-NUM</w:t>
            </w:r>
          </w:p>
        </w:tc>
        <w:tc>
          <w:tcPr>
            <w:tcW w:w="1710" w:type="dxa"/>
            <w:hideMark/>
          </w:tcPr>
          <w:p w14:paraId="3D77EA5D" w14:textId="77777777" w:rsidR="00B10897" w:rsidRPr="00A77778" w:rsidRDefault="00B10897" w:rsidP="00B10897">
            <w:pPr>
              <w:pStyle w:val="Header"/>
              <w:rPr>
                <w:rFonts w:ascii="Arial" w:hAnsi="Arial" w:cs="Arial"/>
                <w:szCs w:val="22"/>
              </w:rPr>
            </w:pPr>
            <w:r w:rsidRPr="00A77778">
              <w:rPr>
                <w:rFonts w:ascii="Arial" w:hAnsi="Arial" w:cs="Arial"/>
                <w:szCs w:val="22"/>
              </w:rPr>
              <w:t>[001,002 .... 999]</w:t>
            </w:r>
          </w:p>
        </w:tc>
        <w:tc>
          <w:tcPr>
            <w:tcW w:w="900" w:type="dxa"/>
            <w:hideMark/>
          </w:tcPr>
          <w:p w14:paraId="3C66C7CE"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 xml:space="preserve"> 3 (N)</w:t>
            </w:r>
          </w:p>
        </w:tc>
        <w:tc>
          <w:tcPr>
            <w:tcW w:w="630" w:type="dxa"/>
            <w:hideMark/>
          </w:tcPr>
          <w:p w14:paraId="4E0BF164"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3B387513" w14:textId="77777777" w:rsidR="00B10897" w:rsidRPr="00A77778" w:rsidRDefault="00B10897" w:rsidP="00B10897">
            <w:pPr>
              <w:pStyle w:val="Header"/>
              <w:rPr>
                <w:rFonts w:ascii="Arial" w:hAnsi="Arial" w:cs="Arial"/>
                <w:szCs w:val="22"/>
              </w:rPr>
            </w:pPr>
            <w:r w:rsidRPr="00A77778">
              <w:rPr>
                <w:rFonts w:ascii="Arial" w:hAnsi="Arial" w:cs="Arial"/>
                <w:szCs w:val="22"/>
              </w:rPr>
              <w:t>Indicates total number of Patient Acknowledge messages created for transmission to the station, this field will be blank if not the last PA in a sequence</w:t>
            </w:r>
          </w:p>
        </w:tc>
        <w:tc>
          <w:tcPr>
            <w:tcW w:w="2070" w:type="dxa"/>
          </w:tcPr>
          <w:p w14:paraId="7FF03B61" w14:textId="77777777" w:rsidR="00B10897" w:rsidRPr="00A77778" w:rsidRDefault="00B10897" w:rsidP="00B10897">
            <w:pPr>
              <w:pStyle w:val="Header"/>
              <w:rPr>
                <w:rFonts w:ascii="Arial" w:hAnsi="Arial" w:cs="Arial"/>
                <w:szCs w:val="22"/>
              </w:rPr>
            </w:pPr>
            <w:r w:rsidRPr="00A77778">
              <w:rPr>
                <w:rFonts w:ascii="Arial" w:hAnsi="Arial" w:cs="Arial"/>
                <w:szCs w:val="22"/>
              </w:rPr>
              <w:t>Must be a 3-digit number</w:t>
            </w:r>
          </w:p>
        </w:tc>
      </w:tr>
      <w:tr w:rsidR="00B10897" w:rsidRPr="00A77778" w14:paraId="4747A698" w14:textId="77777777" w:rsidTr="00B10897">
        <w:tc>
          <w:tcPr>
            <w:tcW w:w="1736" w:type="dxa"/>
            <w:hideMark/>
          </w:tcPr>
          <w:p w14:paraId="6070A3E6" w14:textId="77777777" w:rsidR="00B10897" w:rsidRPr="00A77778" w:rsidRDefault="00B10897" w:rsidP="00B10897">
            <w:pPr>
              <w:pStyle w:val="Header"/>
              <w:rPr>
                <w:rFonts w:ascii="Arial" w:hAnsi="Arial" w:cs="Arial"/>
                <w:szCs w:val="22"/>
              </w:rPr>
            </w:pPr>
            <w:r w:rsidRPr="00A77778">
              <w:rPr>
                <w:rFonts w:ascii="Arial" w:hAnsi="Arial" w:cs="Arial"/>
                <w:szCs w:val="22"/>
              </w:rPr>
              <w:t>Field Delimiter</w:t>
            </w:r>
          </w:p>
        </w:tc>
        <w:tc>
          <w:tcPr>
            <w:tcW w:w="1710" w:type="dxa"/>
            <w:hideMark/>
          </w:tcPr>
          <w:p w14:paraId="5C4CA2FE"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0315CE75"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 xml:space="preserve">1 (A) </w:t>
            </w:r>
          </w:p>
        </w:tc>
        <w:tc>
          <w:tcPr>
            <w:tcW w:w="630" w:type="dxa"/>
            <w:hideMark/>
          </w:tcPr>
          <w:p w14:paraId="769E0C5B"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tcPr>
          <w:p w14:paraId="284D058F" w14:textId="77777777" w:rsidR="00B10897" w:rsidRPr="00A77778" w:rsidRDefault="00B10897" w:rsidP="00B10897">
            <w:pPr>
              <w:pStyle w:val="Header"/>
              <w:rPr>
                <w:rFonts w:ascii="Arial" w:hAnsi="Arial" w:cs="Arial"/>
                <w:szCs w:val="22"/>
              </w:rPr>
            </w:pPr>
          </w:p>
        </w:tc>
        <w:tc>
          <w:tcPr>
            <w:tcW w:w="2070" w:type="dxa"/>
          </w:tcPr>
          <w:p w14:paraId="2DDB0B27" w14:textId="77777777" w:rsidR="00B10897" w:rsidRPr="00A77778" w:rsidRDefault="00B10897" w:rsidP="00B10897">
            <w:pPr>
              <w:pStyle w:val="Header"/>
              <w:rPr>
                <w:rFonts w:ascii="Arial" w:hAnsi="Arial" w:cs="Arial"/>
                <w:szCs w:val="22"/>
              </w:rPr>
            </w:pPr>
          </w:p>
        </w:tc>
      </w:tr>
      <w:tr w:rsidR="00B10897" w:rsidRPr="00A77778" w14:paraId="5581265A" w14:textId="77777777" w:rsidTr="00B10897">
        <w:tc>
          <w:tcPr>
            <w:tcW w:w="1736" w:type="dxa"/>
            <w:hideMark/>
          </w:tcPr>
          <w:p w14:paraId="22CEDD60" w14:textId="77777777" w:rsidR="00B10897" w:rsidRPr="00A77778" w:rsidRDefault="00B10897" w:rsidP="00B10897">
            <w:pPr>
              <w:pStyle w:val="Header"/>
              <w:rPr>
                <w:rFonts w:ascii="Arial" w:hAnsi="Arial" w:cs="Arial"/>
                <w:szCs w:val="22"/>
              </w:rPr>
            </w:pPr>
            <w:r w:rsidRPr="00A77778">
              <w:rPr>
                <w:rFonts w:ascii="Arial" w:hAnsi="Arial" w:cs="Arial"/>
                <w:szCs w:val="22"/>
              </w:rPr>
              <w:t>FACILITY-NUM</w:t>
            </w:r>
          </w:p>
        </w:tc>
        <w:tc>
          <w:tcPr>
            <w:tcW w:w="1710" w:type="dxa"/>
            <w:hideMark/>
          </w:tcPr>
          <w:p w14:paraId="750F82A4" w14:textId="77777777" w:rsidR="00B10897" w:rsidRPr="00A77778" w:rsidRDefault="00B10897" w:rsidP="00B10897">
            <w:pPr>
              <w:pStyle w:val="Header"/>
              <w:rPr>
                <w:rFonts w:ascii="Arial" w:hAnsi="Arial" w:cs="Arial"/>
                <w:szCs w:val="22"/>
              </w:rPr>
            </w:pPr>
            <w:r w:rsidRPr="00A77778">
              <w:rPr>
                <w:rFonts w:ascii="Arial" w:hAnsi="Arial" w:cs="Arial"/>
                <w:szCs w:val="22"/>
              </w:rPr>
              <w:t>AR Station #</w:t>
            </w:r>
          </w:p>
        </w:tc>
        <w:tc>
          <w:tcPr>
            <w:tcW w:w="900" w:type="dxa"/>
            <w:hideMark/>
          </w:tcPr>
          <w:p w14:paraId="6F13B474"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5 (A)</w:t>
            </w:r>
          </w:p>
        </w:tc>
        <w:tc>
          <w:tcPr>
            <w:tcW w:w="630" w:type="dxa"/>
            <w:hideMark/>
          </w:tcPr>
          <w:p w14:paraId="61FEAF1D"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0290D7D0" w14:textId="77777777" w:rsidR="00B10897" w:rsidRPr="00A77778" w:rsidRDefault="00B10897" w:rsidP="00B10897">
            <w:pPr>
              <w:pStyle w:val="Header"/>
              <w:rPr>
                <w:rFonts w:ascii="Arial" w:hAnsi="Arial" w:cs="Arial"/>
                <w:szCs w:val="22"/>
              </w:rPr>
            </w:pPr>
            <w:r w:rsidRPr="00A77778">
              <w:rPr>
                <w:rFonts w:ascii="Arial" w:hAnsi="Arial" w:cs="Arial"/>
                <w:szCs w:val="22"/>
              </w:rPr>
              <w:t>Destination station number</w:t>
            </w:r>
          </w:p>
        </w:tc>
        <w:tc>
          <w:tcPr>
            <w:tcW w:w="2070" w:type="dxa"/>
          </w:tcPr>
          <w:p w14:paraId="09B3E5BC" w14:textId="77777777" w:rsidR="00B10897" w:rsidRPr="00A77778" w:rsidRDefault="00B10897" w:rsidP="00B10897">
            <w:pPr>
              <w:pStyle w:val="Header"/>
              <w:rPr>
                <w:rFonts w:ascii="Arial" w:hAnsi="Arial" w:cs="Arial"/>
                <w:szCs w:val="22"/>
              </w:rPr>
            </w:pPr>
            <w:proofErr w:type="gramStart"/>
            <w:r w:rsidRPr="00A77778">
              <w:rPr>
                <w:rFonts w:ascii="Arial" w:hAnsi="Arial" w:cs="Arial"/>
                <w:szCs w:val="22"/>
              </w:rPr>
              <w:t>Must be an alphanumeric no longer than 5 characters.</w:t>
            </w:r>
            <w:proofErr w:type="gramEnd"/>
          </w:p>
        </w:tc>
      </w:tr>
      <w:tr w:rsidR="00B10897" w:rsidRPr="00A77778" w14:paraId="0BAFAFD0" w14:textId="77777777" w:rsidTr="00B10897">
        <w:tc>
          <w:tcPr>
            <w:tcW w:w="1736" w:type="dxa"/>
            <w:hideMark/>
          </w:tcPr>
          <w:p w14:paraId="56A93F59" w14:textId="77777777" w:rsidR="00B10897" w:rsidRPr="00A77778" w:rsidRDefault="00B10897" w:rsidP="00B10897">
            <w:pPr>
              <w:pStyle w:val="Header"/>
              <w:rPr>
                <w:rFonts w:ascii="Arial" w:hAnsi="Arial" w:cs="Arial"/>
                <w:szCs w:val="22"/>
              </w:rPr>
            </w:pPr>
            <w:r w:rsidRPr="00A77778">
              <w:rPr>
                <w:rFonts w:ascii="Arial" w:hAnsi="Arial" w:cs="Arial"/>
                <w:szCs w:val="22"/>
              </w:rPr>
              <w:t>Field Delimiter</w:t>
            </w:r>
          </w:p>
        </w:tc>
        <w:tc>
          <w:tcPr>
            <w:tcW w:w="1710" w:type="dxa"/>
            <w:hideMark/>
          </w:tcPr>
          <w:p w14:paraId="35F02322"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5880951C"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 (A)</w:t>
            </w:r>
          </w:p>
        </w:tc>
        <w:tc>
          <w:tcPr>
            <w:tcW w:w="630" w:type="dxa"/>
            <w:hideMark/>
          </w:tcPr>
          <w:p w14:paraId="57E53121"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tcPr>
          <w:p w14:paraId="0E9AB6A7" w14:textId="77777777" w:rsidR="00B10897" w:rsidRPr="00A77778" w:rsidRDefault="00B10897" w:rsidP="00B10897">
            <w:pPr>
              <w:pStyle w:val="Header"/>
              <w:rPr>
                <w:rFonts w:ascii="Arial" w:hAnsi="Arial" w:cs="Arial"/>
                <w:szCs w:val="22"/>
              </w:rPr>
            </w:pPr>
          </w:p>
        </w:tc>
        <w:tc>
          <w:tcPr>
            <w:tcW w:w="2070" w:type="dxa"/>
          </w:tcPr>
          <w:p w14:paraId="605DDB37" w14:textId="77777777" w:rsidR="00B10897" w:rsidRPr="00A77778" w:rsidRDefault="00B10897" w:rsidP="00B10897">
            <w:pPr>
              <w:pStyle w:val="Header"/>
              <w:rPr>
                <w:rFonts w:ascii="Arial" w:hAnsi="Arial" w:cs="Arial"/>
                <w:szCs w:val="22"/>
              </w:rPr>
            </w:pPr>
          </w:p>
        </w:tc>
      </w:tr>
      <w:tr w:rsidR="00B10897" w:rsidRPr="00A77778" w14:paraId="4819E0FA" w14:textId="77777777" w:rsidTr="00B10897">
        <w:tc>
          <w:tcPr>
            <w:tcW w:w="1736" w:type="dxa"/>
            <w:hideMark/>
          </w:tcPr>
          <w:p w14:paraId="6DF88870" w14:textId="77777777" w:rsidR="00B10897" w:rsidRPr="00A77778" w:rsidRDefault="00B10897" w:rsidP="00B10897">
            <w:pPr>
              <w:pStyle w:val="Header"/>
              <w:rPr>
                <w:rFonts w:ascii="Arial" w:hAnsi="Arial" w:cs="Arial"/>
                <w:szCs w:val="22"/>
              </w:rPr>
            </w:pPr>
            <w:r w:rsidRPr="00A77778">
              <w:rPr>
                <w:rFonts w:ascii="Arial" w:hAnsi="Arial" w:cs="Arial"/>
                <w:szCs w:val="22"/>
              </w:rPr>
              <w:t>TOT-STATEMENT</w:t>
            </w:r>
          </w:p>
        </w:tc>
        <w:tc>
          <w:tcPr>
            <w:tcW w:w="1710" w:type="dxa"/>
            <w:hideMark/>
          </w:tcPr>
          <w:p w14:paraId="729734A2" w14:textId="77777777" w:rsidR="00B10897" w:rsidRPr="00A77778" w:rsidRDefault="00B10897" w:rsidP="00B10897">
            <w:pPr>
              <w:pStyle w:val="Header"/>
              <w:rPr>
                <w:rFonts w:ascii="Arial" w:hAnsi="Arial" w:cs="Arial"/>
                <w:szCs w:val="22"/>
              </w:rPr>
            </w:pPr>
            <w:r w:rsidRPr="00A77778">
              <w:rPr>
                <w:rFonts w:ascii="Arial" w:hAnsi="Arial" w:cs="Arial"/>
                <w:szCs w:val="22"/>
              </w:rPr>
              <w:t># Statements</w:t>
            </w:r>
          </w:p>
        </w:tc>
        <w:tc>
          <w:tcPr>
            <w:tcW w:w="900" w:type="dxa"/>
            <w:hideMark/>
          </w:tcPr>
          <w:p w14:paraId="2DCB261C"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4 (N)</w:t>
            </w:r>
          </w:p>
        </w:tc>
        <w:tc>
          <w:tcPr>
            <w:tcW w:w="630" w:type="dxa"/>
            <w:hideMark/>
          </w:tcPr>
          <w:p w14:paraId="6581D25E"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407043F4" w14:textId="77777777" w:rsidR="00B10897" w:rsidRPr="00A77778" w:rsidRDefault="00B10897" w:rsidP="00B10897">
            <w:pPr>
              <w:pStyle w:val="Header"/>
              <w:rPr>
                <w:rFonts w:ascii="Arial" w:hAnsi="Arial" w:cs="Arial"/>
                <w:szCs w:val="22"/>
              </w:rPr>
            </w:pPr>
            <w:r w:rsidRPr="00A77778">
              <w:rPr>
                <w:rFonts w:ascii="Arial" w:hAnsi="Arial" w:cs="Arial"/>
                <w:szCs w:val="22"/>
              </w:rPr>
              <w:t>Total number of statements included in message</w:t>
            </w:r>
          </w:p>
        </w:tc>
        <w:tc>
          <w:tcPr>
            <w:tcW w:w="2070" w:type="dxa"/>
          </w:tcPr>
          <w:p w14:paraId="2DEBBF62" w14:textId="77777777" w:rsidR="00B10897" w:rsidRPr="00A77778" w:rsidRDefault="00B10897" w:rsidP="00B10897">
            <w:pPr>
              <w:pStyle w:val="Header"/>
              <w:rPr>
                <w:rFonts w:ascii="Arial" w:hAnsi="Arial" w:cs="Arial"/>
                <w:szCs w:val="22"/>
              </w:rPr>
            </w:pPr>
            <w:r w:rsidRPr="00A77778">
              <w:rPr>
                <w:rFonts w:ascii="Arial" w:hAnsi="Arial" w:cs="Arial"/>
                <w:szCs w:val="22"/>
              </w:rPr>
              <w:t>Must be a number of up to 4-digits</w:t>
            </w:r>
          </w:p>
        </w:tc>
      </w:tr>
      <w:tr w:rsidR="00B10897" w:rsidRPr="00A77778" w14:paraId="39291871" w14:textId="77777777" w:rsidTr="00B10897">
        <w:tc>
          <w:tcPr>
            <w:tcW w:w="1736" w:type="dxa"/>
            <w:hideMark/>
          </w:tcPr>
          <w:p w14:paraId="23D8B083" w14:textId="77777777" w:rsidR="00B10897" w:rsidRPr="00A77778" w:rsidRDefault="00B10897" w:rsidP="00B10897">
            <w:pPr>
              <w:pStyle w:val="Header"/>
              <w:rPr>
                <w:rFonts w:ascii="Arial" w:hAnsi="Arial" w:cs="Arial"/>
                <w:szCs w:val="22"/>
              </w:rPr>
            </w:pPr>
            <w:r w:rsidRPr="00A77778">
              <w:rPr>
                <w:rFonts w:ascii="Arial" w:hAnsi="Arial" w:cs="Arial"/>
                <w:szCs w:val="22"/>
              </w:rPr>
              <w:t>Field Delimiter</w:t>
            </w:r>
          </w:p>
        </w:tc>
        <w:tc>
          <w:tcPr>
            <w:tcW w:w="1710" w:type="dxa"/>
            <w:hideMark/>
          </w:tcPr>
          <w:p w14:paraId="4AF85553"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33EE32C9"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 (A)</w:t>
            </w:r>
          </w:p>
        </w:tc>
        <w:tc>
          <w:tcPr>
            <w:tcW w:w="630" w:type="dxa"/>
            <w:hideMark/>
          </w:tcPr>
          <w:p w14:paraId="541F167F"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tcPr>
          <w:p w14:paraId="47AED8EF" w14:textId="77777777" w:rsidR="00B10897" w:rsidRPr="00A77778" w:rsidRDefault="00B10897" w:rsidP="00B10897">
            <w:pPr>
              <w:pStyle w:val="Header"/>
              <w:rPr>
                <w:rFonts w:ascii="Arial" w:hAnsi="Arial" w:cs="Arial"/>
                <w:szCs w:val="22"/>
              </w:rPr>
            </w:pPr>
          </w:p>
        </w:tc>
        <w:tc>
          <w:tcPr>
            <w:tcW w:w="2070" w:type="dxa"/>
          </w:tcPr>
          <w:p w14:paraId="19C517A7" w14:textId="77777777" w:rsidR="00B10897" w:rsidRPr="00A77778" w:rsidRDefault="00B10897" w:rsidP="00B10897">
            <w:pPr>
              <w:pStyle w:val="Header"/>
              <w:rPr>
                <w:rFonts w:ascii="Arial" w:hAnsi="Arial" w:cs="Arial"/>
                <w:szCs w:val="22"/>
              </w:rPr>
            </w:pPr>
          </w:p>
        </w:tc>
      </w:tr>
      <w:tr w:rsidR="00B10897" w:rsidRPr="00A77778" w14:paraId="27F434A2" w14:textId="77777777" w:rsidTr="00B10897">
        <w:tc>
          <w:tcPr>
            <w:tcW w:w="1736" w:type="dxa"/>
            <w:hideMark/>
          </w:tcPr>
          <w:p w14:paraId="789B786B" w14:textId="77777777" w:rsidR="00B10897" w:rsidRPr="00A77778" w:rsidRDefault="00B10897" w:rsidP="00B10897">
            <w:pPr>
              <w:pStyle w:val="Header"/>
              <w:rPr>
                <w:rFonts w:ascii="Arial" w:hAnsi="Arial" w:cs="Arial"/>
                <w:szCs w:val="22"/>
              </w:rPr>
            </w:pPr>
            <w:r w:rsidRPr="00A77778">
              <w:rPr>
                <w:rFonts w:ascii="Arial" w:hAnsi="Arial" w:cs="Arial"/>
                <w:szCs w:val="22"/>
              </w:rPr>
              <w:t>STATEMENT-VALUE</w:t>
            </w:r>
          </w:p>
        </w:tc>
        <w:tc>
          <w:tcPr>
            <w:tcW w:w="1710" w:type="dxa"/>
            <w:hideMark/>
          </w:tcPr>
          <w:p w14:paraId="7F67AB1C" w14:textId="77777777" w:rsidR="00B10897" w:rsidRPr="00A77778" w:rsidRDefault="00B10897" w:rsidP="00B10897">
            <w:pPr>
              <w:pStyle w:val="Header"/>
              <w:rPr>
                <w:rFonts w:ascii="Arial" w:hAnsi="Arial" w:cs="Arial"/>
                <w:szCs w:val="22"/>
              </w:rPr>
            </w:pPr>
            <w:r w:rsidRPr="00A77778">
              <w:rPr>
                <w:rFonts w:ascii="Arial" w:hAnsi="Arial" w:cs="Arial"/>
                <w:szCs w:val="22"/>
              </w:rPr>
              <w:t>9999999999999+ cents dec. implied</w:t>
            </w:r>
          </w:p>
        </w:tc>
        <w:tc>
          <w:tcPr>
            <w:tcW w:w="900" w:type="dxa"/>
            <w:hideMark/>
          </w:tcPr>
          <w:p w14:paraId="471C5652"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14 (N)</w:t>
            </w:r>
          </w:p>
        </w:tc>
        <w:tc>
          <w:tcPr>
            <w:tcW w:w="630" w:type="dxa"/>
            <w:hideMark/>
          </w:tcPr>
          <w:p w14:paraId="25285917"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17EE7DE8" w14:textId="77777777" w:rsidR="00B10897" w:rsidRPr="00A77778" w:rsidRDefault="00B10897" w:rsidP="00B10897">
            <w:pPr>
              <w:pStyle w:val="Header"/>
              <w:rPr>
                <w:rFonts w:ascii="Arial" w:hAnsi="Arial" w:cs="Arial"/>
                <w:szCs w:val="22"/>
              </w:rPr>
            </w:pPr>
            <w:r w:rsidRPr="00A77778">
              <w:rPr>
                <w:rFonts w:ascii="Arial" w:hAnsi="Arial" w:cs="Arial"/>
                <w:szCs w:val="22"/>
              </w:rPr>
              <w:t>Total value of statements included in message, before string conversion  S9(11)V99</w:t>
            </w:r>
          </w:p>
        </w:tc>
        <w:tc>
          <w:tcPr>
            <w:tcW w:w="2070" w:type="dxa"/>
          </w:tcPr>
          <w:p w14:paraId="3360E9C0" w14:textId="77777777" w:rsidR="00B10897" w:rsidRPr="00A77778" w:rsidRDefault="00B10897" w:rsidP="00B10897">
            <w:pPr>
              <w:pStyle w:val="Header"/>
              <w:rPr>
                <w:rFonts w:ascii="Arial" w:hAnsi="Arial" w:cs="Arial"/>
                <w:szCs w:val="22"/>
              </w:rPr>
            </w:pPr>
            <w:proofErr w:type="gramStart"/>
            <w:r w:rsidRPr="00A77778">
              <w:rPr>
                <w:rFonts w:ascii="Arial" w:hAnsi="Arial" w:cs="Arial"/>
                <w:szCs w:val="22"/>
              </w:rPr>
              <w:t>Must be alphanumeric no more than 14 characters.</w:t>
            </w:r>
            <w:proofErr w:type="gramEnd"/>
          </w:p>
        </w:tc>
      </w:tr>
      <w:tr w:rsidR="00B10897" w:rsidRPr="00A77778" w14:paraId="0899862D" w14:textId="77777777" w:rsidTr="00B10897">
        <w:tc>
          <w:tcPr>
            <w:tcW w:w="1736" w:type="dxa"/>
            <w:hideMark/>
          </w:tcPr>
          <w:p w14:paraId="5E93E212" w14:textId="77777777" w:rsidR="00B10897" w:rsidRPr="00A77778" w:rsidRDefault="00B10897" w:rsidP="00B10897">
            <w:pPr>
              <w:pStyle w:val="Header"/>
              <w:rPr>
                <w:rFonts w:ascii="Arial" w:hAnsi="Arial" w:cs="Arial"/>
                <w:szCs w:val="22"/>
              </w:rPr>
            </w:pPr>
            <w:r w:rsidRPr="00A77778">
              <w:rPr>
                <w:rFonts w:ascii="Arial" w:hAnsi="Arial" w:cs="Arial"/>
                <w:szCs w:val="22"/>
              </w:rPr>
              <w:t>Field Delimiter</w:t>
            </w:r>
          </w:p>
        </w:tc>
        <w:tc>
          <w:tcPr>
            <w:tcW w:w="1710" w:type="dxa"/>
            <w:hideMark/>
          </w:tcPr>
          <w:p w14:paraId="6A54C7B8"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517ECF5C"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 (A)</w:t>
            </w:r>
          </w:p>
        </w:tc>
        <w:tc>
          <w:tcPr>
            <w:tcW w:w="630" w:type="dxa"/>
            <w:hideMark/>
          </w:tcPr>
          <w:p w14:paraId="08E5DD62"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tcPr>
          <w:p w14:paraId="756AADB9" w14:textId="77777777" w:rsidR="00B10897" w:rsidRPr="00A77778" w:rsidRDefault="00B10897" w:rsidP="00B10897">
            <w:pPr>
              <w:pStyle w:val="Header"/>
              <w:rPr>
                <w:rFonts w:ascii="Arial" w:hAnsi="Arial" w:cs="Arial"/>
                <w:szCs w:val="22"/>
              </w:rPr>
            </w:pPr>
          </w:p>
        </w:tc>
        <w:tc>
          <w:tcPr>
            <w:tcW w:w="2070" w:type="dxa"/>
          </w:tcPr>
          <w:p w14:paraId="18978A18" w14:textId="77777777" w:rsidR="00B10897" w:rsidRPr="00A77778" w:rsidRDefault="00B10897" w:rsidP="00B10897">
            <w:pPr>
              <w:pStyle w:val="Header"/>
              <w:rPr>
                <w:rFonts w:ascii="Arial" w:hAnsi="Arial" w:cs="Arial"/>
                <w:szCs w:val="22"/>
              </w:rPr>
            </w:pPr>
          </w:p>
        </w:tc>
      </w:tr>
      <w:tr w:rsidR="00B10897" w:rsidRPr="00A77778" w14:paraId="561FCCE6" w14:textId="77777777" w:rsidTr="00B10897">
        <w:tc>
          <w:tcPr>
            <w:tcW w:w="1736" w:type="dxa"/>
            <w:hideMark/>
          </w:tcPr>
          <w:p w14:paraId="04BD1C75" w14:textId="35414E45" w:rsidR="00B10897" w:rsidRPr="00A77778" w:rsidRDefault="00B10897" w:rsidP="00B10897">
            <w:pPr>
              <w:pStyle w:val="Header"/>
              <w:spacing w:line="360" w:lineRule="auto"/>
              <w:rPr>
                <w:rFonts w:ascii="Arial" w:hAnsi="Arial" w:cs="Arial"/>
                <w:szCs w:val="22"/>
              </w:rPr>
            </w:pPr>
            <w:r>
              <w:rPr>
                <w:rFonts w:ascii="Arial" w:hAnsi="Arial" w:cs="Arial"/>
                <w:szCs w:val="22"/>
              </w:rPr>
              <w:t>STATEMENT-</w:t>
            </w:r>
            <w:r w:rsidRPr="00A77778">
              <w:rPr>
                <w:rFonts w:ascii="Arial" w:hAnsi="Arial" w:cs="Arial"/>
                <w:szCs w:val="22"/>
              </w:rPr>
              <w:t>DATE</w:t>
            </w:r>
          </w:p>
        </w:tc>
        <w:tc>
          <w:tcPr>
            <w:tcW w:w="1710" w:type="dxa"/>
            <w:hideMark/>
          </w:tcPr>
          <w:p w14:paraId="65F95924" w14:textId="77777777" w:rsidR="00B10897" w:rsidRPr="00A77778" w:rsidRDefault="00B10897" w:rsidP="00B10897">
            <w:pPr>
              <w:pStyle w:val="Header"/>
              <w:rPr>
                <w:rFonts w:ascii="Arial" w:hAnsi="Arial" w:cs="Arial"/>
                <w:szCs w:val="22"/>
              </w:rPr>
            </w:pPr>
            <w:r w:rsidRPr="00A77778">
              <w:rPr>
                <w:rFonts w:ascii="Arial" w:hAnsi="Arial" w:cs="Arial"/>
                <w:szCs w:val="22"/>
              </w:rPr>
              <w:t>MMDDYYYY</w:t>
            </w:r>
          </w:p>
        </w:tc>
        <w:tc>
          <w:tcPr>
            <w:tcW w:w="900" w:type="dxa"/>
            <w:hideMark/>
          </w:tcPr>
          <w:p w14:paraId="29DDB377"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8 (N)</w:t>
            </w:r>
          </w:p>
        </w:tc>
        <w:tc>
          <w:tcPr>
            <w:tcW w:w="630" w:type="dxa"/>
            <w:hideMark/>
          </w:tcPr>
          <w:p w14:paraId="393A9999"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1823535C" w14:textId="77777777" w:rsidR="00B10897" w:rsidRPr="00A77778" w:rsidRDefault="00B10897" w:rsidP="00B10897">
            <w:pPr>
              <w:pStyle w:val="Header"/>
              <w:rPr>
                <w:rFonts w:ascii="Arial" w:hAnsi="Arial" w:cs="Arial"/>
                <w:szCs w:val="22"/>
              </w:rPr>
            </w:pPr>
            <w:r w:rsidRPr="00A77778">
              <w:rPr>
                <w:rFonts w:ascii="Arial" w:hAnsi="Arial" w:cs="Arial"/>
                <w:szCs w:val="22"/>
              </w:rPr>
              <w:t>Statement Date used on Statement  PR-STAT-DATE from Code 1 File</w:t>
            </w:r>
          </w:p>
        </w:tc>
        <w:tc>
          <w:tcPr>
            <w:tcW w:w="2070" w:type="dxa"/>
          </w:tcPr>
          <w:p w14:paraId="1E419C8F" w14:textId="77777777" w:rsidR="00B10897" w:rsidRPr="00A77778" w:rsidRDefault="00B10897" w:rsidP="00B10897">
            <w:pPr>
              <w:pStyle w:val="Header"/>
              <w:rPr>
                <w:rFonts w:ascii="Arial" w:hAnsi="Arial" w:cs="Arial"/>
                <w:szCs w:val="22"/>
              </w:rPr>
            </w:pPr>
            <w:proofErr w:type="gramStart"/>
            <w:r w:rsidRPr="00A77778">
              <w:rPr>
                <w:rFonts w:ascii="Arial" w:hAnsi="Arial" w:cs="Arial"/>
                <w:szCs w:val="22"/>
              </w:rPr>
              <w:t>Must be MMDDYYY format.</w:t>
            </w:r>
            <w:proofErr w:type="gramEnd"/>
          </w:p>
        </w:tc>
      </w:tr>
      <w:tr w:rsidR="00B10897" w:rsidRPr="00A77778" w14:paraId="5902EFE2" w14:textId="77777777" w:rsidTr="00B10897">
        <w:tc>
          <w:tcPr>
            <w:tcW w:w="1736" w:type="dxa"/>
            <w:hideMark/>
          </w:tcPr>
          <w:p w14:paraId="1D04812D" w14:textId="77777777" w:rsidR="00B10897" w:rsidRPr="00A77778" w:rsidRDefault="00B10897" w:rsidP="00B10897">
            <w:pPr>
              <w:pStyle w:val="Header"/>
              <w:rPr>
                <w:rFonts w:ascii="Arial" w:hAnsi="Arial" w:cs="Arial"/>
                <w:szCs w:val="22"/>
              </w:rPr>
            </w:pPr>
            <w:r w:rsidRPr="00A77778">
              <w:rPr>
                <w:rFonts w:ascii="Arial" w:hAnsi="Arial" w:cs="Arial"/>
                <w:szCs w:val="22"/>
              </w:rPr>
              <w:t>Field Delimiter</w:t>
            </w:r>
          </w:p>
        </w:tc>
        <w:tc>
          <w:tcPr>
            <w:tcW w:w="1710" w:type="dxa"/>
            <w:hideMark/>
          </w:tcPr>
          <w:p w14:paraId="50DC6B38"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330A3550"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 (A)</w:t>
            </w:r>
          </w:p>
        </w:tc>
        <w:tc>
          <w:tcPr>
            <w:tcW w:w="630" w:type="dxa"/>
            <w:hideMark/>
          </w:tcPr>
          <w:p w14:paraId="29ABFC1B"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tcPr>
          <w:p w14:paraId="45F35A92" w14:textId="77777777" w:rsidR="00B10897" w:rsidRPr="00A77778" w:rsidRDefault="00B10897" w:rsidP="00B10897">
            <w:pPr>
              <w:pStyle w:val="Header"/>
              <w:rPr>
                <w:rFonts w:ascii="Arial" w:hAnsi="Arial" w:cs="Arial"/>
                <w:szCs w:val="22"/>
              </w:rPr>
            </w:pPr>
          </w:p>
        </w:tc>
        <w:tc>
          <w:tcPr>
            <w:tcW w:w="2070" w:type="dxa"/>
          </w:tcPr>
          <w:p w14:paraId="23E666D0" w14:textId="77777777" w:rsidR="00B10897" w:rsidRPr="00A77778" w:rsidRDefault="00B10897" w:rsidP="00B10897">
            <w:pPr>
              <w:pStyle w:val="Header"/>
              <w:rPr>
                <w:rFonts w:ascii="Arial" w:hAnsi="Arial" w:cs="Arial"/>
                <w:szCs w:val="22"/>
              </w:rPr>
            </w:pPr>
          </w:p>
        </w:tc>
      </w:tr>
      <w:tr w:rsidR="00B10897" w:rsidRPr="00A77778" w14:paraId="1D266409" w14:textId="77777777" w:rsidTr="00B10897">
        <w:tc>
          <w:tcPr>
            <w:tcW w:w="1736" w:type="dxa"/>
          </w:tcPr>
          <w:p w14:paraId="60B9A563" w14:textId="77777777" w:rsidR="00B10897" w:rsidRPr="00A77778" w:rsidRDefault="00B10897" w:rsidP="00B10897">
            <w:pPr>
              <w:pStyle w:val="Header"/>
              <w:rPr>
                <w:rFonts w:ascii="Arial" w:hAnsi="Arial" w:cs="Arial"/>
                <w:szCs w:val="22"/>
              </w:rPr>
            </w:pPr>
            <w:r w:rsidRPr="00A77778">
              <w:rPr>
                <w:rFonts w:ascii="Arial" w:hAnsi="Arial" w:cs="Arial"/>
                <w:szCs w:val="22"/>
              </w:rPr>
              <w:t>PRINT-DATE</w:t>
            </w:r>
          </w:p>
          <w:p w14:paraId="4D0AC392" w14:textId="77777777" w:rsidR="00B10897" w:rsidRPr="00A77778" w:rsidRDefault="00B10897" w:rsidP="00B10897">
            <w:pPr>
              <w:pStyle w:val="Header"/>
              <w:rPr>
                <w:rFonts w:ascii="Arial" w:hAnsi="Arial" w:cs="Arial"/>
                <w:szCs w:val="22"/>
              </w:rPr>
            </w:pPr>
          </w:p>
        </w:tc>
        <w:tc>
          <w:tcPr>
            <w:tcW w:w="1710" w:type="dxa"/>
            <w:hideMark/>
          </w:tcPr>
          <w:p w14:paraId="30FD9480" w14:textId="77777777" w:rsidR="00B10897" w:rsidRPr="00A77778" w:rsidRDefault="00B10897" w:rsidP="00B10897">
            <w:pPr>
              <w:pStyle w:val="Header"/>
              <w:rPr>
                <w:rFonts w:ascii="Arial" w:hAnsi="Arial" w:cs="Arial"/>
                <w:szCs w:val="22"/>
              </w:rPr>
            </w:pPr>
            <w:r w:rsidRPr="00A77778">
              <w:rPr>
                <w:rFonts w:ascii="Arial" w:hAnsi="Arial" w:cs="Arial"/>
                <w:szCs w:val="22"/>
              </w:rPr>
              <w:t>MMDDYYYY</w:t>
            </w:r>
          </w:p>
        </w:tc>
        <w:tc>
          <w:tcPr>
            <w:tcW w:w="900" w:type="dxa"/>
            <w:hideMark/>
          </w:tcPr>
          <w:p w14:paraId="0B36D1E3"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8 (N)</w:t>
            </w:r>
          </w:p>
        </w:tc>
        <w:tc>
          <w:tcPr>
            <w:tcW w:w="630" w:type="dxa"/>
            <w:hideMark/>
          </w:tcPr>
          <w:p w14:paraId="511EADB5"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20FAD418" w14:textId="77777777" w:rsidR="00B10897" w:rsidRPr="00A77778" w:rsidRDefault="00B10897" w:rsidP="00B10897">
            <w:pPr>
              <w:pStyle w:val="Header"/>
              <w:rPr>
                <w:rFonts w:ascii="Arial" w:hAnsi="Arial" w:cs="Arial"/>
                <w:szCs w:val="22"/>
              </w:rPr>
            </w:pPr>
            <w:r w:rsidRPr="00A77778">
              <w:rPr>
                <w:rFonts w:ascii="Arial" w:hAnsi="Arial" w:cs="Arial"/>
                <w:szCs w:val="22"/>
              </w:rPr>
              <w:t xml:space="preserve">Calendar date statements were printed  </w:t>
            </w:r>
          </w:p>
        </w:tc>
        <w:tc>
          <w:tcPr>
            <w:tcW w:w="2070" w:type="dxa"/>
          </w:tcPr>
          <w:p w14:paraId="51A7604E" w14:textId="77777777" w:rsidR="00B10897" w:rsidRPr="00A77778" w:rsidRDefault="00B10897" w:rsidP="00B10897">
            <w:pPr>
              <w:pStyle w:val="Header"/>
              <w:rPr>
                <w:rFonts w:ascii="Arial" w:hAnsi="Arial" w:cs="Arial"/>
                <w:szCs w:val="22"/>
              </w:rPr>
            </w:pPr>
            <w:proofErr w:type="gramStart"/>
            <w:r w:rsidRPr="00A77778">
              <w:rPr>
                <w:rFonts w:ascii="Arial" w:hAnsi="Arial" w:cs="Arial"/>
                <w:szCs w:val="22"/>
              </w:rPr>
              <w:t>Must be MMDDYYY format.</w:t>
            </w:r>
            <w:proofErr w:type="gramEnd"/>
          </w:p>
        </w:tc>
      </w:tr>
      <w:tr w:rsidR="00B10897" w:rsidRPr="00A77778" w14:paraId="479BCC4B" w14:textId="77777777" w:rsidTr="00B10897">
        <w:tc>
          <w:tcPr>
            <w:tcW w:w="1736" w:type="dxa"/>
            <w:hideMark/>
          </w:tcPr>
          <w:p w14:paraId="64D85C9F" w14:textId="77777777" w:rsidR="00B10897" w:rsidRPr="00A77778" w:rsidRDefault="00B10897" w:rsidP="00B10897">
            <w:pPr>
              <w:pStyle w:val="Header"/>
              <w:rPr>
                <w:rFonts w:ascii="Arial" w:hAnsi="Arial" w:cs="Arial"/>
                <w:szCs w:val="22"/>
              </w:rPr>
            </w:pPr>
            <w:r w:rsidRPr="00A77778">
              <w:rPr>
                <w:rFonts w:ascii="Arial" w:hAnsi="Arial" w:cs="Arial"/>
                <w:szCs w:val="22"/>
              </w:rPr>
              <w:t>Field Delimiter</w:t>
            </w:r>
          </w:p>
        </w:tc>
        <w:tc>
          <w:tcPr>
            <w:tcW w:w="1710" w:type="dxa"/>
            <w:hideMark/>
          </w:tcPr>
          <w:p w14:paraId="5B66382C"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7B85C5D9"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 (A)</w:t>
            </w:r>
          </w:p>
        </w:tc>
        <w:tc>
          <w:tcPr>
            <w:tcW w:w="630" w:type="dxa"/>
            <w:hideMark/>
          </w:tcPr>
          <w:p w14:paraId="56041C2D"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tcPr>
          <w:p w14:paraId="76B9DE69" w14:textId="77777777" w:rsidR="00B10897" w:rsidRPr="00A77778" w:rsidRDefault="00B10897" w:rsidP="00B10897">
            <w:pPr>
              <w:pStyle w:val="Header"/>
              <w:rPr>
                <w:rFonts w:ascii="Arial" w:hAnsi="Arial" w:cs="Arial"/>
                <w:szCs w:val="22"/>
              </w:rPr>
            </w:pPr>
          </w:p>
        </w:tc>
        <w:tc>
          <w:tcPr>
            <w:tcW w:w="2070" w:type="dxa"/>
          </w:tcPr>
          <w:p w14:paraId="539649D8" w14:textId="77777777" w:rsidR="00B10897" w:rsidRPr="00A77778" w:rsidRDefault="00B10897" w:rsidP="00B10897">
            <w:pPr>
              <w:pStyle w:val="Header"/>
              <w:rPr>
                <w:rFonts w:ascii="Arial" w:hAnsi="Arial" w:cs="Arial"/>
                <w:szCs w:val="22"/>
              </w:rPr>
            </w:pPr>
          </w:p>
        </w:tc>
      </w:tr>
      <w:tr w:rsidR="00B10897" w:rsidRPr="00A77778" w14:paraId="3BE12E82" w14:textId="77777777" w:rsidTr="00B10897">
        <w:tc>
          <w:tcPr>
            <w:tcW w:w="1736" w:type="dxa"/>
            <w:hideMark/>
          </w:tcPr>
          <w:p w14:paraId="3EF93782" w14:textId="77777777" w:rsidR="00B10897" w:rsidRPr="00A77778" w:rsidRDefault="00B10897" w:rsidP="00B10897">
            <w:pPr>
              <w:pStyle w:val="Header"/>
              <w:rPr>
                <w:rFonts w:ascii="Arial" w:hAnsi="Arial" w:cs="Arial"/>
                <w:szCs w:val="22"/>
              </w:rPr>
            </w:pPr>
            <w:r w:rsidRPr="00A77778">
              <w:rPr>
                <w:rFonts w:ascii="Arial" w:hAnsi="Arial" w:cs="Arial"/>
                <w:szCs w:val="22"/>
              </w:rPr>
              <w:t>Record Delimiter</w:t>
            </w:r>
          </w:p>
        </w:tc>
        <w:tc>
          <w:tcPr>
            <w:tcW w:w="1710" w:type="dxa"/>
            <w:hideMark/>
          </w:tcPr>
          <w:p w14:paraId="79D33D08" w14:textId="77777777" w:rsidR="00B10897" w:rsidRPr="00A77778" w:rsidRDefault="00B10897" w:rsidP="00B10897">
            <w:pPr>
              <w:pStyle w:val="Header"/>
              <w:rPr>
                <w:rFonts w:ascii="Arial" w:hAnsi="Arial" w:cs="Arial"/>
                <w:szCs w:val="22"/>
              </w:rPr>
            </w:pPr>
            <w:r w:rsidRPr="00A77778">
              <w:rPr>
                <w:rFonts w:ascii="Arial" w:hAnsi="Arial" w:cs="Arial"/>
                <w:szCs w:val="22"/>
              </w:rPr>
              <w:t>“|”</w:t>
            </w:r>
          </w:p>
        </w:tc>
        <w:tc>
          <w:tcPr>
            <w:tcW w:w="900" w:type="dxa"/>
            <w:hideMark/>
          </w:tcPr>
          <w:p w14:paraId="37D94EB2"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1 (A)</w:t>
            </w:r>
          </w:p>
        </w:tc>
        <w:tc>
          <w:tcPr>
            <w:tcW w:w="630" w:type="dxa"/>
            <w:hideMark/>
          </w:tcPr>
          <w:p w14:paraId="26ACE6FF"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5226806E" w14:textId="77777777" w:rsidR="00B10897" w:rsidRPr="00A77778" w:rsidRDefault="00B10897" w:rsidP="00B10897">
            <w:pPr>
              <w:pStyle w:val="Header"/>
              <w:rPr>
                <w:rFonts w:ascii="Arial" w:hAnsi="Arial" w:cs="Arial"/>
                <w:szCs w:val="22"/>
              </w:rPr>
            </w:pPr>
            <w:r w:rsidRPr="00A77778">
              <w:rPr>
                <w:rFonts w:ascii="Arial" w:hAnsi="Arial" w:cs="Arial"/>
                <w:szCs w:val="22"/>
              </w:rPr>
              <w:t>End of record type “PA”</w:t>
            </w:r>
          </w:p>
        </w:tc>
        <w:tc>
          <w:tcPr>
            <w:tcW w:w="2070" w:type="dxa"/>
          </w:tcPr>
          <w:p w14:paraId="2A19D3DA" w14:textId="77777777" w:rsidR="00B10897" w:rsidRPr="00A77778" w:rsidRDefault="00B10897" w:rsidP="00B10897">
            <w:pPr>
              <w:pStyle w:val="Header"/>
              <w:rPr>
                <w:rFonts w:ascii="Arial" w:hAnsi="Arial" w:cs="Arial"/>
                <w:szCs w:val="22"/>
              </w:rPr>
            </w:pPr>
          </w:p>
        </w:tc>
      </w:tr>
      <w:tr w:rsidR="00B10897" w:rsidRPr="00A77778" w14:paraId="6284DB9B" w14:textId="77777777" w:rsidTr="00B10897">
        <w:tc>
          <w:tcPr>
            <w:tcW w:w="1736" w:type="dxa"/>
            <w:hideMark/>
          </w:tcPr>
          <w:p w14:paraId="48C202AC" w14:textId="77777777" w:rsidR="00B10897" w:rsidRPr="00A77778" w:rsidRDefault="00B10897" w:rsidP="00B10897">
            <w:pPr>
              <w:pStyle w:val="Header"/>
              <w:rPr>
                <w:rFonts w:ascii="Arial" w:hAnsi="Arial" w:cs="Arial"/>
                <w:szCs w:val="22"/>
              </w:rPr>
            </w:pPr>
            <w:r w:rsidRPr="00A77778">
              <w:rPr>
                <w:rFonts w:ascii="Arial" w:hAnsi="Arial" w:cs="Arial"/>
                <w:szCs w:val="22"/>
              </w:rPr>
              <w:t>End Of Mailman Msg</w:t>
            </w:r>
          </w:p>
        </w:tc>
        <w:tc>
          <w:tcPr>
            <w:tcW w:w="1710" w:type="dxa"/>
            <w:hideMark/>
          </w:tcPr>
          <w:p w14:paraId="55ED6B55" w14:textId="77777777" w:rsidR="00B10897" w:rsidRPr="00A77778" w:rsidRDefault="00B10897" w:rsidP="00B10897">
            <w:pPr>
              <w:pStyle w:val="Header"/>
              <w:rPr>
                <w:rFonts w:ascii="Arial" w:hAnsi="Arial" w:cs="Arial"/>
                <w:szCs w:val="22"/>
              </w:rPr>
            </w:pPr>
            <w:r w:rsidRPr="00A77778">
              <w:rPr>
                <w:rFonts w:ascii="Arial" w:hAnsi="Arial" w:cs="Arial"/>
                <w:szCs w:val="22"/>
              </w:rPr>
              <w:t>X ‘0D’ X ‘25’</w:t>
            </w:r>
          </w:p>
        </w:tc>
        <w:tc>
          <w:tcPr>
            <w:tcW w:w="900" w:type="dxa"/>
            <w:hideMark/>
          </w:tcPr>
          <w:p w14:paraId="103B7678" w14:textId="77777777" w:rsidR="00B10897" w:rsidRPr="00A77778" w:rsidRDefault="00B10897" w:rsidP="00B10897">
            <w:pPr>
              <w:pStyle w:val="Header"/>
              <w:jc w:val="right"/>
              <w:rPr>
                <w:rFonts w:ascii="Arial" w:hAnsi="Arial" w:cs="Arial"/>
                <w:szCs w:val="22"/>
              </w:rPr>
            </w:pPr>
            <w:r w:rsidRPr="00A77778">
              <w:rPr>
                <w:rFonts w:ascii="Arial" w:hAnsi="Arial" w:cs="Arial"/>
                <w:szCs w:val="22"/>
              </w:rPr>
              <w:t>2 (A)</w:t>
            </w:r>
          </w:p>
        </w:tc>
        <w:tc>
          <w:tcPr>
            <w:tcW w:w="630" w:type="dxa"/>
            <w:hideMark/>
          </w:tcPr>
          <w:p w14:paraId="543CA439" w14:textId="77777777" w:rsidR="00B10897" w:rsidRPr="00A77778" w:rsidRDefault="00B10897" w:rsidP="00B10897">
            <w:pPr>
              <w:pStyle w:val="Header"/>
              <w:jc w:val="center"/>
              <w:rPr>
                <w:rFonts w:ascii="Arial" w:hAnsi="Arial" w:cs="Arial"/>
                <w:szCs w:val="22"/>
              </w:rPr>
            </w:pPr>
            <w:r w:rsidRPr="00A77778">
              <w:rPr>
                <w:rFonts w:ascii="Arial" w:hAnsi="Arial" w:cs="Arial"/>
                <w:szCs w:val="22"/>
              </w:rPr>
              <w:t>Y</w:t>
            </w:r>
          </w:p>
        </w:tc>
        <w:tc>
          <w:tcPr>
            <w:tcW w:w="2430" w:type="dxa"/>
            <w:hideMark/>
          </w:tcPr>
          <w:p w14:paraId="3574F540" w14:textId="77777777" w:rsidR="00B10897" w:rsidRPr="00A77778" w:rsidRDefault="00B10897" w:rsidP="00B10897">
            <w:pPr>
              <w:pStyle w:val="Header"/>
              <w:rPr>
                <w:rFonts w:ascii="Arial" w:hAnsi="Arial" w:cs="Arial"/>
                <w:szCs w:val="22"/>
              </w:rPr>
            </w:pPr>
            <w:r w:rsidRPr="00A77778">
              <w:rPr>
                <w:rFonts w:ascii="Arial" w:hAnsi="Arial" w:cs="Arial"/>
                <w:szCs w:val="22"/>
              </w:rPr>
              <w:t>End of mailman message, carriage return and line feed hex values</w:t>
            </w:r>
          </w:p>
        </w:tc>
        <w:tc>
          <w:tcPr>
            <w:tcW w:w="2070" w:type="dxa"/>
          </w:tcPr>
          <w:p w14:paraId="62F16A38" w14:textId="77777777" w:rsidR="00B10897" w:rsidRPr="00A77778" w:rsidRDefault="00B10897" w:rsidP="00B10897">
            <w:pPr>
              <w:pStyle w:val="Header"/>
              <w:rPr>
                <w:rFonts w:ascii="Arial" w:hAnsi="Arial" w:cs="Arial"/>
                <w:szCs w:val="22"/>
              </w:rPr>
            </w:pPr>
          </w:p>
        </w:tc>
      </w:tr>
    </w:tbl>
    <w:p w14:paraId="28AE88C3" w14:textId="4C0DDECE" w:rsidR="00B10897" w:rsidRDefault="00B10897" w:rsidP="007508FD"/>
    <w:p w14:paraId="04BE5E7C" w14:textId="3C2D23DC" w:rsidR="00392F28" w:rsidRDefault="00392F28" w:rsidP="00392F28">
      <w:pPr>
        <w:pStyle w:val="Caption"/>
      </w:pPr>
      <w:bookmarkStart w:id="268" w:name="_Toc477440657"/>
      <w:r>
        <w:lastRenderedPageBreak/>
        <w:t xml:space="preserve">Table </w:t>
      </w:r>
      <w:r w:rsidR="007508FD">
        <w:t>A-</w:t>
      </w:r>
      <w:fldSimple w:instr=" STYLEREF 1 \s ">
        <w:r w:rsidR="0028249D">
          <w:rPr>
            <w:noProof/>
          </w:rPr>
          <w:t>4</w:t>
        </w:r>
      </w:fldSimple>
      <w:r w:rsidR="0028249D">
        <w:noBreakHyphen/>
      </w:r>
      <w:fldSimple w:instr=" SEQ Table \* ARABIC \s 1 ">
        <w:r w:rsidR="0028249D">
          <w:rPr>
            <w:noProof/>
          </w:rPr>
          <w:t>5</w:t>
        </w:r>
      </w:fldSimple>
      <w:r>
        <w:t xml:space="preserve">: </w:t>
      </w:r>
      <w:r w:rsidRPr="00281029">
        <w:t>Billing Statement Print Acknowledgment Detail Record Validations</w:t>
      </w:r>
      <w:bookmarkEnd w:id="268"/>
    </w:p>
    <w:tbl>
      <w:tblPr>
        <w:tblW w:w="9469" w:type="dxa"/>
        <w:tblInd w:w="-1" w:type="dxa"/>
        <w:tblLayout w:type="fixed"/>
        <w:tblLook w:val="04A0" w:firstRow="1" w:lastRow="0" w:firstColumn="1" w:lastColumn="0" w:noHBand="0" w:noVBand="1"/>
        <w:tblDescription w:val="Validations – Billing Statement Print Acknowledgment Detail Record"/>
      </w:tblPr>
      <w:tblGrid>
        <w:gridCol w:w="1729"/>
        <w:gridCol w:w="1710"/>
        <w:gridCol w:w="900"/>
        <w:gridCol w:w="630"/>
        <w:gridCol w:w="2430"/>
        <w:gridCol w:w="2070"/>
      </w:tblGrid>
      <w:tr w:rsidR="00B10897" w:rsidRPr="00A77778" w14:paraId="3B95295E" w14:textId="77777777" w:rsidTr="00B10897">
        <w:trPr>
          <w:trHeight w:val="237"/>
        </w:trPr>
        <w:tc>
          <w:tcPr>
            <w:tcW w:w="1729" w:type="dxa"/>
            <w:tcBorders>
              <w:top w:val="single" w:sz="6" w:space="0" w:color="auto"/>
              <w:left w:val="single" w:sz="6" w:space="0" w:color="auto"/>
              <w:bottom w:val="double" w:sz="6" w:space="0" w:color="auto"/>
              <w:right w:val="nil"/>
            </w:tcBorders>
            <w:shd w:val="clear" w:color="auto" w:fill="D9D9D9" w:themeFill="background1" w:themeFillShade="D9"/>
            <w:hideMark/>
          </w:tcPr>
          <w:p w14:paraId="4AC15EBB" w14:textId="77777777" w:rsidR="00B10897" w:rsidRPr="00A77778" w:rsidRDefault="00B10897" w:rsidP="00B10897">
            <w:pPr>
              <w:pStyle w:val="Header"/>
              <w:rPr>
                <w:rFonts w:ascii="Arial" w:hAnsi="Arial" w:cs="Arial"/>
              </w:rPr>
            </w:pPr>
            <w:r w:rsidRPr="00A77778">
              <w:rPr>
                <w:rFonts w:ascii="Arial" w:hAnsi="Arial" w:cs="Arial"/>
                <w:b/>
              </w:rPr>
              <w:t>Field Name</w:t>
            </w:r>
          </w:p>
        </w:tc>
        <w:tc>
          <w:tcPr>
            <w:tcW w:w="1710" w:type="dxa"/>
            <w:tcBorders>
              <w:top w:val="single" w:sz="6" w:space="0" w:color="auto"/>
              <w:left w:val="single" w:sz="6" w:space="0" w:color="auto"/>
              <w:bottom w:val="double" w:sz="6" w:space="0" w:color="auto"/>
              <w:right w:val="nil"/>
            </w:tcBorders>
            <w:shd w:val="clear" w:color="auto" w:fill="D9D9D9" w:themeFill="background1" w:themeFillShade="D9"/>
            <w:hideMark/>
          </w:tcPr>
          <w:p w14:paraId="775C071E" w14:textId="77777777" w:rsidR="00B10897" w:rsidRPr="00A77778" w:rsidRDefault="00B10897" w:rsidP="00B10897">
            <w:pPr>
              <w:pStyle w:val="Header"/>
              <w:rPr>
                <w:rFonts w:ascii="Arial" w:hAnsi="Arial" w:cs="Arial"/>
                <w:b/>
              </w:rPr>
            </w:pPr>
            <w:r w:rsidRPr="00A77778">
              <w:rPr>
                <w:rFonts w:ascii="Arial" w:hAnsi="Arial" w:cs="Arial"/>
                <w:b/>
              </w:rPr>
              <w:t>Values</w:t>
            </w:r>
          </w:p>
        </w:tc>
        <w:tc>
          <w:tcPr>
            <w:tcW w:w="900" w:type="dxa"/>
            <w:tcBorders>
              <w:top w:val="single" w:sz="6" w:space="0" w:color="auto"/>
              <w:left w:val="single" w:sz="6" w:space="0" w:color="auto"/>
              <w:bottom w:val="double" w:sz="6" w:space="0" w:color="auto"/>
              <w:right w:val="nil"/>
            </w:tcBorders>
            <w:shd w:val="clear" w:color="auto" w:fill="D9D9D9" w:themeFill="background1" w:themeFillShade="D9"/>
            <w:hideMark/>
          </w:tcPr>
          <w:p w14:paraId="208A0C47" w14:textId="77777777" w:rsidR="00B10897" w:rsidRPr="00A77778" w:rsidRDefault="00B10897" w:rsidP="00B10897">
            <w:pPr>
              <w:pStyle w:val="Header"/>
              <w:rPr>
                <w:rFonts w:ascii="Arial" w:hAnsi="Arial" w:cs="Arial"/>
                <w:b/>
              </w:rPr>
            </w:pPr>
            <w:r w:rsidRPr="00A77778">
              <w:rPr>
                <w:rFonts w:ascii="Arial" w:hAnsi="Arial" w:cs="Arial"/>
                <w:b/>
              </w:rPr>
              <w:t>Length</w:t>
            </w:r>
          </w:p>
        </w:tc>
        <w:tc>
          <w:tcPr>
            <w:tcW w:w="630" w:type="dxa"/>
            <w:tcBorders>
              <w:top w:val="single" w:sz="6" w:space="0" w:color="auto"/>
              <w:left w:val="single" w:sz="6" w:space="0" w:color="auto"/>
              <w:bottom w:val="double" w:sz="6" w:space="0" w:color="auto"/>
              <w:right w:val="nil"/>
            </w:tcBorders>
            <w:shd w:val="clear" w:color="auto" w:fill="D9D9D9" w:themeFill="background1" w:themeFillShade="D9"/>
            <w:hideMark/>
          </w:tcPr>
          <w:p w14:paraId="6B05B55D" w14:textId="77777777" w:rsidR="00B10897" w:rsidRPr="00A77778" w:rsidRDefault="00B10897" w:rsidP="00B10897">
            <w:pPr>
              <w:pStyle w:val="Header"/>
              <w:jc w:val="center"/>
              <w:rPr>
                <w:rFonts w:ascii="Arial" w:hAnsi="Arial" w:cs="Arial"/>
                <w:b/>
              </w:rPr>
            </w:pPr>
            <w:r>
              <w:rPr>
                <w:rFonts w:ascii="Arial" w:hAnsi="Arial" w:cs="Arial"/>
                <w:b/>
              </w:rPr>
              <w:t>Req</w:t>
            </w:r>
          </w:p>
        </w:tc>
        <w:tc>
          <w:tcPr>
            <w:tcW w:w="2430" w:type="dxa"/>
            <w:tcBorders>
              <w:top w:val="single" w:sz="6" w:space="0" w:color="auto"/>
              <w:left w:val="single" w:sz="6" w:space="0" w:color="auto"/>
              <w:bottom w:val="double" w:sz="6" w:space="0" w:color="auto"/>
              <w:right w:val="single" w:sz="6" w:space="0" w:color="auto"/>
            </w:tcBorders>
            <w:shd w:val="clear" w:color="auto" w:fill="D9D9D9" w:themeFill="background1" w:themeFillShade="D9"/>
            <w:hideMark/>
          </w:tcPr>
          <w:p w14:paraId="550BAC1E" w14:textId="77777777" w:rsidR="00B10897" w:rsidRPr="00A77778" w:rsidRDefault="00B10897" w:rsidP="00B10897">
            <w:pPr>
              <w:pStyle w:val="Header"/>
              <w:rPr>
                <w:rFonts w:ascii="Arial" w:hAnsi="Arial" w:cs="Arial"/>
                <w:b/>
              </w:rPr>
            </w:pPr>
            <w:r w:rsidRPr="00A77778">
              <w:rPr>
                <w:rFonts w:ascii="Arial" w:hAnsi="Arial" w:cs="Arial"/>
                <w:b/>
              </w:rPr>
              <w:t>Description</w:t>
            </w:r>
          </w:p>
        </w:tc>
        <w:tc>
          <w:tcPr>
            <w:tcW w:w="2070" w:type="dxa"/>
            <w:tcBorders>
              <w:top w:val="single" w:sz="6" w:space="0" w:color="auto"/>
              <w:left w:val="single" w:sz="6" w:space="0" w:color="auto"/>
              <w:bottom w:val="double" w:sz="6" w:space="0" w:color="auto"/>
              <w:right w:val="single" w:sz="6" w:space="0" w:color="auto"/>
            </w:tcBorders>
            <w:shd w:val="clear" w:color="auto" w:fill="D9D9D9" w:themeFill="background1" w:themeFillShade="D9"/>
          </w:tcPr>
          <w:p w14:paraId="3BD6D423" w14:textId="77777777" w:rsidR="00B10897" w:rsidRPr="00A77778" w:rsidRDefault="00B10897" w:rsidP="00B10897">
            <w:pPr>
              <w:pStyle w:val="Header"/>
              <w:rPr>
                <w:rFonts w:ascii="Arial" w:hAnsi="Arial" w:cs="Arial"/>
                <w:b/>
              </w:rPr>
            </w:pPr>
            <w:r w:rsidRPr="00A77778">
              <w:rPr>
                <w:rFonts w:ascii="Arial" w:hAnsi="Arial" w:cs="Arial"/>
                <w:b/>
              </w:rPr>
              <w:t>Validation</w:t>
            </w:r>
          </w:p>
        </w:tc>
      </w:tr>
      <w:tr w:rsidR="00B10897" w:rsidRPr="00A77778" w14:paraId="6CC0291B" w14:textId="77777777" w:rsidTr="00B10897">
        <w:tc>
          <w:tcPr>
            <w:tcW w:w="1729" w:type="dxa"/>
            <w:tcBorders>
              <w:top w:val="nil"/>
              <w:left w:val="single" w:sz="6" w:space="0" w:color="auto"/>
              <w:bottom w:val="nil"/>
              <w:right w:val="nil"/>
            </w:tcBorders>
            <w:hideMark/>
          </w:tcPr>
          <w:p w14:paraId="6460CF24" w14:textId="77777777" w:rsidR="00B10897" w:rsidRPr="00A77778" w:rsidRDefault="00B10897" w:rsidP="00B10897">
            <w:pPr>
              <w:pStyle w:val="Header"/>
              <w:rPr>
                <w:rFonts w:ascii="Arial" w:hAnsi="Arial" w:cs="Arial"/>
              </w:rPr>
            </w:pPr>
            <w:r w:rsidRPr="00A77778">
              <w:rPr>
                <w:rFonts w:ascii="Arial" w:hAnsi="Arial" w:cs="Arial"/>
              </w:rPr>
              <w:t>RECORD-TYPE</w:t>
            </w:r>
          </w:p>
        </w:tc>
        <w:tc>
          <w:tcPr>
            <w:tcW w:w="1710" w:type="dxa"/>
            <w:tcBorders>
              <w:top w:val="nil"/>
              <w:left w:val="single" w:sz="6" w:space="0" w:color="auto"/>
              <w:bottom w:val="nil"/>
              <w:right w:val="nil"/>
            </w:tcBorders>
            <w:hideMark/>
          </w:tcPr>
          <w:p w14:paraId="70F789AB" w14:textId="77777777" w:rsidR="00B10897" w:rsidRPr="00A77778" w:rsidRDefault="00B10897" w:rsidP="00B10897">
            <w:pPr>
              <w:pStyle w:val="Header"/>
              <w:rPr>
                <w:rFonts w:ascii="Arial" w:hAnsi="Arial" w:cs="Arial"/>
              </w:rPr>
            </w:pPr>
            <w:r w:rsidRPr="00A77778">
              <w:rPr>
                <w:rFonts w:ascii="Arial" w:hAnsi="Arial" w:cs="Arial"/>
              </w:rPr>
              <w:t>“AD”</w:t>
            </w:r>
          </w:p>
        </w:tc>
        <w:tc>
          <w:tcPr>
            <w:tcW w:w="900" w:type="dxa"/>
            <w:tcBorders>
              <w:top w:val="nil"/>
              <w:left w:val="single" w:sz="6" w:space="0" w:color="auto"/>
              <w:bottom w:val="nil"/>
              <w:right w:val="nil"/>
            </w:tcBorders>
            <w:hideMark/>
          </w:tcPr>
          <w:p w14:paraId="63694D0B" w14:textId="77777777" w:rsidR="00B10897" w:rsidRPr="00A77778" w:rsidRDefault="00B10897" w:rsidP="00B10897">
            <w:pPr>
              <w:pStyle w:val="Header"/>
              <w:jc w:val="right"/>
              <w:rPr>
                <w:rFonts w:ascii="Arial" w:hAnsi="Arial" w:cs="Arial"/>
              </w:rPr>
            </w:pPr>
            <w:r w:rsidRPr="00A77778">
              <w:rPr>
                <w:rFonts w:ascii="Arial" w:hAnsi="Arial" w:cs="Arial"/>
              </w:rPr>
              <w:t>2 (A)</w:t>
            </w:r>
          </w:p>
        </w:tc>
        <w:tc>
          <w:tcPr>
            <w:tcW w:w="630" w:type="dxa"/>
            <w:tcBorders>
              <w:top w:val="nil"/>
              <w:left w:val="single" w:sz="6" w:space="0" w:color="auto"/>
              <w:bottom w:val="nil"/>
              <w:right w:val="nil"/>
            </w:tcBorders>
            <w:hideMark/>
          </w:tcPr>
          <w:p w14:paraId="59BD9CCD" w14:textId="77777777" w:rsidR="00B10897" w:rsidRPr="00A77778" w:rsidRDefault="00B10897" w:rsidP="00B10897">
            <w:pPr>
              <w:pStyle w:val="Header"/>
              <w:jc w:val="center"/>
              <w:rPr>
                <w:rFonts w:ascii="Arial" w:hAnsi="Arial" w:cs="Arial"/>
              </w:rPr>
            </w:pPr>
            <w:r w:rsidRPr="00A77778">
              <w:rPr>
                <w:rFonts w:ascii="Arial" w:hAnsi="Arial" w:cs="Arial"/>
              </w:rPr>
              <w:t>Y</w:t>
            </w:r>
          </w:p>
        </w:tc>
        <w:tc>
          <w:tcPr>
            <w:tcW w:w="2430" w:type="dxa"/>
            <w:tcBorders>
              <w:top w:val="nil"/>
              <w:left w:val="single" w:sz="6" w:space="0" w:color="auto"/>
              <w:bottom w:val="nil"/>
              <w:right w:val="single" w:sz="6" w:space="0" w:color="auto"/>
            </w:tcBorders>
            <w:hideMark/>
          </w:tcPr>
          <w:p w14:paraId="5A353D56" w14:textId="77777777" w:rsidR="00B10897" w:rsidRPr="00A77778" w:rsidRDefault="00B10897" w:rsidP="00B10897">
            <w:pPr>
              <w:pStyle w:val="Header"/>
              <w:rPr>
                <w:rFonts w:ascii="Arial" w:hAnsi="Arial" w:cs="Arial"/>
              </w:rPr>
            </w:pPr>
            <w:r w:rsidRPr="00A77778">
              <w:rPr>
                <w:rFonts w:ascii="Arial" w:hAnsi="Arial" w:cs="Arial"/>
              </w:rPr>
              <w:t>Record identifier - Print Acknowledgment Detail (not valid without a Print Acknowledgment, PA, within the message)</w:t>
            </w:r>
          </w:p>
        </w:tc>
        <w:tc>
          <w:tcPr>
            <w:tcW w:w="2070" w:type="dxa"/>
            <w:tcBorders>
              <w:top w:val="nil"/>
              <w:left w:val="single" w:sz="6" w:space="0" w:color="auto"/>
              <w:bottom w:val="nil"/>
              <w:right w:val="single" w:sz="6" w:space="0" w:color="auto"/>
            </w:tcBorders>
          </w:tcPr>
          <w:p w14:paraId="477EF66A" w14:textId="77777777" w:rsidR="00B10897" w:rsidRPr="00A77778" w:rsidRDefault="00B10897" w:rsidP="00B10897">
            <w:pPr>
              <w:pStyle w:val="Header"/>
              <w:rPr>
                <w:rFonts w:ascii="Arial" w:hAnsi="Arial" w:cs="Arial"/>
              </w:rPr>
            </w:pPr>
            <w:r w:rsidRPr="00A77778">
              <w:rPr>
                <w:rFonts w:ascii="Arial" w:hAnsi="Arial" w:cs="Arial"/>
              </w:rPr>
              <w:t xml:space="preserve">Must be the value ‘AD’. </w:t>
            </w:r>
          </w:p>
        </w:tc>
      </w:tr>
      <w:tr w:rsidR="00B10897" w:rsidRPr="00A77778" w14:paraId="75108C5A" w14:textId="77777777" w:rsidTr="00B10897">
        <w:tc>
          <w:tcPr>
            <w:tcW w:w="1729" w:type="dxa"/>
            <w:tcBorders>
              <w:top w:val="single" w:sz="6" w:space="0" w:color="auto"/>
              <w:left w:val="single" w:sz="6" w:space="0" w:color="auto"/>
              <w:bottom w:val="single" w:sz="6" w:space="0" w:color="auto"/>
              <w:right w:val="nil"/>
            </w:tcBorders>
            <w:hideMark/>
          </w:tcPr>
          <w:p w14:paraId="22F5E087" w14:textId="77777777" w:rsidR="00B10897" w:rsidRPr="00A77778" w:rsidRDefault="00B10897" w:rsidP="00B10897">
            <w:pPr>
              <w:pStyle w:val="Header"/>
              <w:rPr>
                <w:rFonts w:ascii="Arial" w:hAnsi="Arial" w:cs="Arial"/>
              </w:rPr>
            </w:pPr>
            <w:r w:rsidRPr="00A77778">
              <w:rPr>
                <w:rFonts w:ascii="Arial" w:hAnsi="Arial" w:cs="Arial"/>
              </w:rPr>
              <w:t>Field Delimiter</w:t>
            </w:r>
          </w:p>
        </w:tc>
        <w:tc>
          <w:tcPr>
            <w:tcW w:w="1710" w:type="dxa"/>
            <w:tcBorders>
              <w:top w:val="single" w:sz="6" w:space="0" w:color="auto"/>
              <w:left w:val="single" w:sz="6" w:space="0" w:color="auto"/>
              <w:bottom w:val="single" w:sz="6" w:space="0" w:color="auto"/>
              <w:right w:val="nil"/>
            </w:tcBorders>
            <w:hideMark/>
          </w:tcPr>
          <w:p w14:paraId="4DB36E4A" w14:textId="77777777" w:rsidR="00B10897" w:rsidRPr="00A77778" w:rsidRDefault="00B10897" w:rsidP="00B10897">
            <w:pPr>
              <w:pStyle w:val="Header"/>
              <w:rPr>
                <w:rFonts w:ascii="Arial" w:hAnsi="Arial" w:cs="Arial"/>
              </w:rPr>
            </w:pPr>
            <w:r w:rsidRPr="00A77778">
              <w:rPr>
                <w:rFonts w:ascii="Arial" w:hAnsi="Arial" w:cs="Arial"/>
              </w:rPr>
              <w:t>“^”</w:t>
            </w:r>
          </w:p>
        </w:tc>
        <w:tc>
          <w:tcPr>
            <w:tcW w:w="900" w:type="dxa"/>
            <w:tcBorders>
              <w:top w:val="single" w:sz="6" w:space="0" w:color="auto"/>
              <w:left w:val="single" w:sz="6" w:space="0" w:color="auto"/>
              <w:bottom w:val="single" w:sz="6" w:space="0" w:color="auto"/>
              <w:right w:val="nil"/>
            </w:tcBorders>
            <w:hideMark/>
          </w:tcPr>
          <w:p w14:paraId="779ADF27" w14:textId="77777777" w:rsidR="00B10897" w:rsidRPr="00A77778" w:rsidRDefault="00B10897" w:rsidP="00B10897">
            <w:pPr>
              <w:pStyle w:val="Header"/>
              <w:jc w:val="right"/>
              <w:rPr>
                <w:rFonts w:ascii="Arial" w:hAnsi="Arial" w:cs="Arial"/>
              </w:rPr>
            </w:pPr>
            <w:r w:rsidRPr="00A77778">
              <w:rPr>
                <w:rFonts w:ascii="Arial" w:hAnsi="Arial" w:cs="Arial"/>
              </w:rPr>
              <w:t>1 (A)</w:t>
            </w:r>
          </w:p>
        </w:tc>
        <w:tc>
          <w:tcPr>
            <w:tcW w:w="630" w:type="dxa"/>
            <w:tcBorders>
              <w:top w:val="single" w:sz="6" w:space="0" w:color="auto"/>
              <w:left w:val="single" w:sz="6" w:space="0" w:color="auto"/>
              <w:bottom w:val="single" w:sz="6" w:space="0" w:color="auto"/>
              <w:right w:val="nil"/>
            </w:tcBorders>
            <w:hideMark/>
          </w:tcPr>
          <w:p w14:paraId="0B6FC5F2" w14:textId="77777777" w:rsidR="00B10897" w:rsidRPr="00A77778" w:rsidRDefault="00B10897" w:rsidP="00B10897">
            <w:pPr>
              <w:pStyle w:val="Header"/>
              <w:jc w:val="center"/>
              <w:rPr>
                <w:rFonts w:ascii="Arial" w:hAnsi="Arial" w:cs="Arial"/>
              </w:rPr>
            </w:pPr>
            <w:r w:rsidRPr="00A77778">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tcPr>
          <w:p w14:paraId="5A09823F" w14:textId="77777777" w:rsidR="00B10897" w:rsidRPr="00A77778" w:rsidRDefault="00B10897" w:rsidP="00B10897">
            <w:pPr>
              <w:pStyle w:val="Header"/>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39D6809B" w14:textId="77777777" w:rsidR="00B10897" w:rsidRPr="00A77778" w:rsidRDefault="00B10897" w:rsidP="00B10897">
            <w:pPr>
              <w:pStyle w:val="Header"/>
              <w:rPr>
                <w:rFonts w:ascii="Arial" w:hAnsi="Arial" w:cs="Arial"/>
              </w:rPr>
            </w:pPr>
          </w:p>
        </w:tc>
      </w:tr>
      <w:tr w:rsidR="00B10897" w:rsidRPr="00A77778" w14:paraId="540AF4BD" w14:textId="77777777" w:rsidTr="00B10897">
        <w:tc>
          <w:tcPr>
            <w:tcW w:w="1729" w:type="dxa"/>
            <w:tcBorders>
              <w:top w:val="nil"/>
              <w:left w:val="single" w:sz="6" w:space="0" w:color="auto"/>
              <w:bottom w:val="nil"/>
              <w:right w:val="nil"/>
            </w:tcBorders>
            <w:hideMark/>
          </w:tcPr>
          <w:p w14:paraId="16E554EE" w14:textId="77777777" w:rsidR="00B10897" w:rsidRPr="00A77778" w:rsidRDefault="00B10897" w:rsidP="00B10897">
            <w:pPr>
              <w:pStyle w:val="Header"/>
              <w:rPr>
                <w:rFonts w:ascii="Arial" w:hAnsi="Arial" w:cs="Arial"/>
              </w:rPr>
            </w:pPr>
            <w:r w:rsidRPr="00A77778">
              <w:rPr>
                <w:rFonts w:ascii="Arial" w:hAnsi="Arial" w:cs="Arial"/>
              </w:rPr>
              <w:t>PATIENT-ACCT</w:t>
            </w:r>
          </w:p>
        </w:tc>
        <w:tc>
          <w:tcPr>
            <w:tcW w:w="1710" w:type="dxa"/>
            <w:tcBorders>
              <w:top w:val="nil"/>
              <w:left w:val="single" w:sz="6" w:space="0" w:color="auto"/>
              <w:bottom w:val="nil"/>
              <w:right w:val="nil"/>
            </w:tcBorders>
            <w:hideMark/>
          </w:tcPr>
          <w:p w14:paraId="76F7E83A" w14:textId="77777777" w:rsidR="00B10897" w:rsidRPr="00A77778" w:rsidRDefault="00B10897" w:rsidP="00B10897">
            <w:pPr>
              <w:pStyle w:val="Header"/>
              <w:rPr>
                <w:rFonts w:ascii="Arial" w:hAnsi="Arial" w:cs="Arial"/>
              </w:rPr>
            </w:pPr>
            <w:r w:rsidRPr="00A77778">
              <w:rPr>
                <w:rFonts w:ascii="Arial" w:hAnsi="Arial" w:cs="Arial"/>
              </w:rPr>
              <w:t>Account Number</w:t>
            </w:r>
          </w:p>
        </w:tc>
        <w:tc>
          <w:tcPr>
            <w:tcW w:w="900" w:type="dxa"/>
            <w:tcBorders>
              <w:top w:val="nil"/>
              <w:left w:val="single" w:sz="6" w:space="0" w:color="auto"/>
              <w:bottom w:val="nil"/>
              <w:right w:val="nil"/>
            </w:tcBorders>
            <w:hideMark/>
          </w:tcPr>
          <w:p w14:paraId="1F94FB00" w14:textId="77777777" w:rsidR="00B10897" w:rsidRPr="00A77778" w:rsidRDefault="00B10897" w:rsidP="00B10897">
            <w:pPr>
              <w:pStyle w:val="Header"/>
              <w:jc w:val="right"/>
              <w:rPr>
                <w:rFonts w:ascii="Arial" w:hAnsi="Arial" w:cs="Arial"/>
              </w:rPr>
            </w:pPr>
            <w:r w:rsidRPr="00A77778">
              <w:rPr>
                <w:rFonts w:ascii="Arial" w:hAnsi="Arial" w:cs="Arial"/>
              </w:rPr>
              <w:t>19 (A)</w:t>
            </w:r>
          </w:p>
        </w:tc>
        <w:tc>
          <w:tcPr>
            <w:tcW w:w="630" w:type="dxa"/>
            <w:tcBorders>
              <w:top w:val="nil"/>
              <w:left w:val="single" w:sz="6" w:space="0" w:color="auto"/>
              <w:bottom w:val="nil"/>
              <w:right w:val="nil"/>
            </w:tcBorders>
            <w:hideMark/>
          </w:tcPr>
          <w:p w14:paraId="316DE147" w14:textId="77777777" w:rsidR="00B10897" w:rsidRPr="00A77778" w:rsidRDefault="00B10897" w:rsidP="00B10897">
            <w:pPr>
              <w:pStyle w:val="Header"/>
              <w:jc w:val="center"/>
              <w:rPr>
                <w:rFonts w:ascii="Arial" w:hAnsi="Arial" w:cs="Arial"/>
              </w:rPr>
            </w:pPr>
            <w:r w:rsidRPr="00A77778">
              <w:rPr>
                <w:rFonts w:ascii="Arial" w:hAnsi="Arial" w:cs="Arial"/>
              </w:rPr>
              <w:t>Y</w:t>
            </w:r>
          </w:p>
        </w:tc>
        <w:tc>
          <w:tcPr>
            <w:tcW w:w="2430" w:type="dxa"/>
            <w:tcBorders>
              <w:top w:val="nil"/>
              <w:left w:val="single" w:sz="6" w:space="0" w:color="auto"/>
              <w:bottom w:val="nil"/>
              <w:right w:val="single" w:sz="6" w:space="0" w:color="auto"/>
            </w:tcBorders>
            <w:hideMark/>
          </w:tcPr>
          <w:p w14:paraId="5F68360F" w14:textId="77777777" w:rsidR="00B10897" w:rsidRPr="00A77778" w:rsidRDefault="00B10897" w:rsidP="00B10897">
            <w:pPr>
              <w:pStyle w:val="Header"/>
              <w:rPr>
                <w:rFonts w:ascii="Arial" w:hAnsi="Arial" w:cs="Arial"/>
              </w:rPr>
            </w:pPr>
            <w:r w:rsidRPr="00A77778">
              <w:rPr>
                <w:rFonts w:ascii="Arial" w:hAnsi="Arial" w:cs="Arial"/>
              </w:rPr>
              <w:t>Patient account number of statement printed</w:t>
            </w:r>
          </w:p>
        </w:tc>
        <w:tc>
          <w:tcPr>
            <w:tcW w:w="2070" w:type="dxa"/>
            <w:tcBorders>
              <w:top w:val="nil"/>
              <w:left w:val="single" w:sz="6" w:space="0" w:color="auto"/>
              <w:bottom w:val="nil"/>
              <w:right w:val="single" w:sz="6" w:space="0" w:color="auto"/>
            </w:tcBorders>
          </w:tcPr>
          <w:p w14:paraId="3BEED26A" w14:textId="77777777" w:rsidR="00B10897" w:rsidRPr="00A77778" w:rsidRDefault="00B10897" w:rsidP="00B10897">
            <w:pPr>
              <w:pStyle w:val="Header"/>
              <w:rPr>
                <w:rFonts w:ascii="Arial" w:hAnsi="Arial" w:cs="Arial"/>
              </w:rPr>
            </w:pPr>
            <w:proofErr w:type="gramStart"/>
            <w:r w:rsidRPr="00A77778">
              <w:rPr>
                <w:rFonts w:ascii="Arial" w:hAnsi="Arial" w:cs="Arial"/>
              </w:rPr>
              <w:t>Must be alphanumeric no more than 19 characters.</w:t>
            </w:r>
            <w:proofErr w:type="gramEnd"/>
            <w:r w:rsidRPr="00A77778">
              <w:rPr>
                <w:rFonts w:ascii="Arial" w:hAnsi="Arial" w:cs="Arial"/>
              </w:rPr>
              <w:t xml:space="preserve"> </w:t>
            </w:r>
          </w:p>
        </w:tc>
      </w:tr>
      <w:tr w:rsidR="00B10897" w:rsidRPr="00A77778" w14:paraId="2BE96CC7" w14:textId="77777777" w:rsidTr="00B10897">
        <w:tc>
          <w:tcPr>
            <w:tcW w:w="1729" w:type="dxa"/>
            <w:tcBorders>
              <w:top w:val="single" w:sz="6" w:space="0" w:color="auto"/>
              <w:left w:val="single" w:sz="6" w:space="0" w:color="auto"/>
              <w:bottom w:val="single" w:sz="6" w:space="0" w:color="auto"/>
              <w:right w:val="nil"/>
            </w:tcBorders>
            <w:hideMark/>
          </w:tcPr>
          <w:p w14:paraId="435BD465" w14:textId="77777777" w:rsidR="00B10897" w:rsidRPr="00A77778" w:rsidRDefault="00B10897" w:rsidP="00B10897">
            <w:pPr>
              <w:pStyle w:val="Header"/>
              <w:rPr>
                <w:rFonts w:ascii="Arial" w:hAnsi="Arial" w:cs="Arial"/>
              </w:rPr>
            </w:pPr>
            <w:r w:rsidRPr="00A77778">
              <w:rPr>
                <w:rFonts w:ascii="Arial" w:hAnsi="Arial" w:cs="Arial"/>
              </w:rPr>
              <w:t>Field Delimiter</w:t>
            </w:r>
          </w:p>
        </w:tc>
        <w:tc>
          <w:tcPr>
            <w:tcW w:w="1710" w:type="dxa"/>
            <w:tcBorders>
              <w:top w:val="single" w:sz="6" w:space="0" w:color="auto"/>
              <w:left w:val="single" w:sz="6" w:space="0" w:color="auto"/>
              <w:bottom w:val="single" w:sz="6" w:space="0" w:color="auto"/>
              <w:right w:val="nil"/>
            </w:tcBorders>
            <w:hideMark/>
          </w:tcPr>
          <w:p w14:paraId="34F00973" w14:textId="77777777" w:rsidR="00B10897" w:rsidRPr="00A77778" w:rsidRDefault="00B10897" w:rsidP="00B10897">
            <w:pPr>
              <w:pStyle w:val="Header"/>
              <w:rPr>
                <w:rFonts w:ascii="Arial" w:hAnsi="Arial" w:cs="Arial"/>
              </w:rPr>
            </w:pPr>
            <w:r w:rsidRPr="00A77778">
              <w:rPr>
                <w:rFonts w:ascii="Arial" w:hAnsi="Arial" w:cs="Arial"/>
              </w:rPr>
              <w:t>“^”</w:t>
            </w:r>
          </w:p>
        </w:tc>
        <w:tc>
          <w:tcPr>
            <w:tcW w:w="900" w:type="dxa"/>
            <w:tcBorders>
              <w:top w:val="single" w:sz="6" w:space="0" w:color="auto"/>
              <w:left w:val="single" w:sz="6" w:space="0" w:color="auto"/>
              <w:bottom w:val="single" w:sz="6" w:space="0" w:color="auto"/>
              <w:right w:val="nil"/>
            </w:tcBorders>
            <w:hideMark/>
          </w:tcPr>
          <w:p w14:paraId="77A743AF" w14:textId="77777777" w:rsidR="00B10897" w:rsidRPr="00A77778" w:rsidRDefault="00B10897" w:rsidP="00B10897">
            <w:pPr>
              <w:pStyle w:val="Header"/>
              <w:jc w:val="right"/>
              <w:rPr>
                <w:rFonts w:ascii="Arial" w:hAnsi="Arial" w:cs="Arial"/>
              </w:rPr>
            </w:pPr>
            <w:r w:rsidRPr="00A77778">
              <w:rPr>
                <w:rFonts w:ascii="Arial" w:hAnsi="Arial" w:cs="Arial"/>
              </w:rPr>
              <w:t xml:space="preserve">1 (A) </w:t>
            </w:r>
          </w:p>
        </w:tc>
        <w:tc>
          <w:tcPr>
            <w:tcW w:w="630" w:type="dxa"/>
            <w:tcBorders>
              <w:top w:val="single" w:sz="6" w:space="0" w:color="auto"/>
              <w:left w:val="single" w:sz="6" w:space="0" w:color="auto"/>
              <w:bottom w:val="single" w:sz="6" w:space="0" w:color="auto"/>
              <w:right w:val="nil"/>
            </w:tcBorders>
            <w:hideMark/>
          </w:tcPr>
          <w:p w14:paraId="66DC98A4" w14:textId="77777777" w:rsidR="00B10897" w:rsidRPr="00A77778" w:rsidRDefault="00B10897" w:rsidP="00B10897">
            <w:pPr>
              <w:pStyle w:val="Header"/>
              <w:jc w:val="center"/>
              <w:rPr>
                <w:rFonts w:ascii="Arial" w:hAnsi="Arial" w:cs="Arial"/>
              </w:rPr>
            </w:pPr>
            <w:r w:rsidRPr="00A77778">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tcPr>
          <w:p w14:paraId="37D8C663" w14:textId="77777777" w:rsidR="00B10897" w:rsidRPr="00A77778" w:rsidRDefault="00B10897" w:rsidP="00B10897">
            <w:pPr>
              <w:pStyle w:val="Header"/>
              <w:rPr>
                <w:rFonts w:ascii="Arial" w:hAnsi="Arial" w:cs="Arial"/>
              </w:rPr>
            </w:pPr>
          </w:p>
        </w:tc>
        <w:tc>
          <w:tcPr>
            <w:tcW w:w="2070" w:type="dxa"/>
            <w:tcBorders>
              <w:top w:val="single" w:sz="6" w:space="0" w:color="auto"/>
              <w:left w:val="single" w:sz="6" w:space="0" w:color="auto"/>
              <w:bottom w:val="single" w:sz="6" w:space="0" w:color="auto"/>
              <w:right w:val="single" w:sz="6" w:space="0" w:color="auto"/>
            </w:tcBorders>
          </w:tcPr>
          <w:p w14:paraId="123F92A5" w14:textId="77777777" w:rsidR="00B10897" w:rsidRPr="00A77778" w:rsidRDefault="00B10897" w:rsidP="00B10897">
            <w:pPr>
              <w:pStyle w:val="Header"/>
              <w:rPr>
                <w:rFonts w:ascii="Arial" w:hAnsi="Arial" w:cs="Arial"/>
              </w:rPr>
            </w:pPr>
          </w:p>
        </w:tc>
      </w:tr>
      <w:tr w:rsidR="00B10897" w:rsidRPr="00A77778" w14:paraId="35BF131A" w14:textId="77777777" w:rsidTr="00B10897">
        <w:tc>
          <w:tcPr>
            <w:tcW w:w="1729" w:type="dxa"/>
            <w:tcBorders>
              <w:top w:val="single" w:sz="6" w:space="0" w:color="auto"/>
              <w:left w:val="single" w:sz="6" w:space="0" w:color="auto"/>
              <w:bottom w:val="single" w:sz="6" w:space="0" w:color="auto"/>
              <w:right w:val="nil"/>
            </w:tcBorders>
            <w:hideMark/>
          </w:tcPr>
          <w:p w14:paraId="34FEE7E9" w14:textId="77777777" w:rsidR="00B10897" w:rsidRPr="00A77778" w:rsidRDefault="00B10897" w:rsidP="00B10897">
            <w:pPr>
              <w:pStyle w:val="Header"/>
              <w:rPr>
                <w:rFonts w:ascii="Arial" w:hAnsi="Arial" w:cs="Arial"/>
              </w:rPr>
            </w:pPr>
            <w:r w:rsidRPr="00A77778">
              <w:rPr>
                <w:rFonts w:ascii="Arial" w:hAnsi="Arial" w:cs="Arial"/>
              </w:rPr>
              <w:t>Record Delimiter</w:t>
            </w:r>
          </w:p>
        </w:tc>
        <w:tc>
          <w:tcPr>
            <w:tcW w:w="1710" w:type="dxa"/>
            <w:tcBorders>
              <w:top w:val="single" w:sz="6" w:space="0" w:color="auto"/>
              <w:left w:val="single" w:sz="6" w:space="0" w:color="auto"/>
              <w:bottom w:val="single" w:sz="6" w:space="0" w:color="auto"/>
              <w:right w:val="nil"/>
            </w:tcBorders>
            <w:hideMark/>
          </w:tcPr>
          <w:p w14:paraId="3213926A" w14:textId="77777777" w:rsidR="00B10897" w:rsidRPr="00A77778" w:rsidRDefault="00B10897" w:rsidP="00B10897">
            <w:pPr>
              <w:pStyle w:val="Header"/>
              <w:rPr>
                <w:rFonts w:ascii="Arial" w:hAnsi="Arial" w:cs="Arial"/>
              </w:rPr>
            </w:pPr>
            <w:r w:rsidRPr="00A77778">
              <w:rPr>
                <w:rFonts w:ascii="Arial" w:hAnsi="Arial" w:cs="Arial"/>
              </w:rPr>
              <w:t>“|”</w:t>
            </w:r>
          </w:p>
        </w:tc>
        <w:tc>
          <w:tcPr>
            <w:tcW w:w="900" w:type="dxa"/>
            <w:tcBorders>
              <w:top w:val="single" w:sz="6" w:space="0" w:color="auto"/>
              <w:left w:val="single" w:sz="6" w:space="0" w:color="auto"/>
              <w:bottom w:val="single" w:sz="6" w:space="0" w:color="auto"/>
              <w:right w:val="nil"/>
            </w:tcBorders>
            <w:hideMark/>
          </w:tcPr>
          <w:p w14:paraId="33E4ABE6" w14:textId="77777777" w:rsidR="00B10897" w:rsidRPr="00A77778" w:rsidRDefault="00B10897" w:rsidP="00B10897">
            <w:pPr>
              <w:pStyle w:val="Header"/>
              <w:jc w:val="right"/>
              <w:rPr>
                <w:rFonts w:ascii="Arial" w:hAnsi="Arial" w:cs="Arial"/>
              </w:rPr>
            </w:pPr>
            <w:r w:rsidRPr="00A77778">
              <w:rPr>
                <w:rFonts w:ascii="Arial" w:hAnsi="Arial" w:cs="Arial"/>
              </w:rPr>
              <w:t>1 (A)</w:t>
            </w:r>
          </w:p>
        </w:tc>
        <w:tc>
          <w:tcPr>
            <w:tcW w:w="630" w:type="dxa"/>
            <w:tcBorders>
              <w:top w:val="single" w:sz="6" w:space="0" w:color="auto"/>
              <w:left w:val="single" w:sz="6" w:space="0" w:color="auto"/>
              <w:bottom w:val="single" w:sz="6" w:space="0" w:color="auto"/>
              <w:right w:val="nil"/>
            </w:tcBorders>
            <w:hideMark/>
          </w:tcPr>
          <w:p w14:paraId="66A363A7" w14:textId="77777777" w:rsidR="00B10897" w:rsidRPr="00A77778" w:rsidRDefault="00B10897" w:rsidP="00B10897">
            <w:pPr>
              <w:pStyle w:val="Header"/>
              <w:jc w:val="center"/>
              <w:rPr>
                <w:rFonts w:ascii="Arial" w:hAnsi="Arial" w:cs="Arial"/>
              </w:rPr>
            </w:pPr>
            <w:r w:rsidRPr="00A77778">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hideMark/>
          </w:tcPr>
          <w:p w14:paraId="2532FA5A" w14:textId="77777777" w:rsidR="00B10897" w:rsidRPr="00A77778" w:rsidRDefault="00B10897" w:rsidP="00B10897">
            <w:pPr>
              <w:pStyle w:val="Header"/>
              <w:rPr>
                <w:rFonts w:ascii="Arial" w:hAnsi="Arial" w:cs="Arial"/>
              </w:rPr>
            </w:pPr>
            <w:r w:rsidRPr="00A77778">
              <w:rPr>
                <w:rFonts w:ascii="Arial" w:hAnsi="Arial" w:cs="Arial"/>
              </w:rPr>
              <w:t>End of record type “AD”</w:t>
            </w:r>
          </w:p>
        </w:tc>
        <w:tc>
          <w:tcPr>
            <w:tcW w:w="2070" w:type="dxa"/>
            <w:tcBorders>
              <w:top w:val="single" w:sz="6" w:space="0" w:color="auto"/>
              <w:left w:val="single" w:sz="6" w:space="0" w:color="auto"/>
              <w:bottom w:val="single" w:sz="6" w:space="0" w:color="auto"/>
              <w:right w:val="single" w:sz="6" w:space="0" w:color="auto"/>
            </w:tcBorders>
          </w:tcPr>
          <w:p w14:paraId="2FBB0BC3" w14:textId="77777777" w:rsidR="00B10897" w:rsidRPr="00A77778" w:rsidRDefault="00B10897" w:rsidP="00B10897">
            <w:pPr>
              <w:pStyle w:val="Header"/>
              <w:rPr>
                <w:rFonts w:ascii="Arial" w:hAnsi="Arial" w:cs="Arial"/>
              </w:rPr>
            </w:pPr>
          </w:p>
        </w:tc>
      </w:tr>
      <w:tr w:rsidR="00B10897" w:rsidRPr="00A77778" w14:paraId="003B283A" w14:textId="77777777" w:rsidTr="00B10897">
        <w:tc>
          <w:tcPr>
            <w:tcW w:w="1729" w:type="dxa"/>
            <w:tcBorders>
              <w:top w:val="single" w:sz="6" w:space="0" w:color="auto"/>
              <w:left w:val="single" w:sz="6" w:space="0" w:color="auto"/>
              <w:bottom w:val="single" w:sz="6" w:space="0" w:color="auto"/>
              <w:right w:val="nil"/>
            </w:tcBorders>
            <w:hideMark/>
          </w:tcPr>
          <w:p w14:paraId="7E4CAF6C" w14:textId="77777777" w:rsidR="00B10897" w:rsidRPr="00A77778" w:rsidRDefault="00B10897" w:rsidP="00B10897">
            <w:pPr>
              <w:pStyle w:val="Header"/>
              <w:rPr>
                <w:rFonts w:ascii="Arial" w:hAnsi="Arial" w:cs="Arial"/>
              </w:rPr>
            </w:pPr>
            <w:r w:rsidRPr="00A77778">
              <w:rPr>
                <w:rFonts w:ascii="Arial" w:hAnsi="Arial" w:cs="Arial"/>
              </w:rPr>
              <w:t>End Of Mailman Msg</w:t>
            </w:r>
          </w:p>
        </w:tc>
        <w:tc>
          <w:tcPr>
            <w:tcW w:w="1710" w:type="dxa"/>
            <w:tcBorders>
              <w:top w:val="single" w:sz="6" w:space="0" w:color="auto"/>
              <w:left w:val="single" w:sz="6" w:space="0" w:color="auto"/>
              <w:bottom w:val="single" w:sz="6" w:space="0" w:color="auto"/>
              <w:right w:val="nil"/>
            </w:tcBorders>
            <w:hideMark/>
          </w:tcPr>
          <w:p w14:paraId="5EF2C069" w14:textId="77777777" w:rsidR="00B10897" w:rsidRPr="00A77778" w:rsidRDefault="00B10897" w:rsidP="00B10897">
            <w:pPr>
              <w:pStyle w:val="Header"/>
              <w:rPr>
                <w:rFonts w:ascii="Arial" w:hAnsi="Arial" w:cs="Arial"/>
              </w:rPr>
            </w:pPr>
            <w:r w:rsidRPr="00A77778">
              <w:rPr>
                <w:rFonts w:ascii="Arial" w:hAnsi="Arial" w:cs="Arial"/>
              </w:rPr>
              <w:t>X ‘0D’ X ‘25’</w:t>
            </w:r>
          </w:p>
        </w:tc>
        <w:tc>
          <w:tcPr>
            <w:tcW w:w="900" w:type="dxa"/>
            <w:tcBorders>
              <w:top w:val="single" w:sz="6" w:space="0" w:color="auto"/>
              <w:left w:val="single" w:sz="6" w:space="0" w:color="auto"/>
              <w:bottom w:val="single" w:sz="6" w:space="0" w:color="auto"/>
              <w:right w:val="nil"/>
            </w:tcBorders>
            <w:hideMark/>
          </w:tcPr>
          <w:p w14:paraId="21CC77DA" w14:textId="77777777" w:rsidR="00B10897" w:rsidRPr="00A77778" w:rsidRDefault="00B10897" w:rsidP="00B10897">
            <w:pPr>
              <w:pStyle w:val="Header"/>
              <w:jc w:val="right"/>
              <w:rPr>
                <w:rFonts w:ascii="Arial" w:hAnsi="Arial" w:cs="Arial"/>
              </w:rPr>
            </w:pPr>
            <w:r w:rsidRPr="00A77778">
              <w:rPr>
                <w:rFonts w:ascii="Arial" w:hAnsi="Arial" w:cs="Arial"/>
              </w:rPr>
              <w:t>2 (A)</w:t>
            </w:r>
          </w:p>
        </w:tc>
        <w:tc>
          <w:tcPr>
            <w:tcW w:w="630" w:type="dxa"/>
            <w:tcBorders>
              <w:top w:val="single" w:sz="6" w:space="0" w:color="auto"/>
              <w:left w:val="single" w:sz="6" w:space="0" w:color="auto"/>
              <w:bottom w:val="single" w:sz="6" w:space="0" w:color="auto"/>
              <w:right w:val="nil"/>
            </w:tcBorders>
            <w:hideMark/>
          </w:tcPr>
          <w:p w14:paraId="3C1EBBC4" w14:textId="77777777" w:rsidR="00B10897" w:rsidRPr="00A77778" w:rsidRDefault="00B10897" w:rsidP="00B10897">
            <w:pPr>
              <w:pStyle w:val="Header"/>
              <w:jc w:val="center"/>
              <w:rPr>
                <w:rFonts w:ascii="Arial" w:hAnsi="Arial" w:cs="Arial"/>
              </w:rPr>
            </w:pPr>
            <w:r w:rsidRPr="00A77778">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hideMark/>
          </w:tcPr>
          <w:p w14:paraId="02161251" w14:textId="77777777" w:rsidR="00B10897" w:rsidRPr="00A77778" w:rsidRDefault="00B10897" w:rsidP="00B10897">
            <w:pPr>
              <w:pStyle w:val="Header"/>
              <w:rPr>
                <w:rFonts w:ascii="Arial" w:hAnsi="Arial" w:cs="Arial"/>
              </w:rPr>
            </w:pPr>
            <w:r w:rsidRPr="00A77778">
              <w:rPr>
                <w:rFonts w:ascii="Arial" w:hAnsi="Arial" w:cs="Arial"/>
              </w:rPr>
              <w:t>End of mailman message, carriage return and line feed hex values</w:t>
            </w:r>
          </w:p>
        </w:tc>
        <w:tc>
          <w:tcPr>
            <w:tcW w:w="2070" w:type="dxa"/>
            <w:tcBorders>
              <w:top w:val="single" w:sz="6" w:space="0" w:color="auto"/>
              <w:left w:val="single" w:sz="6" w:space="0" w:color="auto"/>
              <w:bottom w:val="single" w:sz="6" w:space="0" w:color="auto"/>
              <w:right w:val="single" w:sz="6" w:space="0" w:color="auto"/>
            </w:tcBorders>
          </w:tcPr>
          <w:p w14:paraId="23C9652D" w14:textId="77777777" w:rsidR="00B10897" w:rsidRPr="00A77778" w:rsidRDefault="00B10897" w:rsidP="00B10897">
            <w:pPr>
              <w:pStyle w:val="Header"/>
              <w:rPr>
                <w:rFonts w:ascii="Arial" w:hAnsi="Arial" w:cs="Arial"/>
              </w:rPr>
            </w:pPr>
          </w:p>
        </w:tc>
      </w:tr>
      <w:tr w:rsidR="00B10897" w:rsidRPr="00A77778" w14:paraId="01F89E51" w14:textId="77777777" w:rsidTr="00B10897">
        <w:tc>
          <w:tcPr>
            <w:tcW w:w="1729" w:type="dxa"/>
            <w:tcBorders>
              <w:top w:val="single" w:sz="6" w:space="0" w:color="auto"/>
              <w:left w:val="single" w:sz="6" w:space="0" w:color="auto"/>
              <w:bottom w:val="single" w:sz="6" w:space="0" w:color="auto"/>
              <w:right w:val="nil"/>
            </w:tcBorders>
            <w:hideMark/>
          </w:tcPr>
          <w:p w14:paraId="7882D803" w14:textId="77777777" w:rsidR="00B10897" w:rsidRPr="00A77778" w:rsidRDefault="00B10897" w:rsidP="00B10897">
            <w:pPr>
              <w:pStyle w:val="Header"/>
              <w:rPr>
                <w:rFonts w:ascii="Arial" w:hAnsi="Arial" w:cs="Arial"/>
              </w:rPr>
            </w:pPr>
            <w:r w:rsidRPr="00A77778">
              <w:rPr>
                <w:rFonts w:ascii="Arial" w:hAnsi="Arial" w:cs="Arial"/>
              </w:rPr>
              <w:t>Message Delimiter</w:t>
            </w:r>
          </w:p>
        </w:tc>
        <w:tc>
          <w:tcPr>
            <w:tcW w:w="1710" w:type="dxa"/>
            <w:tcBorders>
              <w:top w:val="single" w:sz="6" w:space="0" w:color="auto"/>
              <w:left w:val="single" w:sz="6" w:space="0" w:color="auto"/>
              <w:bottom w:val="single" w:sz="6" w:space="0" w:color="auto"/>
              <w:right w:val="nil"/>
            </w:tcBorders>
            <w:hideMark/>
          </w:tcPr>
          <w:p w14:paraId="4EA5EBF8" w14:textId="77777777" w:rsidR="00B10897" w:rsidRPr="00A77778" w:rsidRDefault="00B10897" w:rsidP="00B10897">
            <w:pPr>
              <w:pStyle w:val="Header"/>
              <w:rPr>
                <w:rFonts w:ascii="Arial" w:hAnsi="Arial" w:cs="Arial"/>
              </w:rPr>
            </w:pPr>
            <w:r w:rsidRPr="00A77778">
              <w:rPr>
                <w:rFonts w:ascii="Arial" w:hAnsi="Arial" w:cs="Arial"/>
              </w:rPr>
              <w:t>“~”</w:t>
            </w:r>
          </w:p>
        </w:tc>
        <w:tc>
          <w:tcPr>
            <w:tcW w:w="900" w:type="dxa"/>
            <w:tcBorders>
              <w:top w:val="single" w:sz="6" w:space="0" w:color="auto"/>
              <w:left w:val="single" w:sz="6" w:space="0" w:color="auto"/>
              <w:bottom w:val="single" w:sz="6" w:space="0" w:color="auto"/>
              <w:right w:val="nil"/>
            </w:tcBorders>
            <w:hideMark/>
          </w:tcPr>
          <w:p w14:paraId="4E5A5B24" w14:textId="77777777" w:rsidR="00B10897" w:rsidRPr="00A77778" w:rsidRDefault="00B10897" w:rsidP="00B10897">
            <w:pPr>
              <w:pStyle w:val="Header"/>
              <w:jc w:val="right"/>
              <w:rPr>
                <w:rFonts w:ascii="Arial" w:hAnsi="Arial" w:cs="Arial"/>
              </w:rPr>
            </w:pPr>
            <w:r w:rsidRPr="00A77778">
              <w:rPr>
                <w:rFonts w:ascii="Arial" w:hAnsi="Arial" w:cs="Arial"/>
              </w:rPr>
              <w:t>1 (A)</w:t>
            </w:r>
          </w:p>
        </w:tc>
        <w:tc>
          <w:tcPr>
            <w:tcW w:w="630" w:type="dxa"/>
            <w:tcBorders>
              <w:top w:val="single" w:sz="6" w:space="0" w:color="auto"/>
              <w:left w:val="single" w:sz="6" w:space="0" w:color="auto"/>
              <w:bottom w:val="single" w:sz="6" w:space="0" w:color="auto"/>
              <w:right w:val="nil"/>
            </w:tcBorders>
            <w:hideMark/>
          </w:tcPr>
          <w:p w14:paraId="7B6749F1" w14:textId="77777777" w:rsidR="00B10897" w:rsidRPr="00A77778" w:rsidRDefault="00B10897" w:rsidP="00B10897">
            <w:pPr>
              <w:pStyle w:val="Header"/>
              <w:jc w:val="center"/>
              <w:rPr>
                <w:rFonts w:ascii="Arial" w:hAnsi="Arial" w:cs="Arial"/>
              </w:rPr>
            </w:pPr>
            <w:r w:rsidRPr="00A77778">
              <w:rPr>
                <w:rFonts w:ascii="Arial" w:hAnsi="Arial" w:cs="Arial"/>
              </w:rPr>
              <w:t>Y</w:t>
            </w:r>
          </w:p>
        </w:tc>
        <w:tc>
          <w:tcPr>
            <w:tcW w:w="2430" w:type="dxa"/>
            <w:tcBorders>
              <w:top w:val="single" w:sz="6" w:space="0" w:color="auto"/>
              <w:left w:val="single" w:sz="6" w:space="0" w:color="auto"/>
              <w:bottom w:val="single" w:sz="6" w:space="0" w:color="auto"/>
              <w:right w:val="single" w:sz="6" w:space="0" w:color="auto"/>
            </w:tcBorders>
            <w:hideMark/>
          </w:tcPr>
          <w:p w14:paraId="448CA8E6" w14:textId="77777777" w:rsidR="00B10897" w:rsidRPr="00A77778" w:rsidRDefault="00B10897" w:rsidP="00B10897">
            <w:pPr>
              <w:pStyle w:val="Header"/>
              <w:rPr>
                <w:rFonts w:ascii="Arial" w:hAnsi="Arial" w:cs="Arial"/>
              </w:rPr>
            </w:pPr>
            <w:r w:rsidRPr="00A77778">
              <w:rPr>
                <w:rFonts w:ascii="Arial" w:hAnsi="Arial" w:cs="Arial"/>
              </w:rPr>
              <w:t>End of transmitted message “PA”</w:t>
            </w:r>
          </w:p>
        </w:tc>
        <w:tc>
          <w:tcPr>
            <w:tcW w:w="2070" w:type="dxa"/>
            <w:tcBorders>
              <w:top w:val="single" w:sz="6" w:space="0" w:color="auto"/>
              <w:left w:val="single" w:sz="6" w:space="0" w:color="auto"/>
              <w:bottom w:val="single" w:sz="6" w:space="0" w:color="auto"/>
              <w:right w:val="single" w:sz="6" w:space="0" w:color="auto"/>
            </w:tcBorders>
          </w:tcPr>
          <w:p w14:paraId="63384D41" w14:textId="77777777" w:rsidR="00B10897" w:rsidRPr="00A77778" w:rsidRDefault="00B10897" w:rsidP="00B10897">
            <w:pPr>
              <w:pStyle w:val="Header"/>
              <w:rPr>
                <w:rFonts w:ascii="Arial" w:hAnsi="Arial" w:cs="Arial"/>
              </w:rPr>
            </w:pPr>
          </w:p>
        </w:tc>
      </w:tr>
    </w:tbl>
    <w:p w14:paraId="39DE4BE3" w14:textId="77777777" w:rsidR="00B10897" w:rsidRDefault="00B10897" w:rsidP="00B10897">
      <w:pPr>
        <w:pStyle w:val="BodyText"/>
      </w:pPr>
    </w:p>
    <w:p w14:paraId="22596EA8" w14:textId="0B92D372" w:rsidR="00466DC3" w:rsidRDefault="007508FD" w:rsidP="00466DC3">
      <w:pPr>
        <w:pStyle w:val="BodyText"/>
        <w:rPr>
          <w:b/>
          <w:sz w:val="32"/>
        </w:rPr>
      </w:pPr>
      <w:r>
        <w:rPr>
          <w:b/>
          <w:sz w:val="32"/>
        </w:rPr>
        <w:t>Bill</w:t>
      </w:r>
      <w:r w:rsidR="009855C8" w:rsidRPr="00392F28">
        <w:rPr>
          <w:b/>
          <w:sz w:val="32"/>
        </w:rPr>
        <w:t xml:space="preserve"> </w:t>
      </w:r>
      <w:r w:rsidR="009855C8">
        <w:rPr>
          <w:b/>
          <w:sz w:val="32"/>
        </w:rPr>
        <w:t>Data Fil</w:t>
      </w:r>
      <w:r>
        <w:rPr>
          <w:b/>
          <w:sz w:val="32"/>
        </w:rPr>
        <w:t>e</w:t>
      </w:r>
      <w:r w:rsidR="009855C8">
        <w:rPr>
          <w:b/>
          <w:sz w:val="32"/>
        </w:rPr>
        <w:t xml:space="preserve"> Validations</w:t>
      </w:r>
    </w:p>
    <w:p w14:paraId="65D26C66" w14:textId="50F9BD17" w:rsidR="007508FD" w:rsidRDefault="007508FD" w:rsidP="007508FD">
      <w:pPr>
        <w:pStyle w:val="Caption"/>
      </w:pPr>
      <w:bookmarkStart w:id="269" w:name="_Toc477440658"/>
      <w:r>
        <w:t>Table A-</w:t>
      </w:r>
      <w:fldSimple w:instr=" STYLEREF 1 \s ">
        <w:r w:rsidR="0028249D">
          <w:rPr>
            <w:noProof/>
          </w:rPr>
          <w:t>4</w:t>
        </w:r>
      </w:fldSimple>
      <w:r w:rsidR="0028249D">
        <w:noBreakHyphen/>
      </w:r>
      <w:fldSimple w:instr=" SEQ Table \* ARABIC \s 1 ">
        <w:r w:rsidR="0028249D">
          <w:rPr>
            <w:noProof/>
          </w:rPr>
          <w:t>6</w:t>
        </w:r>
      </w:fldSimple>
      <w:r>
        <w:t xml:space="preserve">: </w:t>
      </w:r>
      <w:r w:rsidRPr="00FA1913">
        <w:t>Bill Data File Header Record Validations</w:t>
      </w:r>
      <w:bookmarkEnd w:id="269"/>
    </w:p>
    <w:tbl>
      <w:tblPr>
        <w:tblStyle w:val="TableGrid"/>
        <w:tblW w:w="9468" w:type="dxa"/>
        <w:tblInd w:w="108" w:type="dxa"/>
        <w:tblLook w:val="04A0" w:firstRow="1" w:lastRow="0" w:firstColumn="1" w:lastColumn="0" w:noHBand="0" w:noVBand="1"/>
        <w:tblDescription w:val="Bill Data File Detail Record Validations"/>
      </w:tblPr>
      <w:tblGrid>
        <w:gridCol w:w="1728"/>
        <w:gridCol w:w="1710"/>
        <w:gridCol w:w="900"/>
        <w:gridCol w:w="630"/>
        <w:gridCol w:w="2430"/>
        <w:gridCol w:w="2070"/>
      </w:tblGrid>
      <w:tr w:rsidR="007508FD" w:rsidRPr="002A0101" w14:paraId="299C99F4" w14:textId="77777777" w:rsidTr="00703FC9">
        <w:trPr>
          <w:trHeight w:val="215"/>
          <w:tblHeader/>
        </w:trPr>
        <w:tc>
          <w:tcPr>
            <w:tcW w:w="1728" w:type="dxa"/>
            <w:shd w:val="clear" w:color="auto" w:fill="D9D9D9" w:themeFill="background1" w:themeFillShade="D9"/>
          </w:tcPr>
          <w:p w14:paraId="3121CEC3" w14:textId="77777777" w:rsidR="007508FD" w:rsidRPr="002A0101" w:rsidRDefault="007508FD" w:rsidP="00703FC9">
            <w:pPr>
              <w:rPr>
                <w:rFonts w:ascii="Arial" w:hAnsi="Arial" w:cs="Arial"/>
                <w:b/>
                <w:sz w:val="20"/>
                <w:szCs w:val="20"/>
              </w:rPr>
            </w:pPr>
            <w:r w:rsidRPr="002A0101">
              <w:rPr>
                <w:rFonts w:ascii="Arial" w:hAnsi="Arial" w:cs="Arial"/>
                <w:b/>
                <w:sz w:val="20"/>
                <w:szCs w:val="20"/>
              </w:rPr>
              <w:t>Field Name</w:t>
            </w:r>
          </w:p>
        </w:tc>
        <w:tc>
          <w:tcPr>
            <w:tcW w:w="1710" w:type="dxa"/>
            <w:shd w:val="clear" w:color="auto" w:fill="D9D9D9" w:themeFill="background1" w:themeFillShade="D9"/>
          </w:tcPr>
          <w:p w14:paraId="7905D100" w14:textId="77777777" w:rsidR="007508FD" w:rsidRPr="002A0101" w:rsidRDefault="007508FD" w:rsidP="00703FC9">
            <w:pPr>
              <w:rPr>
                <w:rFonts w:ascii="Arial" w:hAnsi="Arial" w:cs="Arial"/>
                <w:b/>
                <w:sz w:val="20"/>
                <w:szCs w:val="20"/>
              </w:rPr>
            </w:pPr>
            <w:r w:rsidRPr="002A0101">
              <w:rPr>
                <w:rFonts w:ascii="Arial" w:hAnsi="Arial" w:cs="Arial"/>
                <w:b/>
                <w:sz w:val="20"/>
                <w:szCs w:val="20"/>
              </w:rPr>
              <w:t>Values</w:t>
            </w:r>
          </w:p>
        </w:tc>
        <w:tc>
          <w:tcPr>
            <w:tcW w:w="900" w:type="dxa"/>
            <w:shd w:val="clear" w:color="auto" w:fill="D9D9D9" w:themeFill="background1" w:themeFillShade="D9"/>
          </w:tcPr>
          <w:p w14:paraId="6F2FD5BF" w14:textId="77777777" w:rsidR="007508FD" w:rsidRPr="002A0101" w:rsidRDefault="007508FD" w:rsidP="00703FC9">
            <w:pPr>
              <w:rPr>
                <w:rFonts w:ascii="Arial" w:hAnsi="Arial" w:cs="Arial"/>
                <w:b/>
                <w:sz w:val="20"/>
                <w:szCs w:val="20"/>
              </w:rPr>
            </w:pPr>
            <w:r w:rsidRPr="002A0101">
              <w:rPr>
                <w:rFonts w:ascii="Arial" w:hAnsi="Arial" w:cs="Arial"/>
                <w:b/>
                <w:sz w:val="20"/>
                <w:szCs w:val="20"/>
              </w:rPr>
              <w:t>Length</w:t>
            </w:r>
          </w:p>
        </w:tc>
        <w:tc>
          <w:tcPr>
            <w:tcW w:w="630" w:type="dxa"/>
            <w:shd w:val="clear" w:color="auto" w:fill="D9D9D9" w:themeFill="background1" w:themeFillShade="D9"/>
          </w:tcPr>
          <w:p w14:paraId="1927FE32" w14:textId="77777777" w:rsidR="007508FD" w:rsidRPr="002A0101" w:rsidRDefault="007508FD" w:rsidP="00703FC9">
            <w:pPr>
              <w:rPr>
                <w:rFonts w:ascii="Arial" w:hAnsi="Arial" w:cs="Arial"/>
                <w:b/>
                <w:sz w:val="20"/>
                <w:szCs w:val="20"/>
              </w:rPr>
            </w:pPr>
            <w:r w:rsidRPr="002A0101">
              <w:rPr>
                <w:rFonts w:ascii="Arial" w:hAnsi="Arial" w:cs="Arial"/>
                <w:b/>
                <w:sz w:val="20"/>
                <w:szCs w:val="20"/>
              </w:rPr>
              <w:t>Req</w:t>
            </w:r>
          </w:p>
        </w:tc>
        <w:tc>
          <w:tcPr>
            <w:tcW w:w="2430" w:type="dxa"/>
            <w:shd w:val="clear" w:color="auto" w:fill="D9D9D9" w:themeFill="background1" w:themeFillShade="D9"/>
          </w:tcPr>
          <w:p w14:paraId="2E4F76BE" w14:textId="77777777" w:rsidR="007508FD" w:rsidRPr="002A0101" w:rsidRDefault="007508FD" w:rsidP="00703FC9">
            <w:pPr>
              <w:rPr>
                <w:rFonts w:ascii="Arial" w:hAnsi="Arial" w:cs="Arial"/>
                <w:b/>
                <w:sz w:val="20"/>
                <w:szCs w:val="20"/>
              </w:rPr>
            </w:pPr>
            <w:r w:rsidRPr="002A0101">
              <w:rPr>
                <w:rFonts w:ascii="Arial" w:hAnsi="Arial" w:cs="Arial"/>
                <w:b/>
                <w:sz w:val="20"/>
                <w:szCs w:val="20"/>
              </w:rPr>
              <w:t>Description</w:t>
            </w:r>
          </w:p>
        </w:tc>
        <w:tc>
          <w:tcPr>
            <w:tcW w:w="2070" w:type="dxa"/>
            <w:shd w:val="clear" w:color="auto" w:fill="D9D9D9" w:themeFill="background1" w:themeFillShade="D9"/>
          </w:tcPr>
          <w:p w14:paraId="398B21CD" w14:textId="77777777" w:rsidR="007508FD" w:rsidRPr="002A0101" w:rsidRDefault="007508FD" w:rsidP="00703FC9">
            <w:pPr>
              <w:rPr>
                <w:rFonts w:ascii="Arial" w:hAnsi="Arial" w:cs="Arial"/>
                <w:b/>
                <w:sz w:val="20"/>
                <w:szCs w:val="20"/>
              </w:rPr>
            </w:pPr>
            <w:r w:rsidRPr="002A0101">
              <w:rPr>
                <w:rFonts w:ascii="Arial" w:hAnsi="Arial" w:cs="Arial"/>
                <w:b/>
                <w:sz w:val="20"/>
                <w:szCs w:val="20"/>
              </w:rPr>
              <w:t>Validation</w:t>
            </w:r>
          </w:p>
        </w:tc>
      </w:tr>
      <w:tr w:rsidR="007508FD" w:rsidRPr="002A0101" w14:paraId="3554616B" w14:textId="77777777" w:rsidTr="00703FC9">
        <w:tc>
          <w:tcPr>
            <w:tcW w:w="1728" w:type="dxa"/>
          </w:tcPr>
          <w:p w14:paraId="77CAEF5E" w14:textId="77777777" w:rsidR="007508FD" w:rsidRPr="002A0101" w:rsidRDefault="007508FD" w:rsidP="00703FC9">
            <w:pPr>
              <w:rPr>
                <w:rFonts w:ascii="Arial" w:hAnsi="Arial" w:cs="Arial"/>
                <w:sz w:val="20"/>
                <w:szCs w:val="20"/>
              </w:rPr>
            </w:pPr>
            <w:r w:rsidRPr="002A0101">
              <w:rPr>
                <w:rFonts w:ascii="Arial" w:hAnsi="Arial" w:cs="Arial"/>
                <w:sz w:val="20"/>
                <w:szCs w:val="20"/>
              </w:rPr>
              <w:t>RECORD-TYPE</w:t>
            </w:r>
          </w:p>
        </w:tc>
        <w:tc>
          <w:tcPr>
            <w:tcW w:w="1710" w:type="dxa"/>
          </w:tcPr>
          <w:p w14:paraId="3F4DDF29" w14:textId="77777777" w:rsidR="007508FD" w:rsidRPr="002A0101" w:rsidRDefault="007508FD" w:rsidP="00703FC9">
            <w:pPr>
              <w:rPr>
                <w:rFonts w:ascii="Arial" w:hAnsi="Arial" w:cs="Arial"/>
                <w:sz w:val="20"/>
                <w:szCs w:val="20"/>
              </w:rPr>
            </w:pPr>
            <w:r w:rsidRPr="002A0101">
              <w:rPr>
                <w:rFonts w:ascii="Arial" w:hAnsi="Arial" w:cs="Arial"/>
                <w:sz w:val="20"/>
                <w:szCs w:val="20"/>
              </w:rPr>
              <w:t>“PU”</w:t>
            </w:r>
          </w:p>
        </w:tc>
        <w:tc>
          <w:tcPr>
            <w:tcW w:w="900" w:type="dxa"/>
          </w:tcPr>
          <w:p w14:paraId="29770508" w14:textId="77777777" w:rsidR="007508FD" w:rsidRPr="002A0101" w:rsidRDefault="007508FD" w:rsidP="00703FC9">
            <w:pPr>
              <w:rPr>
                <w:rFonts w:ascii="Arial" w:hAnsi="Arial" w:cs="Arial"/>
                <w:sz w:val="20"/>
                <w:szCs w:val="20"/>
              </w:rPr>
            </w:pPr>
            <w:r w:rsidRPr="002A0101">
              <w:rPr>
                <w:rFonts w:ascii="Arial" w:hAnsi="Arial" w:cs="Arial"/>
                <w:sz w:val="20"/>
                <w:szCs w:val="20"/>
              </w:rPr>
              <w:t>2 (A)</w:t>
            </w:r>
          </w:p>
        </w:tc>
        <w:tc>
          <w:tcPr>
            <w:tcW w:w="630" w:type="dxa"/>
          </w:tcPr>
          <w:p w14:paraId="5608D547"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2BEAE8AD" w14:textId="77777777" w:rsidR="007508FD" w:rsidRPr="002A0101" w:rsidRDefault="007508FD" w:rsidP="00703FC9">
            <w:pPr>
              <w:rPr>
                <w:rFonts w:ascii="Arial" w:hAnsi="Arial" w:cs="Arial"/>
                <w:sz w:val="20"/>
                <w:szCs w:val="20"/>
              </w:rPr>
            </w:pPr>
            <w:r w:rsidRPr="002A0101">
              <w:rPr>
                <w:rFonts w:ascii="Arial" w:hAnsi="Arial" w:cs="Arial"/>
                <w:sz w:val="20"/>
                <w:szCs w:val="20"/>
              </w:rPr>
              <w:t>Record identifier – Payment Update</w:t>
            </w:r>
          </w:p>
        </w:tc>
        <w:tc>
          <w:tcPr>
            <w:tcW w:w="2070" w:type="dxa"/>
          </w:tcPr>
          <w:p w14:paraId="6DECED31" w14:textId="77777777" w:rsidR="007508FD" w:rsidRPr="002A0101" w:rsidRDefault="007508FD" w:rsidP="00703FC9">
            <w:pPr>
              <w:rPr>
                <w:rFonts w:ascii="Arial" w:hAnsi="Arial" w:cs="Arial"/>
                <w:sz w:val="20"/>
                <w:szCs w:val="20"/>
              </w:rPr>
            </w:pPr>
            <w:r w:rsidRPr="002A0101">
              <w:rPr>
                <w:rFonts w:ascii="Arial" w:hAnsi="Arial" w:cs="Arial"/>
                <w:sz w:val="20"/>
                <w:szCs w:val="20"/>
              </w:rPr>
              <w:t>Must be the value “PU”</w:t>
            </w:r>
          </w:p>
        </w:tc>
      </w:tr>
      <w:tr w:rsidR="007508FD" w:rsidRPr="002A0101" w14:paraId="6930F0A8" w14:textId="77777777" w:rsidTr="00703FC9">
        <w:tc>
          <w:tcPr>
            <w:tcW w:w="1728" w:type="dxa"/>
          </w:tcPr>
          <w:p w14:paraId="012A2004" w14:textId="77777777" w:rsidR="007508FD" w:rsidRPr="002A0101" w:rsidRDefault="007508FD" w:rsidP="00703FC9">
            <w:pPr>
              <w:rPr>
                <w:rFonts w:ascii="Arial" w:hAnsi="Arial" w:cs="Arial"/>
                <w:sz w:val="20"/>
                <w:szCs w:val="20"/>
              </w:rPr>
            </w:pPr>
            <w:r w:rsidRPr="002A0101">
              <w:rPr>
                <w:rFonts w:ascii="Arial" w:hAnsi="Arial" w:cs="Arial"/>
                <w:sz w:val="20"/>
                <w:szCs w:val="20"/>
              </w:rPr>
              <w:t>Field Delimiter</w:t>
            </w:r>
          </w:p>
        </w:tc>
        <w:tc>
          <w:tcPr>
            <w:tcW w:w="1710" w:type="dxa"/>
          </w:tcPr>
          <w:p w14:paraId="481ADA46"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49347856" w14:textId="77777777" w:rsidR="007508FD" w:rsidRPr="002A0101" w:rsidRDefault="007508FD" w:rsidP="00703FC9">
            <w:pPr>
              <w:rPr>
                <w:rFonts w:ascii="Arial" w:hAnsi="Arial" w:cs="Arial"/>
                <w:sz w:val="20"/>
                <w:szCs w:val="20"/>
              </w:rPr>
            </w:pPr>
            <w:r w:rsidRPr="002A0101">
              <w:rPr>
                <w:rFonts w:ascii="Arial" w:hAnsi="Arial" w:cs="Arial"/>
                <w:sz w:val="20"/>
                <w:szCs w:val="20"/>
              </w:rPr>
              <w:t>1 (A)</w:t>
            </w:r>
          </w:p>
        </w:tc>
        <w:tc>
          <w:tcPr>
            <w:tcW w:w="630" w:type="dxa"/>
          </w:tcPr>
          <w:p w14:paraId="7CF9566D"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047595FA" w14:textId="77777777" w:rsidR="007508FD" w:rsidRPr="002A0101" w:rsidRDefault="007508FD" w:rsidP="00703FC9">
            <w:pPr>
              <w:rPr>
                <w:rFonts w:ascii="Arial" w:hAnsi="Arial" w:cs="Arial"/>
                <w:sz w:val="20"/>
                <w:szCs w:val="20"/>
              </w:rPr>
            </w:pPr>
          </w:p>
        </w:tc>
        <w:tc>
          <w:tcPr>
            <w:tcW w:w="2070" w:type="dxa"/>
          </w:tcPr>
          <w:p w14:paraId="2E074D65" w14:textId="77777777" w:rsidR="007508FD" w:rsidRPr="002A0101" w:rsidRDefault="007508FD" w:rsidP="00703FC9">
            <w:pPr>
              <w:rPr>
                <w:rFonts w:ascii="Arial" w:hAnsi="Arial" w:cs="Arial"/>
                <w:sz w:val="20"/>
                <w:szCs w:val="20"/>
              </w:rPr>
            </w:pPr>
          </w:p>
        </w:tc>
      </w:tr>
      <w:tr w:rsidR="007508FD" w:rsidRPr="002A0101" w14:paraId="10526D78" w14:textId="77777777" w:rsidTr="00703FC9">
        <w:tc>
          <w:tcPr>
            <w:tcW w:w="1728" w:type="dxa"/>
          </w:tcPr>
          <w:p w14:paraId="158D5C7D" w14:textId="77777777" w:rsidR="007508FD" w:rsidRPr="002A0101" w:rsidRDefault="007508FD" w:rsidP="00703FC9">
            <w:pPr>
              <w:rPr>
                <w:rFonts w:ascii="Arial" w:hAnsi="Arial" w:cs="Arial"/>
                <w:sz w:val="20"/>
                <w:szCs w:val="20"/>
              </w:rPr>
            </w:pPr>
            <w:r w:rsidRPr="002A0101">
              <w:rPr>
                <w:rFonts w:ascii="Arial" w:hAnsi="Arial" w:cs="Arial"/>
                <w:sz w:val="20"/>
                <w:szCs w:val="20"/>
              </w:rPr>
              <w:t>TOT-NUM</w:t>
            </w:r>
          </w:p>
        </w:tc>
        <w:tc>
          <w:tcPr>
            <w:tcW w:w="1710" w:type="dxa"/>
          </w:tcPr>
          <w:p w14:paraId="6B21D9C2" w14:textId="77777777" w:rsidR="007508FD" w:rsidRPr="002A0101" w:rsidRDefault="007508FD" w:rsidP="00703FC9">
            <w:pPr>
              <w:rPr>
                <w:rFonts w:ascii="Arial" w:hAnsi="Arial" w:cs="Arial"/>
                <w:sz w:val="20"/>
                <w:szCs w:val="20"/>
              </w:rPr>
            </w:pPr>
          </w:p>
        </w:tc>
        <w:tc>
          <w:tcPr>
            <w:tcW w:w="900" w:type="dxa"/>
          </w:tcPr>
          <w:p w14:paraId="0CABEA14" w14:textId="77777777" w:rsidR="007508FD" w:rsidRPr="002A0101" w:rsidRDefault="007508FD" w:rsidP="00703FC9">
            <w:pPr>
              <w:rPr>
                <w:rFonts w:ascii="Arial" w:hAnsi="Arial" w:cs="Arial"/>
                <w:sz w:val="20"/>
                <w:szCs w:val="20"/>
              </w:rPr>
            </w:pPr>
            <w:r w:rsidRPr="002A0101">
              <w:rPr>
                <w:rFonts w:ascii="Arial" w:hAnsi="Arial" w:cs="Arial"/>
                <w:sz w:val="20"/>
                <w:szCs w:val="20"/>
              </w:rPr>
              <w:t>10 (N)</w:t>
            </w:r>
          </w:p>
        </w:tc>
        <w:tc>
          <w:tcPr>
            <w:tcW w:w="630" w:type="dxa"/>
          </w:tcPr>
          <w:p w14:paraId="3A3FCBD2"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3C7B06DD" w14:textId="77777777" w:rsidR="007508FD" w:rsidRPr="002A0101" w:rsidRDefault="007508FD" w:rsidP="00703FC9">
            <w:pPr>
              <w:rPr>
                <w:rFonts w:ascii="Arial" w:hAnsi="Arial" w:cs="Arial"/>
                <w:sz w:val="20"/>
                <w:szCs w:val="20"/>
              </w:rPr>
            </w:pPr>
            <w:r w:rsidRPr="002A0101">
              <w:rPr>
                <w:rFonts w:ascii="Arial" w:hAnsi="Arial" w:cs="Arial"/>
                <w:sz w:val="20"/>
                <w:szCs w:val="20"/>
              </w:rPr>
              <w:t>Total number of the patient records - PDs</w:t>
            </w:r>
          </w:p>
        </w:tc>
        <w:tc>
          <w:tcPr>
            <w:tcW w:w="2070" w:type="dxa"/>
          </w:tcPr>
          <w:p w14:paraId="56C32260" w14:textId="77777777" w:rsidR="007508FD" w:rsidRPr="002A0101" w:rsidRDefault="007508FD" w:rsidP="00703FC9">
            <w:pPr>
              <w:rPr>
                <w:rFonts w:ascii="Arial" w:hAnsi="Arial" w:cs="Arial"/>
                <w:sz w:val="20"/>
                <w:szCs w:val="20"/>
              </w:rPr>
            </w:pPr>
            <w:r w:rsidRPr="002A0101">
              <w:rPr>
                <w:rFonts w:ascii="Arial" w:hAnsi="Arial" w:cs="Arial"/>
                <w:sz w:val="20"/>
                <w:szCs w:val="20"/>
              </w:rPr>
              <w:t>Not Null</w:t>
            </w:r>
          </w:p>
          <w:p w14:paraId="170AB1C4" w14:textId="77777777" w:rsidR="007508FD" w:rsidRPr="002A0101" w:rsidRDefault="007508FD" w:rsidP="00703FC9">
            <w:pPr>
              <w:rPr>
                <w:rFonts w:ascii="Arial" w:hAnsi="Arial" w:cs="Arial"/>
                <w:sz w:val="20"/>
                <w:szCs w:val="20"/>
              </w:rPr>
            </w:pPr>
            <w:r w:rsidRPr="002A0101">
              <w:rPr>
                <w:rFonts w:ascii="Arial" w:hAnsi="Arial" w:cs="Arial"/>
                <w:sz w:val="20"/>
                <w:szCs w:val="20"/>
              </w:rPr>
              <w:t>Max Length 10</w:t>
            </w:r>
          </w:p>
        </w:tc>
      </w:tr>
      <w:tr w:rsidR="007508FD" w:rsidRPr="002A0101" w14:paraId="02F0DED7" w14:textId="77777777" w:rsidTr="00703FC9">
        <w:tc>
          <w:tcPr>
            <w:tcW w:w="1728" w:type="dxa"/>
          </w:tcPr>
          <w:p w14:paraId="453E5016" w14:textId="77777777" w:rsidR="007508FD" w:rsidRPr="002A0101" w:rsidRDefault="007508FD" w:rsidP="00703FC9">
            <w:pPr>
              <w:rPr>
                <w:rFonts w:ascii="Arial" w:hAnsi="Arial" w:cs="Arial"/>
                <w:sz w:val="20"/>
                <w:szCs w:val="20"/>
              </w:rPr>
            </w:pPr>
            <w:r w:rsidRPr="002A0101">
              <w:rPr>
                <w:rFonts w:ascii="Arial" w:hAnsi="Arial" w:cs="Arial"/>
                <w:sz w:val="20"/>
                <w:szCs w:val="20"/>
              </w:rPr>
              <w:t>Field Delimiter</w:t>
            </w:r>
          </w:p>
        </w:tc>
        <w:tc>
          <w:tcPr>
            <w:tcW w:w="1710" w:type="dxa"/>
          </w:tcPr>
          <w:p w14:paraId="02933E61"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65CCAF4E" w14:textId="77777777" w:rsidR="007508FD" w:rsidRPr="002A0101" w:rsidRDefault="007508FD" w:rsidP="00703FC9">
            <w:pPr>
              <w:rPr>
                <w:rFonts w:ascii="Arial" w:hAnsi="Arial" w:cs="Arial"/>
                <w:sz w:val="20"/>
                <w:szCs w:val="20"/>
              </w:rPr>
            </w:pPr>
            <w:r w:rsidRPr="002A0101">
              <w:rPr>
                <w:rFonts w:ascii="Arial" w:hAnsi="Arial" w:cs="Arial"/>
                <w:sz w:val="20"/>
                <w:szCs w:val="20"/>
              </w:rPr>
              <w:t>1 (A)</w:t>
            </w:r>
          </w:p>
        </w:tc>
        <w:tc>
          <w:tcPr>
            <w:tcW w:w="630" w:type="dxa"/>
          </w:tcPr>
          <w:p w14:paraId="786E39A6"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37A67EE1" w14:textId="77777777" w:rsidR="007508FD" w:rsidRPr="002A0101" w:rsidRDefault="007508FD" w:rsidP="00703FC9">
            <w:pPr>
              <w:rPr>
                <w:rFonts w:ascii="Arial" w:hAnsi="Arial" w:cs="Arial"/>
                <w:sz w:val="20"/>
                <w:szCs w:val="20"/>
              </w:rPr>
            </w:pPr>
          </w:p>
        </w:tc>
        <w:tc>
          <w:tcPr>
            <w:tcW w:w="2070" w:type="dxa"/>
          </w:tcPr>
          <w:p w14:paraId="095E5509" w14:textId="77777777" w:rsidR="007508FD" w:rsidRPr="002A0101" w:rsidRDefault="007508FD" w:rsidP="00703FC9">
            <w:pPr>
              <w:rPr>
                <w:rFonts w:ascii="Arial" w:hAnsi="Arial" w:cs="Arial"/>
                <w:sz w:val="20"/>
                <w:szCs w:val="20"/>
              </w:rPr>
            </w:pPr>
          </w:p>
        </w:tc>
      </w:tr>
      <w:tr w:rsidR="007508FD" w:rsidRPr="002A0101" w14:paraId="03625A6E" w14:textId="77777777" w:rsidTr="00703FC9">
        <w:tc>
          <w:tcPr>
            <w:tcW w:w="1728" w:type="dxa"/>
          </w:tcPr>
          <w:p w14:paraId="6DA183CB" w14:textId="77777777" w:rsidR="007508FD" w:rsidRPr="002A0101" w:rsidRDefault="007508FD" w:rsidP="00703FC9">
            <w:pPr>
              <w:rPr>
                <w:rFonts w:ascii="Arial" w:hAnsi="Arial" w:cs="Arial"/>
                <w:sz w:val="20"/>
                <w:szCs w:val="20"/>
              </w:rPr>
            </w:pPr>
            <w:r w:rsidRPr="002A0101">
              <w:rPr>
                <w:rFonts w:ascii="Arial" w:hAnsi="Arial" w:cs="Arial"/>
                <w:sz w:val="20"/>
                <w:szCs w:val="20"/>
              </w:rPr>
              <w:t>FACILITY-NUM</w:t>
            </w:r>
          </w:p>
        </w:tc>
        <w:tc>
          <w:tcPr>
            <w:tcW w:w="1710" w:type="dxa"/>
          </w:tcPr>
          <w:p w14:paraId="6849EA99" w14:textId="77777777" w:rsidR="007508FD" w:rsidRPr="002A0101" w:rsidRDefault="007508FD" w:rsidP="00703FC9">
            <w:pPr>
              <w:rPr>
                <w:rFonts w:ascii="Arial" w:hAnsi="Arial" w:cs="Arial"/>
                <w:sz w:val="20"/>
                <w:szCs w:val="20"/>
              </w:rPr>
            </w:pPr>
            <w:r w:rsidRPr="002A0101">
              <w:rPr>
                <w:rFonts w:ascii="Arial" w:hAnsi="Arial" w:cs="Arial"/>
                <w:sz w:val="20"/>
                <w:szCs w:val="20"/>
              </w:rPr>
              <w:t>AR Station #</w:t>
            </w:r>
          </w:p>
        </w:tc>
        <w:tc>
          <w:tcPr>
            <w:tcW w:w="900" w:type="dxa"/>
          </w:tcPr>
          <w:p w14:paraId="76B9D70E" w14:textId="77777777" w:rsidR="007508FD" w:rsidRPr="002A0101" w:rsidRDefault="007508FD" w:rsidP="00703FC9">
            <w:pPr>
              <w:rPr>
                <w:rFonts w:ascii="Arial" w:hAnsi="Arial" w:cs="Arial"/>
                <w:sz w:val="20"/>
                <w:szCs w:val="20"/>
              </w:rPr>
            </w:pPr>
            <w:r w:rsidRPr="002A0101">
              <w:rPr>
                <w:rFonts w:ascii="Arial" w:hAnsi="Arial" w:cs="Arial"/>
                <w:sz w:val="20"/>
                <w:szCs w:val="20"/>
              </w:rPr>
              <w:t>5 (A)</w:t>
            </w:r>
          </w:p>
        </w:tc>
        <w:tc>
          <w:tcPr>
            <w:tcW w:w="630" w:type="dxa"/>
          </w:tcPr>
          <w:p w14:paraId="527C2E5E"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010BB6C7" w14:textId="77777777" w:rsidR="007508FD" w:rsidRPr="002A0101" w:rsidRDefault="007508FD" w:rsidP="00703FC9">
            <w:pPr>
              <w:rPr>
                <w:rFonts w:ascii="Arial" w:hAnsi="Arial" w:cs="Arial"/>
                <w:sz w:val="20"/>
                <w:szCs w:val="20"/>
              </w:rPr>
            </w:pPr>
            <w:r w:rsidRPr="002A0101">
              <w:rPr>
                <w:rFonts w:ascii="Arial" w:hAnsi="Arial" w:cs="Arial"/>
                <w:sz w:val="20"/>
                <w:szCs w:val="20"/>
              </w:rPr>
              <w:t>Destination station number</w:t>
            </w:r>
          </w:p>
        </w:tc>
        <w:tc>
          <w:tcPr>
            <w:tcW w:w="2070" w:type="dxa"/>
          </w:tcPr>
          <w:p w14:paraId="396F8F9D" w14:textId="77777777" w:rsidR="007508FD" w:rsidRPr="002A0101" w:rsidRDefault="007508FD" w:rsidP="00703FC9">
            <w:pPr>
              <w:rPr>
                <w:rFonts w:ascii="Arial" w:hAnsi="Arial" w:cs="Arial"/>
                <w:sz w:val="20"/>
                <w:szCs w:val="20"/>
              </w:rPr>
            </w:pPr>
            <w:r w:rsidRPr="002A0101">
              <w:rPr>
                <w:rFonts w:ascii="Arial" w:hAnsi="Arial" w:cs="Arial"/>
                <w:sz w:val="20"/>
                <w:szCs w:val="20"/>
              </w:rPr>
              <w:t>Not Null</w:t>
            </w:r>
          </w:p>
          <w:p w14:paraId="07E55108" w14:textId="77777777" w:rsidR="007508FD" w:rsidRPr="002A0101" w:rsidRDefault="007508FD" w:rsidP="00703FC9">
            <w:pPr>
              <w:rPr>
                <w:rFonts w:ascii="Arial" w:hAnsi="Arial" w:cs="Arial"/>
                <w:color w:val="000000"/>
                <w:sz w:val="20"/>
                <w:szCs w:val="20"/>
              </w:rPr>
            </w:pPr>
            <w:r w:rsidRPr="002A0101">
              <w:rPr>
                <w:rFonts w:ascii="Arial" w:hAnsi="Arial" w:cs="Arial"/>
                <w:sz w:val="20"/>
                <w:szCs w:val="20"/>
              </w:rPr>
              <w:t>Max Length 5</w:t>
            </w:r>
          </w:p>
        </w:tc>
      </w:tr>
      <w:tr w:rsidR="007508FD" w:rsidRPr="002A0101" w14:paraId="721E9895" w14:textId="77777777" w:rsidTr="00703FC9">
        <w:tc>
          <w:tcPr>
            <w:tcW w:w="1728" w:type="dxa"/>
          </w:tcPr>
          <w:p w14:paraId="6F33DC1D" w14:textId="77777777" w:rsidR="007508FD" w:rsidRPr="002A0101" w:rsidRDefault="007508FD" w:rsidP="00703FC9">
            <w:pPr>
              <w:rPr>
                <w:rFonts w:ascii="Arial" w:hAnsi="Arial" w:cs="Arial"/>
                <w:sz w:val="20"/>
                <w:szCs w:val="20"/>
              </w:rPr>
            </w:pPr>
            <w:r w:rsidRPr="002A0101">
              <w:rPr>
                <w:rFonts w:ascii="Arial" w:hAnsi="Arial" w:cs="Arial"/>
                <w:sz w:val="20"/>
                <w:szCs w:val="20"/>
              </w:rPr>
              <w:t>Field Delimiter</w:t>
            </w:r>
          </w:p>
        </w:tc>
        <w:tc>
          <w:tcPr>
            <w:tcW w:w="1710" w:type="dxa"/>
          </w:tcPr>
          <w:p w14:paraId="3390408B"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4008DFA6" w14:textId="77777777" w:rsidR="007508FD" w:rsidRPr="002A0101" w:rsidRDefault="007508FD" w:rsidP="00703FC9">
            <w:pPr>
              <w:rPr>
                <w:rFonts w:ascii="Arial" w:hAnsi="Arial" w:cs="Arial"/>
                <w:sz w:val="20"/>
                <w:szCs w:val="20"/>
              </w:rPr>
            </w:pPr>
            <w:r w:rsidRPr="002A0101">
              <w:rPr>
                <w:rFonts w:ascii="Arial" w:hAnsi="Arial" w:cs="Arial"/>
                <w:sz w:val="20"/>
                <w:szCs w:val="20"/>
              </w:rPr>
              <w:t>1 (A)</w:t>
            </w:r>
          </w:p>
        </w:tc>
        <w:tc>
          <w:tcPr>
            <w:tcW w:w="630" w:type="dxa"/>
          </w:tcPr>
          <w:p w14:paraId="2F78C443"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470E19D4" w14:textId="77777777" w:rsidR="007508FD" w:rsidRPr="002A0101" w:rsidRDefault="007508FD" w:rsidP="00703FC9">
            <w:pPr>
              <w:rPr>
                <w:rFonts w:ascii="Arial" w:hAnsi="Arial" w:cs="Arial"/>
                <w:sz w:val="20"/>
                <w:szCs w:val="20"/>
              </w:rPr>
            </w:pPr>
          </w:p>
        </w:tc>
        <w:tc>
          <w:tcPr>
            <w:tcW w:w="2070" w:type="dxa"/>
          </w:tcPr>
          <w:p w14:paraId="0301AB8B" w14:textId="77777777" w:rsidR="007508FD" w:rsidRPr="002A0101" w:rsidRDefault="007508FD" w:rsidP="00703FC9">
            <w:pPr>
              <w:rPr>
                <w:rFonts w:ascii="Arial" w:hAnsi="Arial" w:cs="Arial"/>
                <w:color w:val="000000"/>
                <w:sz w:val="20"/>
                <w:szCs w:val="20"/>
              </w:rPr>
            </w:pPr>
          </w:p>
        </w:tc>
      </w:tr>
      <w:tr w:rsidR="007508FD" w:rsidRPr="002A0101" w14:paraId="130FB56A" w14:textId="77777777" w:rsidTr="00703FC9">
        <w:tc>
          <w:tcPr>
            <w:tcW w:w="1728" w:type="dxa"/>
          </w:tcPr>
          <w:p w14:paraId="1AD088F7" w14:textId="77777777" w:rsidR="007508FD" w:rsidRPr="002A0101" w:rsidRDefault="007508FD" w:rsidP="00703FC9">
            <w:pPr>
              <w:rPr>
                <w:rFonts w:ascii="Arial" w:hAnsi="Arial" w:cs="Arial"/>
                <w:sz w:val="20"/>
                <w:szCs w:val="20"/>
              </w:rPr>
            </w:pPr>
            <w:r w:rsidRPr="002A0101">
              <w:rPr>
                <w:rFonts w:ascii="Arial" w:hAnsi="Arial" w:cs="Arial"/>
                <w:sz w:val="20"/>
                <w:szCs w:val="20"/>
              </w:rPr>
              <w:t>PROCESS-DATE</w:t>
            </w:r>
          </w:p>
        </w:tc>
        <w:tc>
          <w:tcPr>
            <w:tcW w:w="1710" w:type="dxa"/>
          </w:tcPr>
          <w:p w14:paraId="4D232773" w14:textId="77777777" w:rsidR="007508FD" w:rsidRPr="002A0101" w:rsidRDefault="007508FD" w:rsidP="00703FC9">
            <w:pPr>
              <w:rPr>
                <w:rFonts w:ascii="Arial" w:hAnsi="Arial" w:cs="Arial"/>
                <w:sz w:val="20"/>
                <w:szCs w:val="20"/>
              </w:rPr>
            </w:pPr>
            <w:r w:rsidRPr="002A0101">
              <w:rPr>
                <w:rFonts w:ascii="Arial" w:hAnsi="Arial" w:cs="Arial"/>
                <w:sz w:val="20"/>
                <w:szCs w:val="20"/>
              </w:rPr>
              <w:t>MMDDYYYY</w:t>
            </w:r>
          </w:p>
        </w:tc>
        <w:tc>
          <w:tcPr>
            <w:tcW w:w="900" w:type="dxa"/>
          </w:tcPr>
          <w:p w14:paraId="58AD37B3" w14:textId="77777777" w:rsidR="007508FD" w:rsidRPr="002A0101" w:rsidRDefault="007508FD" w:rsidP="00703FC9">
            <w:pPr>
              <w:rPr>
                <w:rFonts w:ascii="Arial" w:hAnsi="Arial" w:cs="Arial"/>
                <w:sz w:val="20"/>
                <w:szCs w:val="20"/>
              </w:rPr>
            </w:pPr>
            <w:r w:rsidRPr="002A0101">
              <w:rPr>
                <w:rFonts w:ascii="Arial" w:hAnsi="Arial" w:cs="Arial"/>
                <w:sz w:val="20"/>
                <w:szCs w:val="20"/>
              </w:rPr>
              <w:t>8 (N)</w:t>
            </w:r>
          </w:p>
        </w:tc>
        <w:tc>
          <w:tcPr>
            <w:tcW w:w="630" w:type="dxa"/>
          </w:tcPr>
          <w:p w14:paraId="083EAE77"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67B7B5F0" w14:textId="77777777" w:rsidR="007508FD" w:rsidRPr="002A0101" w:rsidRDefault="007508FD" w:rsidP="00703FC9">
            <w:pPr>
              <w:rPr>
                <w:rFonts w:ascii="Arial" w:hAnsi="Arial" w:cs="Arial"/>
                <w:sz w:val="20"/>
                <w:szCs w:val="20"/>
              </w:rPr>
            </w:pPr>
            <w:r w:rsidRPr="002A0101">
              <w:rPr>
                <w:rFonts w:ascii="Arial" w:hAnsi="Arial" w:cs="Arial"/>
                <w:sz w:val="20"/>
                <w:szCs w:val="20"/>
              </w:rPr>
              <w:t>Calendar date the file is created</w:t>
            </w:r>
          </w:p>
        </w:tc>
        <w:tc>
          <w:tcPr>
            <w:tcW w:w="2070" w:type="dxa"/>
          </w:tcPr>
          <w:p w14:paraId="0DCBA68F" w14:textId="77777777" w:rsidR="007508FD" w:rsidRPr="002A0101" w:rsidRDefault="007508FD" w:rsidP="00703FC9">
            <w:pPr>
              <w:rPr>
                <w:rFonts w:ascii="Arial" w:hAnsi="Arial" w:cs="Arial"/>
                <w:sz w:val="20"/>
                <w:szCs w:val="20"/>
              </w:rPr>
            </w:pPr>
            <w:r w:rsidRPr="002A0101">
              <w:rPr>
                <w:rFonts w:ascii="Arial" w:hAnsi="Arial" w:cs="Arial"/>
                <w:sz w:val="20"/>
                <w:szCs w:val="20"/>
              </w:rPr>
              <w:t>Not Null</w:t>
            </w:r>
          </w:p>
          <w:p w14:paraId="58C184C7" w14:textId="77777777" w:rsidR="007508FD" w:rsidRPr="002A0101" w:rsidRDefault="007508FD" w:rsidP="00703FC9">
            <w:pPr>
              <w:rPr>
                <w:rFonts w:ascii="Arial" w:hAnsi="Arial" w:cs="Arial"/>
                <w:color w:val="000000"/>
                <w:sz w:val="20"/>
                <w:szCs w:val="20"/>
              </w:rPr>
            </w:pPr>
            <w:r w:rsidRPr="002A0101">
              <w:rPr>
                <w:rFonts w:ascii="Arial" w:hAnsi="Arial" w:cs="Arial"/>
                <w:sz w:val="20"/>
                <w:szCs w:val="20"/>
              </w:rPr>
              <w:t>Must be in MMDDYYYY format</w:t>
            </w:r>
          </w:p>
        </w:tc>
      </w:tr>
      <w:tr w:rsidR="007508FD" w:rsidRPr="002A0101" w14:paraId="0506A45C" w14:textId="77777777" w:rsidTr="00703FC9">
        <w:tc>
          <w:tcPr>
            <w:tcW w:w="1728" w:type="dxa"/>
          </w:tcPr>
          <w:p w14:paraId="5CAF654B" w14:textId="77777777" w:rsidR="007508FD" w:rsidRPr="002A0101" w:rsidRDefault="007508FD" w:rsidP="00703FC9">
            <w:pPr>
              <w:rPr>
                <w:rFonts w:ascii="Arial" w:hAnsi="Arial" w:cs="Arial"/>
                <w:sz w:val="20"/>
                <w:szCs w:val="20"/>
              </w:rPr>
            </w:pPr>
            <w:r w:rsidRPr="002A0101">
              <w:rPr>
                <w:rFonts w:ascii="Arial" w:hAnsi="Arial" w:cs="Arial"/>
                <w:sz w:val="20"/>
                <w:szCs w:val="20"/>
              </w:rPr>
              <w:lastRenderedPageBreak/>
              <w:t>Field Delimiter</w:t>
            </w:r>
          </w:p>
        </w:tc>
        <w:tc>
          <w:tcPr>
            <w:tcW w:w="1710" w:type="dxa"/>
          </w:tcPr>
          <w:p w14:paraId="4FCDDA84"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2744E5DA" w14:textId="77777777" w:rsidR="007508FD" w:rsidRPr="002A0101" w:rsidRDefault="007508FD" w:rsidP="00703FC9">
            <w:pPr>
              <w:rPr>
                <w:rFonts w:ascii="Arial" w:hAnsi="Arial" w:cs="Arial"/>
                <w:sz w:val="20"/>
                <w:szCs w:val="20"/>
              </w:rPr>
            </w:pPr>
            <w:r w:rsidRPr="002A0101">
              <w:rPr>
                <w:rFonts w:ascii="Arial" w:hAnsi="Arial" w:cs="Arial"/>
                <w:sz w:val="20"/>
                <w:szCs w:val="20"/>
              </w:rPr>
              <w:t>1 (A)</w:t>
            </w:r>
          </w:p>
        </w:tc>
        <w:tc>
          <w:tcPr>
            <w:tcW w:w="630" w:type="dxa"/>
          </w:tcPr>
          <w:p w14:paraId="1932A541"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46FA65E9" w14:textId="77777777" w:rsidR="007508FD" w:rsidRPr="002A0101" w:rsidRDefault="007508FD" w:rsidP="00703FC9">
            <w:pPr>
              <w:rPr>
                <w:rFonts w:ascii="Arial" w:hAnsi="Arial" w:cs="Arial"/>
                <w:sz w:val="20"/>
                <w:szCs w:val="20"/>
              </w:rPr>
            </w:pPr>
          </w:p>
        </w:tc>
        <w:tc>
          <w:tcPr>
            <w:tcW w:w="2070" w:type="dxa"/>
          </w:tcPr>
          <w:p w14:paraId="0F24776F" w14:textId="77777777" w:rsidR="007508FD" w:rsidRPr="002A0101" w:rsidRDefault="007508FD" w:rsidP="00703FC9">
            <w:pPr>
              <w:rPr>
                <w:rFonts w:ascii="Arial" w:hAnsi="Arial" w:cs="Arial"/>
                <w:color w:val="000000"/>
                <w:sz w:val="20"/>
                <w:szCs w:val="20"/>
              </w:rPr>
            </w:pPr>
          </w:p>
        </w:tc>
      </w:tr>
      <w:tr w:rsidR="007508FD" w:rsidRPr="002A0101" w14:paraId="33209C66" w14:textId="77777777" w:rsidTr="00703FC9">
        <w:trPr>
          <w:trHeight w:val="413"/>
        </w:trPr>
        <w:tc>
          <w:tcPr>
            <w:tcW w:w="1728" w:type="dxa"/>
          </w:tcPr>
          <w:p w14:paraId="6ADC1863" w14:textId="77777777" w:rsidR="007508FD" w:rsidRPr="002A0101" w:rsidRDefault="007508FD" w:rsidP="00703FC9">
            <w:pPr>
              <w:rPr>
                <w:rFonts w:ascii="Arial" w:hAnsi="Arial" w:cs="Arial"/>
                <w:sz w:val="20"/>
                <w:szCs w:val="20"/>
              </w:rPr>
            </w:pPr>
            <w:r w:rsidRPr="002A0101">
              <w:rPr>
                <w:rFonts w:ascii="Arial" w:hAnsi="Arial" w:cs="Arial"/>
                <w:sz w:val="20"/>
                <w:szCs w:val="20"/>
              </w:rPr>
              <w:t>Record Delimiter</w:t>
            </w:r>
          </w:p>
        </w:tc>
        <w:tc>
          <w:tcPr>
            <w:tcW w:w="1710" w:type="dxa"/>
          </w:tcPr>
          <w:p w14:paraId="18A08C4C"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p w14:paraId="6232FCAD" w14:textId="77777777" w:rsidR="007508FD" w:rsidRPr="002A0101" w:rsidRDefault="007508FD" w:rsidP="00703FC9">
            <w:pPr>
              <w:rPr>
                <w:rFonts w:ascii="Arial" w:hAnsi="Arial" w:cs="Arial"/>
                <w:sz w:val="20"/>
                <w:szCs w:val="20"/>
              </w:rPr>
            </w:pPr>
          </w:p>
        </w:tc>
        <w:tc>
          <w:tcPr>
            <w:tcW w:w="900" w:type="dxa"/>
          </w:tcPr>
          <w:p w14:paraId="5914541C" w14:textId="77777777" w:rsidR="007508FD" w:rsidRPr="002A0101" w:rsidRDefault="007508FD" w:rsidP="00703FC9">
            <w:pPr>
              <w:rPr>
                <w:rFonts w:ascii="Arial" w:hAnsi="Arial" w:cs="Arial"/>
                <w:sz w:val="20"/>
                <w:szCs w:val="20"/>
              </w:rPr>
            </w:pPr>
            <w:r w:rsidRPr="002A0101">
              <w:rPr>
                <w:rFonts w:ascii="Arial" w:hAnsi="Arial" w:cs="Arial"/>
                <w:sz w:val="20"/>
                <w:szCs w:val="20"/>
              </w:rPr>
              <w:t>1 (A)</w:t>
            </w:r>
          </w:p>
        </w:tc>
        <w:tc>
          <w:tcPr>
            <w:tcW w:w="630" w:type="dxa"/>
          </w:tcPr>
          <w:p w14:paraId="7BEB9926"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430" w:type="dxa"/>
          </w:tcPr>
          <w:p w14:paraId="185F44FD" w14:textId="77777777" w:rsidR="007508FD" w:rsidRPr="002A0101" w:rsidRDefault="007508FD" w:rsidP="00703FC9">
            <w:pPr>
              <w:rPr>
                <w:rFonts w:ascii="Arial" w:hAnsi="Arial" w:cs="Arial"/>
                <w:sz w:val="20"/>
                <w:szCs w:val="20"/>
              </w:rPr>
            </w:pPr>
            <w:r w:rsidRPr="002A0101">
              <w:rPr>
                <w:rFonts w:ascii="Arial" w:hAnsi="Arial" w:cs="Arial"/>
                <w:sz w:val="20"/>
                <w:szCs w:val="20"/>
              </w:rPr>
              <w:t>End of Record type “PU”</w:t>
            </w:r>
          </w:p>
        </w:tc>
        <w:tc>
          <w:tcPr>
            <w:tcW w:w="2070" w:type="dxa"/>
          </w:tcPr>
          <w:p w14:paraId="19E64CE5" w14:textId="77777777" w:rsidR="007508FD" w:rsidRPr="002A0101" w:rsidRDefault="007508FD" w:rsidP="00703FC9">
            <w:pPr>
              <w:rPr>
                <w:rFonts w:ascii="Arial" w:hAnsi="Arial" w:cs="Arial"/>
                <w:color w:val="000000"/>
                <w:sz w:val="20"/>
                <w:szCs w:val="20"/>
              </w:rPr>
            </w:pPr>
          </w:p>
        </w:tc>
      </w:tr>
    </w:tbl>
    <w:p w14:paraId="5BD5BE35" w14:textId="779B591F" w:rsidR="005067DC" w:rsidRDefault="005067DC" w:rsidP="005067DC">
      <w:pPr>
        <w:pStyle w:val="Caption"/>
      </w:pPr>
      <w:bookmarkStart w:id="270" w:name="_Toc477440659"/>
      <w:r>
        <w:t>Table A-</w:t>
      </w:r>
      <w:fldSimple w:instr=" STYLEREF 1 \s ">
        <w:r w:rsidR="0028249D">
          <w:rPr>
            <w:noProof/>
          </w:rPr>
          <w:t>4</w:t>
        </w:r>
      </w:fldSimple>
      <w:r w:rsidR="0028249D">
        <w:noBreakHyphen/>
      </w:r>
      <w:fldSimple w:instr=" SEQ Table \* ARABIC \s 1 ">
        <w:r w:rsidR="0028249D">
          <w:rPr>
            <w:noProof/>
          </w:rPr>
          <w:t>7</w:t>
        </w:r>
      </w:fldSimple>
      <w:r>
        <w:t>:</w:t>
      </w:r>
      <w:r w:rsidRPr="005067DC">
        <w:rPr>
          <w:noProof/>
        </w:rPr>
        <w:t xml:space="preserve"> </w:t>
      </w:r>
      <w:r w:rsidRPr="00BB4352">
        <w:rPr>
          <w:noProof/>
        </w:rPr>
        <w:t xml:space="preserve">Bill Data File </w:t>
      </w:r>
      <w:r>
        <w:rPr>
          <w:noProof/>
        </w:rPr>
        <w:t>Detail</w:t>
      </w:r>
      <w:r w:rsidRPr="00BB4352">
        <w:rPr>
          <w:noProof/>
        </w:rPr>
        <w:t xml:space="preserve"> Record Validations</w:t>
      </w:r>
      <w:bookmarkEnd w:id="270"/>
    </w:p>
    <w:tbl>
      <w:tblPr>
        <w:tblStyle w:val="TableGrid"/>
        <w:tblW w:w="9540" w:type="dxa"/>
        <w:tblInd w:w="108" w:type="dxa"/>
        <w:tblLayout w:type="fixed"/>
        <w:tblLook w:val="04A0" w:firstRow="1" w:lastRow="0" w:firstColumn="1" w:lastColumn="0" w:noHBand="0" w:noVBand="1"/>
      </w:tblPr>
      <w:tblGrid>
        <w:gridCol w:w="1710"/>
        <w:gridCol w:w="1710"/>
        <w:gridCol w:w="900"/>
        <w:gridCol w:w="685"/>
        <w:gridCol w:w="2375"/>
        <w:gridCol w:w="2160"/>
      </w:tblGrid>
      <w:tr w:rsidR="007508FD" w:rsidRPr="002A0101" w14:paraId="06673048" w14:textId="77777777" w:rsidTr="007508FD">
        <w:trPr>
          <w:tblHeader/>
        </w:trPr>
        <w:tc>
          <w:tcPr>
            <w:tcW w:w="1710" w:type="dxa"/>
            <w:shd w:val="clear" w:color="auto" w:fill="D9D9D9" w:themeFill="background1" w:themeFillShade="D9"/>
          </w:tcPr>
          <w:p w14:paraId="08491B63" w14:textId="77777777" w:rsidR="007508FD" w:rsidRPr="002A0101" w:rsidRDefault="007508FD" w:rsidP="00703FC9">
            <w:pPr>
              <w:rPr>
                <w:rFonts w:ascii="Arial" w:hAnsi="Arial" w:cs="Arial"/>
                <w:b/>
                <w:sz w:val="20"/>
                <w:szCs w:val="20"/>
              </w:rPr>
            </w:pPr>
            <w:r w:rsidRPr="002A0101">
              <w:rPr>
                <w:rFonts w:ascii="Arial" w:hAnsi="Arial" w:cs="Arial"/>
                <w:b/>
                <w:sz w:val="20"/>
                <w:szCs w:val="20"/>
              </w:rPr>
              <w:t>Field Name</w:t>
            </w:r>
          </w:p>
        </w:tc>
        <w:tc>
          <w:tcPr>
            <w:tcW w:w="1710" w:type="dxa"/>
            <w:shd w:val="clear" w:color="auto" w:fill="D9D9D9" w:themeFill="background1" w:themeFillShade="D9"/>
          </w:tcPr>
          <w:p w14:paraId="77AC5344" w14:textId="77777777" w:rsidR="007508FD" w:rsidRPr="002A0101" w:rsidRDefault="007508FD" w:rsidP="00703FC9">
            <w:pPr>
              <w:rPr>
                <w:rFonts w:ascii="Arial" w:hAnsi="Arial" w:cs="Arial"/>
                <w:b/>
                <w:sz w:val="20"/>
                <w:szCs w:val="20"/>
              </w:rPr>
            </w:pPr>
            <w:r w:rsidRPr="002A0101">
              <w:rPr>
                <w:rFonts w:ascii="Arial" w:hAnsi="Arial" w:cs="Arial"/>
                <w:b/>
                <w:sz w:val="20"/>
                <w:szCs w:val="20"/>
              </w:rPr>
              <w:t>Values</w:t>
            </w:r>
          </w:p>
        </w:tc>
        <w:tc>
          <w:tcPr>
            <w:tcW w:w="900" w:type="dxa"/>
            <w:shd w:val="clear" w:color="auto" w:fill="D9D9D9" w:themeFill="background1" w:themeFillShade="D9"/>
          </w:tcPr>
          <w:p w14:paraId="290361A6" w14:textId="77777777" w:rsidR="007508FD" w:rsidRPr="002A0101" w:rsidRDefault="007508FD" w:rsidP="00703FC9">
            <w:pPr>
              <w:rPr>
                <w:rFonts w:ascii="Arial" w:hAnsi="Arial" w:cs="Arial"/>
                <w:b/>
                <w:sz w:val="20"/>
                <w:szCs w:val="20"/>
              </w:rPr>
            </w:pPr>
            <w:r w:rsidRPr="002A0101">
              <w:rPr>
                <w:rFonts w:ascii="Arial" w:hAnsi="Arial" w:cs="Arial"/>
                <w:b/>
                <w:sz w:val="20"/>
                <w:szCs w:val="20"/>
              </w:rPr>
              <w:t xml:space="preserve">Max </w:t>
            </w:r>
          </w:p>
        </w:tc>
        <w:tc>
          <w:tcPr>
            <w:tcW w:w="685" w:type="dxa"/>
            <w:shd w:val="clear" w:color="auto" w:fill="D9D9D9" w:themeFill="background1" w:themeFillShade="D9"/>
          </w:tcPr>
          <w:p w14:paraId="01C5E038" w14:textId="77777777" w:rsidR="007508FD" w:rsidRPr="002A0101" w:rsidRDefault="007508FD" w:rsidP="00703FC9">
            <w:pPr>
              <w:rPr>
                <w:rFonts w:ascii="Arial" w:hAnsi="Arial" w:cs="Arial"/>
                <w:b/>
                <w:sz w:val="20"/>
                <w:szCs w:val="20"/>
              </w:rPr>
            </w:pPr>
            <w:r w:rsidRPr="002A0101">
              <w:rPr>
                <w:rFonts w:ascii="Arial" w:hAnsi="Arial" w:cs="Arial"/>
                <w:b/>
                <w:sz w:val="20"/>
                <w:szCs w:val="20"/>
              </w:rPr>
              <w:t>Req.</w:t>
            </w:r>
          </w:p>
        </w:tc>
        <w:tc>
          <w:tcPr>
            <w:tcW w:w="2375" w:type="dxa"/>
            <w:shd w:val="clear" w:color="auto" w:fill="D9D9D9" w:themeFill="background1" w:themeFillShade="D9"/>
          </w:tcPr>
          <w:p w14:paraId="1F377FB0" w14:textId="77777777" w:rsidR="007508FD" w:rsidRPr="002A0101" w:rsidRDefault="007508FD" w:rsidP="00703FC9">
            <w:pPr>
              <w:rPr>
                <w:rFonts w:ascii="Arial" w:hAnsi="Arial" w:cs="Arial"/>
                <w:b/>
                <w:sz w:val="20"/>
                <w:szCs w:val="20"/>
              </w:rPr>
            </w:pPr>
            <w:r w:rsidRPr="002A0101">
              <w:rPr>
                <w:rFonts w:ascii="Arial" w:hAnsi="Arial" w:cs="Arial"/>
                <w:b/>
                <w:sz w:val="20"/>
                <w:szCs w:val="20"/>
              </w:rPr>
              <w:t>Description</w:t>
            </w:r>
          </w:p>
        </w:tc>
        <w:tc>
          <w:tcPr>
            <w:tcW w:w="2160" w:type="dxa"/>
            <w:shd w:val="clear" w:color="auto" w:fill="D9D9D9" w:themeFill="background1" w:themeFillShade="D9"/>
          </w:tcPr>
          <w:p w14:paraId="2F2A5763" w14:textId="77777777" w:rsidR="007508FD" w:rsidRPr="002A0101" w:rsidRDefault="007508FD" w:rsidP="00703FC9">
            <w:pPr>
              <w:rPr>
                <w:rFonts w:ascii="Arial" w:hAnsi="Arial" w:cs="Arial"/>
                <w:b/>
                <w:sz w:val="20"/>
                <w:szCs w:val="20"/>
              </w:rPr>
            </w:pPr>
            <w:r w:rsidRPr="002A0101">
              <w:rPr>
                <w:rFonts w:ascii="Arial" w:hAnsi="Arial" w:cs="Arial"/>
                <w:b/>
                <w:sz w:val="20"/>
                <w:szCs w:val="20"/>
              </w:rPr>
              <w:t>Validation</w:t>
            </w:r>
          </w:p>
        </w:tc>
      </w:tr>
      <w:tr w:rsidR="007508FD" w:rsidRPr="002A0101" w14:paraId="606A63EE" w14:textId="77777777" w:rsidTr="00703FC9">
        <w:tc>
          <w:tcPr>
            <w:tcW w:w="1710" w:type="dxa"/>
          </w:tcPr>
          <w:p w14:paraId="3FB4004A" w14:textId="77777777" w:rsidR="007508FD" w:rsidRPr="002A0101" w:rsidRDefault="007508FD" w:rsidP="00703FC9">
            <w:pPr>
              <w:rPr>
                <w:rFonts w:ascii="Arial" w:hAnsi="Arial" w:cs="Arial"/>
                <w:sz w:val="20"/>
                <w:szCs w:val="20"/>
              </w:rPr>
            </w:pPr>
            <w:r w:rsidRPr="002A0101">
              <w:rPr>
                <w:rFonts w:ascii="Arial" w:hAnsi="Arial" w:cs="Arial"/>
                <w:sz w:val="20"/>
                <w:szCs w:val="20"/>
              </w:rPr>
              <w:t>RECORD-TYPE</w:t>
            </w:r>
          </w:p>
        </w:tc>
        <w:tc>
          <w:tcPr>
            <w:tcW w:w="1710" w:type="dxa"/>
          </w:tcPr>
          <w:p w14:paraId="777BF151" w14:textId="77777777" w:rsidR="007508FD" w:rsidRPr="002A0101" w:rsidRDefault="007508FD" w:rsidP="00703FC9">
            <w:pPr>
              <w:rPr>
                <w:rFonts w:ascii="Arial" w:hAnsi="Arial" w:cs="Arial"/>
                <w:sz w:val="20"/>
                <w:szCs w:val="20"/>
              </w:rPr>
            </w:pPr>
            <w:r w:rsidRPr="002A0101">
              <w:rPr>
                <w:rFonts w:ascii="Arial" w:hAnsi="Arial" w:cs="Arial"/>
                <w:bCs/>
                <w:sz w:val="20"/>
                <w:szCs w:val="20"/>
              </w:rPr>
              <w:t>“PD”</w:t>
            </w:r>
          </w:p>
        </w:tc>
        <w:tc>
          <w:tcPr>
            <w:tcW w:w="900" w:type="dxa"/>
          </w:tcPr>
          <w:p w14:paraId="68E5B9D8" w14:textId="77777777" w:rsidR="007508FD" w:rsidRPr="002A0101" w:rsidRDefault="007508FD" w:rsidP="00703FC9">
            <w:pPr>
              <w:rPr>
                <w:rFonts w:ascii="Arial" w:hAnsi="Arial" w:cs="Arial"/>
                <w:sz w:val="20"/>
                <w:szCs w:val="20"/>
              </w:rPr>
            </w:pPr>
            <w:r w:rsidRPr="002A0101">
              <w:rPr>
                <w:rFonts w:ascii="Arial" w:hAnsi="Arial" w:cs="Arial"/>
                <w:sz w:val="20"/>
                <w:szCs w:val="20"/>
              </w:rPr>
              <w:t>2 (A)</w:t>
            </w:r>
          </w:p>
        </w:tc>
        <w:tc>
          <w:tcPr>
            <w:tcW w:w="685" w:type="dxa"/>
          </w:tcPr>
          <w:p w14:paraId="50177267"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2E8CB894" w14:textId="77777777" w:rsidR="007508FD" w:rsidRPr="002A0101" w:rsidRDefault="007508FD" w:rsidP="00703FC9">
            <w:pPr>
              <w:rPr>
                <w:rFonts w:ascii="Arial" w:hAnsi="Arial" w:cs="Arial"/>
                <w:sz w:val="20"/>
                <w:szCs w:val="20"/>
              </w:rPr>
            </w:pPr>
            <w:r w:rsidRPr="002A0101">
              <w:rPr>
                <w:rFonts w:ascii="Arial" w:hAnsi="Arial" w:cs="Arial"/>
                <w:sz w:val="20"/>
                <w:szCs w:val="20"/>
              </w:rPr>
              <w:t>Record identifier – Payment Detail</w:t>
            </w:r>
          </w:p>
        </w:tc>
        <w:tc>
          <w:tcPr>
            <w:tcW w:w="2160" w:type="dxa"/>
          </w:tcPr>
          <w:p w14:paraId="6791D377" w14:textId="77777777" w:rsidR="007508FD" w:rsidRPr="002A0101" w:rsidRDefault="007508FD" w:rsidP="00703FC9">
            <w:pPr>
              <w:rPr>
                <w:rFonts w:ascii="Arial" w:hAnsi="Arial" w:cs="Arial"/>
                <w:sz w:val="20"/>
                <w:szCs w:val="20"/>
              </w:rPr>
            </w:pPr>
            <w:r w:rsidRPr="002A0101">
              <w:rPr>
                <w:rFonts w:ascii="Arial" w:hAnsi="Arial" w:cs="Arial"/>
                <w:color w:val="000000"/>
                <w:sz w:val="20"/>
                <w:szCs w:val="20"/>
              </w:rPr>
              <w:t>Must be the value “PD”</w:t>
            </w:r>
          </w:p>
        </w:tc>
      </w:tr>
      <w:tr w:rsidR="007508FD" w:rsidRPr="002A0101" w14:paraId="265B4454" w14:textId="77777777" w:rsidTr="00703FC9">
        <w:tc>
          <w:tcPr>
            <w:tcW w:w="1710" w:type="dxa"/>
          </w:tcPr>
          <w:p w14:paraId="6C888A49" w14:textId="77777777" w:rsidR="007508FD" w:rsidRPr="002A0101" w:rsidRDefault="007508FD" w:rsidP="00703FC9">
            <w:pPr>
              <w:rPr>
                <w:rFonts w:ascii="Arial" w:hAnsi="Arial" w:cs="Arial"/>
                <w:sz w:val="20"/>
                <w:szCs w:val="20"/>
              </w:rPr>
            </w:pPr>
            <w:r w:rsidRPr="002A0101">
              <w:rPr>
                <w:rFonts w:ascii="Arial" w:hAnsi="Arial" w:cs="Arial"/>
                <w:sz w:val="20"/>
                <w:szCs w:val="20"/>
              </w:rPr>
              <w:t>Field Delimiter</w:t>
            </w:r>
          </w:p>
        </w:tc>
        <w:tc>
          <w:tcPr>
            <w:tcW w:w="1710" w:type="dxa"/>
          </w:tcPr>
          <w:p w14:paraId="4D2DF0C7" w14:textId="77777777" w:rsidR="007508FD" w:rsidRPr="002A0101" w:rsidRDefault="007508FD" w:rsidP="00703FC9">
            <w:pPr>
              <w:rPr>
                <w:rFonts w:ascii="Arial" w:hAnsi="Arial" w:cs="Arial"/>
                <w:sz w:val="20"/>
                <w:szCs w:val="20"/>
              </w:rPr>
            </w:pPr>
            <w:r w:rsidRPr="002A0101">
              <w:rPr>
                <w:rFonts w:ascii="Arial" w:hAnsi="Arial" w:cs="Arial"/>
                <w:bCs/>
                <w:sz w:val="20"/>
                <w:szCs w:val="20"/>
              </w:rPr>
              <w:t>“^”</w:t>
            </w:r>
          </w:p>
        </w:tc>
        <w:tc>
          <w:tcPr>
            <w:tcW w:w="900" w:type="dxa"/>
          </w:tcPr>
          <w:p w14:paraId="767AEF9C" w14:textId="77777777" w:rsidR="007508FD" w:rsidRPr="002A0101" w:rsidRDefault="007508FD" w:rsidP="00703FC9">
            <w:pPr>
              <w:rPr>
                <w:rFonts w:ascii="Arial" w:hAnsi="Arial" w:cs="Arial"/>
                <w:sz w:val="20"/>
                <w:szCs w:val="20"/>
              </w:rPr>
            </w:pPr>
            <w:r w:rsidRPr="002A0101">
              <w:rPr>
                <w:rFonts w:ascii="Arial" w:hAnsi="Arial" w:cs="Arial"/>
                <w:sz w:val="20"/>
                <w:szCs w:val="20"/>
              </w:rPr>
              <w:t xml:space="preserve">1 (A) </w:t>
            </w:r>
          </w:p>
        </w:tc>
        <w:tc>
          <w:tcPr>
            <w:tcW w:w="685" w:type="dxa"/>
          </w:tcPr>
          <w:p w14:paraId="65473466"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77B2094A" w14:textId="77777777" w:rsidR="007508FD" w:rsidRPr="002A0101" w:rsidRDefault="007508FD" w:rsidP="00703FC9">
            <w:pPr>
              <w:rPr>
                <w:rFonts w:ascii="Arial" w:hAnsi="Arial" w:cs="Arial"/>
                <w:sz w:val="20"/>
                <w:szCs w:val="20"/>
              </w:rPr>
            </w:pPr>
            <w:r w:rsidRPr="002A0101">
              <w:rPr>
                <w:rFonts w:ascii="Arial" w:hAnsi="Arial" w:cs="Arial"/>
                <w:sz w:val="20"/>
                <w:szCs w:val="20"/>
              </w:rPr>
              <w:t xml:space="preserve">  </w:t>
            </w:r>
          </w:p>
        </w:tc>
        <w:tc>
          <w:tcPr>
            <w:tcW w:w="2160" w:type="dxa"/>
          </w:tcPr>
          <w:p w14:paraId="041B4CBB" w14:textId="77777777" w:rsidR="007508FD" w:rsidRPr="002A0101" w:rsidRDefault="007508FD" w:rsidP="00703FC9">
            <w:pPr>
              <w:rPr>
                <w:rFonts w:ascii="Arial" w:hAnsi="Arial" w:cs="Arial"/>
                <w:sz w:val="20"/>
                <w:szCs w:val="20"/>
              </w:rPr>
            </w:pPr>
          </w:p>
        </w:tc>
      </w:tr>
      <w:tr w:rsidR="007508FD" w:rsidRPr="002A0101" w14:paraId="5A53AA8E" w14:textId="77777777" w:rsidTr="00703FC9">
        <w:tc>
          <w:tcPr>
            <w:tcW w:w="1710" w:type="dxa"/>
          </w:tcPr>
          <w:p w14:paraId="16590C4E" w14:textId="77777777" w:rsidR="007508FD" w:rsidRPr="002A0101" w:rsidRDefault="007508FD" w:rsidP="00703FC9">
            <w:pPr>
              <w:rPr>
                <w:rFonts w:ascii="Arial" w:hAnsi="Arial" w:cs="Arial"/>
                <w:color w:val="FF0000"/>
                <w:sz w:val="20"/>
                <w:szCs w:val="20"/>
              </w:rPr>
            </w:pPr>
            <w:r w:rsidRPr="002A0101">
              <w:rPr>
                <w:rFonts w:ascii="Arial" w:hAnsi="Arial" w:cs="Arial"/>
                <w:sz w:val="20"/>
                <w:szCs w:val="20"/>
              </w:rPr>
              <w:t>ICN</w:t>
            </w:r>
          </w:p>
        </w:tc>
        <w:tc>
          <w:tcPr>
            <w:tcW w:w="1710" w:type="dxa"/>
          </w:tcPr>
          <w:p w14:paraId="7139D23E" w14:textId="77777777" w:rsidR="007508FD" w:rsidRPr="002A0101" w:rsidRDefault="007508FD" w:rsidP="00703FC9">
            <w:pPr>
              <w:rPr>
                <w:rFonts w:ascii="Arial" w:hAnsi="Arial" w:cs="Arial"/>
                <w:color w:val="FF0000"/>
                <w:sz w:val="20"/>
                <w:szCs w:val="20"/>
              </w:rPr>
            </w:pPr>
          </w:p>
        </w:tc>
        <w:tc>
          <w:tcPr>
            <w:tcW w:w="900" w:type="dxa"/>
          </w:tcPr>
          <w:p w14:paraId="5243806B" w14:textId="77777777" w:rsidR="007508FD" w:rsidRPr="002A0101" w:rsidRDefault="007508FD" w:rsidP="00703FC9">
            <w:pPr>
              <w:rPr>
                <w:rFonts w:ascii="Arial" w:hAnsi="Arial" w:cs="Arial"/>
                <w:color w:val="FF0000"/>
                <w:sz w:val="20"/>
                <w:szCs w:val="20"/>
              </w:rPr>
            </w:pPr>
            <w:r w:rsidRPr="002A0101">
              <w:rPr>
                <w:rFonts w:ascii="Arial" w:hAnsi="Arial" w:cs="Arial"/>
                <w:sz w:val="20"/>
                <w:szCs w:val="20"/>
              </w:rPr>
              <w:t>18 (A)</w:t>
            </w:r>
          </w:p>
        </w:tc>
        <w:tc>
          <w:tcPr>
            <w:tcW w:w="685" w:type="dxa"/>
          </w:tcPr>
          <w:p w14:paraId="02A2784B" w14:textId="77777777" w:rsidR="007508FD" w:rsidRPr="002A0101" w:rsidRDefault="007508FD" w:rsidP="00703FC9">
            <w:pPr>
              <w:rPr>
                <w:rFonts w:ascii="Arial" w:hAnsi="Arial" w:cs="Arial"/>
                <w:color w:val="FF0000"/>
                <w:sz w:val="20"/>
                <w:szCs w:val="20"/>
              </w:rPr>
            </w:pPr>
            <w:r w:rsidRPr="002A0101">
              <w:rPr>
                <w:rFonts w:ascii="Arial" w:hAnsi="Arial" w:cs="Arial"/>
                <w:sz w:val="20"/>
                <w:szCs w:val="20"/>
              </w:rPr>
              <w:t>Y</w:t>
            </w:r>
          </w:p>
        </w:tc>
        <w:tc>
          <w:tcPr>
            <w:tcW w:w="2375" w:type="dxa"/>
          </w:tcPr>
          <w:p w14:paraId="2DED8C8B" w14:textId="77777777" w:rsidR="007508FD" w:rsidRPr="002A0101" w:rsidRDefault="007508FD" w:rsidP="00703FC9">
            <w:pPr>
              <w:rPr>
                <w:rFonts w:ascii="Arial" w:hAnsi="Arial" w:cs="Arial"/>
                <w:color w:val="1F497D"/>
                <w:sz w:val="20"/>
                <w:szCs w:val="20"/>
              </w:rPr>
            </w:pPr>
            <w:r w:rsidRPr="002A0101">
              <w:rPr>
                <w:rFonts w:ascii="Arial" w:hAnsi="Arial" w:cs="Arial"/>
                <w:sz w:val="20"/>
                <w:szCs w:val="20"/>
              </w:rPr>
              <w:t>ICN number</w:t>
            </w:r>
          </w:p>
        </w:tc>
        <w:tc>
          <w:tcPr>
            <w:tcW w:w="2160" w:type="dxa"/>
          </w:tcPr>
          <w:p w14:paraId="0D358C4A" w14:textId="77777777" w:rsidR="007508FD" w:rsidRPr="002A0101" w:rsidRDefault="007508FD" w:rsidP="00703FC9">
            <w:pPr>
              <w:rPr>
                <w:rFonts w:ascii="Arial" w:hAnsi="Arial" w:cs="Arial"/>
                <w:sz w:val="20"/>
                <w:szCs w:val="20"/>
              </w:rPr>
            </w:pPr>
            <w:r w:rsidRPr="002A0101">
              <w:rPr>
                <w:rFonts w:ascii="Arial" w:hAnsi="Arial" w:cs="Arial"/>
                <w:color w:val="000000"/>
                <w:sz w:val="20"/>
                <w:szCs w:val="20"/>
              </w:rPr>
              <w:t>Not Null</w:t>
            </w:r>
            <w:r w:rsidRPr="002A0101">
              <w:rPr>
                <w:rFonts w:ascii="Arial" w:hAnsi="Arial" w:cs="Arial"/>
                <w:color w:val="000000"/>
                <w:sz w:val="20"/>
                <w:szCs w:val="20"/>
              </w:rPr>
              <w:br/>
              <w:t>Max Length 18</w:t>
            </w:r>
          </w:p>
        </w:tc>
      </w:tr>
      <w:tr w:rsidR="007508FD" w:rsidRPr="002A0101" w14:paraId="68910AA5" w14:textId="77777777" w:rsidTr="00703FC9">
        <w:tc>
          <w:tcPr>
            <w:tcW w:w="1710" w:type="dxa"/>
          </w:tcPr>
          <w:p w14:paraId="56C2E1DA" w14:textId="77777777" w:rsidR="007508FD" w:rsidRPr="002A0101" w:rsidRDefault="007508FD" w:rsidP="00703FC9">
            <w:pPr>
              <w:rPr>
                <w:rFonts w:ascii="Arial" w:hAnsi="Arial" w:cs="Arial"/>
                <w:sz w:val="20"/>
                <w:szCs w:val="20"/>
              </w:rPr>
            </w:pPr>
            <w:r w:rsidRPr="002A0101">
              <w:rPr>
                <w:rFonts w:ascii="Arial" w:hAnsi="Arial" w:cs="Arial"/>
                <w:sz w:val="20"/>
                <w:szCs w:val="20"/>
              </w:rPr>
              <w:t>Field Delimiter</w:t>
            </w:r>
          </w:p>
        </w:tc>
        <w:tc>
          <w:tcPr>
            <w:tcW w:w="1710" w:type="dxa"/>
          </w:tcPr>
          <w:p w14:paraId="0D5F40FD"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1A4CE6C1" w14:textId="77777777" w:rsidR="007508FD" w:rsidRPr="002A0101" w:rsidRDefault="007508FD" w:rsidP="00703FC9">
            <w:pPr>
              <w:rPr>
                <w:rFonts w:ascii="Arial" w:hAnsi="Arial" w:cs="Arial"/>
                <w:sz w:val="20"/>
                <w:szCs w:val="20"/>
              </w:rPr>
            </w:pPr>
            <w:r w:rsidRPr="002A0101">
              <w:rPr>
                <w:rFonts w:ascii="Arial" w:hAnsi="Arial" w:cs="Arial"/>
                <w:sz w:val="20"/>
                <w:szCs w:val="20"/>
              </w:rPr>
              <w:t xml:space="preserve">1 (A) </w:t>
            </w:r>
          </w:p>
        </w:tc>
        <w:tc>
          <w:tcPr>
            <w:tcW w:w="685" w:type="dxa"/>
          </w:tcPr>
          <w:p w14:paraId="133D4079"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2FDF2AF0" w14:textId="77777777" w:rsidR="007508FD" w:rsidRPr="002A0101" w:rsidRDefault="007508FD" w:rsidP="00703FC9">
            <w:pPr>
              <w:rPr>
                <w:rFonts w:ascii="Arial" w:hAnsi="Arial" w:cs="Arial"/>
                <w:sz w:val="20"/>
                <w:szCs w:val="20"/>
              </w:rPr>
            </w:pPr>
          </w:p>
        </w:tc>
        <w:tc>
          <w:tcPr>
            <w:tcW w:w="2160" w:type="dxa"/>
          </w:tcPr>
          <w:p w14:paraId="1F7F0FE2" w14:textId="77777777" w:rsidR="007508FD" w:rsidRPr="002A0101" w:rsidRDefault="007508FD" w:rsidP="00703FC9">
            <w:pPr>
              <w:rPr>
                <w:rFonts w:ascii="Arial" w:hAnsi="Arial" w:cs="Arial"/>
                <w:sz w:val="20"/>
                <w:szCs w:val="20"/>
              </w:rPr>
            </w:pPr>
          </w:p>
        </w:tc>
      </w:tr>
      <w:tr w:rsidR="007508FD" w:rsidRPr="002A0101" w14:paraId="45F43B34" w14:textId="77777777" w:rsidTr="00703FC9">
        <w:tc>
          <w:tcPr>
            <w:tcW w:w="1710" w:type="dxa"/>
          </w:tcPr>
          <w:p w14:paraId="1F5248F7" w14:textId="77777777" w:rsidR="007508FD" w:rsidRPr="002A0101" w:rsidRDefault="007508FD" w:rsidP="00703FC9">
            <w:pPr>
              <w:rPr>
                <w:rFonts w:ascii="Arial" w:hAnsi="Arial" w:cs="Arial"/>
                <w:sz w:val="20"/>
                <w:szCs w:val="20"/>
              </w:rPr>
            </w:pPr>
            <w:r w:rsidRPr="002A0101">
              <w:rPr>
                <w:rFonts w:ascii="Arial" w:hAnsi="Arial" w:cs="Arial"/>
                <w:sz w:val="20"/>
                <w:szCs w:val="20"/>
              </w:rPr>
              <w:t>ACCT-NUM</w:t>
            </w:r>
          </w:p>
        </w:tc>
        <w:tc>
          <w:tcPr>
            <w:tcW w:w="1710" w:type="dxa"/>
          </w:tcPr>
          <w:p w14:paraId="32C5EA39" w14:textId="77777777" w:rsidR="007508FD" w:rsidRPr="002A0101" w:rsidRDefault="007508FD" w:rsidP="00703FC9">
            <w:pPr>
              <w:rPr>
                <w:rFonts w:ascii="Arial" w:hAnsi="Arial" w:cs="Arial"/>
                <w:sz w:val="20"/>
                <w:szCs w:val="20"/>
              </w:rPr>
            </w:pPr>
            <w:r w:rsidRPr="002A0101">
              <w:rPr>
                <w:rFonts w:ascii="Arial" w:hAnsi="Arial" w:cs="Arial"/>
                <w:sz w:val="20"/>
                <w:szCs w:val="20"/>
              </w:rPr>
              <w:t>Account Number</w:t>
            </w:r>
          </w:p>
        </w:tc>
        <w:tc>
          <w:tcPr>
            <w:tcW w:w="900" w:type="dxa"/>
          </w:tcPr>
          <w:p w14:paraId="6DB752EA" w14:textId="77777777" w:rsidR="007508FD" w:rsidRPr="002A0101" w:rsidRDefault="007508FD" w:rsidP="00703FC9">
            <w:pPr>
              <w:rPr>
                <w:rFonts w:ascii="Arial" w:hAnsi="Arial" w:cs="Arial"/>
                <w:sz w:val="20"/>
                <w:szCs w:val="20"/>
              </w:rPr>
            </w:pPr>
            <w:r w:rsidRPr="002A0101">
              <w:rPr>
                <w:rFonts w:ascii="Arial" w:hAnsi="Arial" w:cs="Arial"/>
                <w:sz w:val="20"/>
                <w:szCs w:val="20"/>
              </w:rPr>
              <w:t xml:space="preserve">19 (A) </w:t>
            </w:r>
          </w:p>
        </w:tc>
        <w:tc>
          <w:tcPr>
            <w:tcW w:w="685" w:type="dxa"/>
          </w:tcPr>
          <w:p w14:paraId="2CF4BC6B"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43ED0D71" w14:textId="77777777" w:rsidR="007508FD" w:rsidRPr="002A0101" w:rsidRDefault="007508FD" w:rsidP="00703FC9">
            <w:pPr>
              <w:rPr>
                <w:rFonts w:ascii="Arial" w:hAnsi="Arial" w:cs="Arial"/>
                <w:sz w:val="20"/>
                <w:szCs w:val="20"/>
              </w:rPr>
            </w:pPr>
            <w:r w:rsidRPr="002A0101">
              <w:rPr>
                <w:rFonts w:ascii="Arial" w:hAnsi="Arial" w:cs="Arial"/>
                <w:sz w:val="20"/>
                <w:szCs w:val="20"/>
              </w:rPr>
              <w:t xml:space="preserve">Patient account number of statement from facility, </w:t>
            </w:r>
          </w:p>
          <w:p w14:paraId="78298735" w14:textId="77777777" w:rsidR="007508FD" w:rsidRPr="002A0101" w:rsidRDefault="007508FD" w:rsidP="00703FC9">
            <w:pPr>
              <w:rPr>
                <w:rFonts w:ascii="Arial" w:hAnsi="Arial" w:cs="Arial"/>
                <w:sz w:val="20"/>
                <w:szCs w:val="20"/>
              </w:rPr>
            </w:pPr>
            <w:r w:rsidRPr="002A0101">
              <w:rPr>
                <w:rFonts w:ascii="Arial" w:hAnsi="Arial" w:cs="Arial"/>
                <w:sz w:val="20"/>
                <w:szCs w:val="20"/>
              </w:rPr>
              <w:t>STATION+SSN+5LASTN</w:t>
            </w:r>
          </w:p>
        </w:tc>
        <w:tc>
          <w:tcPr>
            <w:tcW w:w="2160" w:type="dxa"/>
          </w:tcPr>
          <w:p w14:paraId="6C34F051" w14:textId="77777777" w:rsidR="007508FD" w:rsidRPr="002A0101" w:rsidRDefault="007508FD" w:rsidP="00703FC9">
            <w:pPr>
              <w:rPr>
                <w:rFonts w:ascii="Arial" w:hAnsi="Arial" w:cs="Arial"/>
                <w:sz w:val="20"/>
                <w:szCs w:val="20"/>
              </w:rPr>
            </w:pPr>
            <w:r w:rsidRPr="002A0101">
              <w:rPr>
                <w:rFonts w:ascii="Arial" w:hAnsi="Arial" w:cs="Arial"/>
                <w:color w:val="000000"/>
                <w:sz w:val="20"/>
                <w:szCs w:val="20"/>
              </w:rPr>
              <w:t>Not Null</w:t>
            </w:r>
            <w:r w:rsidRPr="002A0101">
              <w:rPr>
                <w:rFonts w:ascii="Arial" w:hAnsi="Arial" w:cs="Arial"/>
                <w:color w:val="000000"/>
                <w:sz w:val="20"/>
                <w:szCs w:val="20"/>
              </w:rPr>
              <w:br/>
              <w:t>Max Length 19</w:t>
            </w:r>
          </w:p>
        </w:tc>
      </w:tr>
      <w:tr w:rsidR="007508FD" w:rsidRPr="002A0101" w14:paraId="7B6B23B4" w14:textId="77777777" w:rsidTr="00703FC9">
        <w:tc>
          <w:tcPr>
            <w:tcW w:w="1710" w:type="dxa"/>
          </w:tcPr>
          <w:p w14:paraId="45900365" w14:textId="77777777" w:rsidR="007508FD" w:rsidRPr="002A0101" w:rsidRDefault="007508FD" w:rsidP="00703FC9">
            <w:pPr>
              <w:rPr>
                <w:rFonts w:ascii="Arial" w:hAnsi="Arial" w:cs="Arial"/>
                <w:sz w:val="20"/>
                <w:szCs w:val="20"/>
              </w:rPr>
            </w:pPr>
            <w:r w:rsidRPr="002A0101">
              <w:rPr>
                <w:rFonts w:ascii="Arial" w:hAnsi="Arial" w:cs="Arial"/>
                <w:sz w:val="20"/>
                <w:szCs w:val="20"/>
              </w:rPr>
              <w:t>Field Delimiter</w:t>
            </w:r>
          </w:p>
        </w:tc>
        <w:tc>
          <w:tcPr>
            <w:tcW w:w="1710" w:type="dxa"/>
          </w:tcPr>
          <w:p w14:paraId="40DF1ACC"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4A13ED88" w14:textId="77777777" w:rsidR="007508FD" w:rsidRPr="002A0101" w:rsidRDefault="007508FD" w:rsidP="00703FC9">
            <w:pPr>
              <w:rPr>
                <w:rFonts w:ascii="Arial" w:hAnsi="Arial" w:cs="Arial"/>
                <w:sz w:val="20"/>
                <w:szCs w:val="20"/>
              </w:rPr>
            </w:pPr>
            <w:r w:rsidRPr="002A0101">
              <w:rPr>
                <w:rFonts w:ascii="Arial" w:hAnsi="Arial" w:cs="Arial"/>
                <w:sz w:val="20"/>
                <w:szCs w:val="20"/>
              </w:rPr>
              <w:t xml:space="preserve">1 (A) </w:t>
            </w:r>
          </w:p>
        </w:tc>
        <w:tc>
          <w:tcPr>
            <w:tcW w:w="685" w:type="dxa"/>
          </w:tcPr>
          <w:p w14:paraId="798C6A0C"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1ACD40ED" w14:textId="77777777" w:rsidR="007508FD" w:rsidRPr="002A0101" w:rsidRDefault="007508FD" w:rsidP="00703FC9">
            <w:pPr>
              <w:rPr>
                <w:rFonts w:ascii="Arial" w:hAnsi="Arial" w:cs="Arial"/>
                <w:sz w:val="20"/>
                <w:szCs w:val="20"/>
              </w:rPr>
            </w:pPr>
          </w:p>
        </w:tc>
        <w:tc>
          <w:tcPr>
            <w:tcW w:w="2160" w:type="dxa"/>
          </w:tcPr>
          <w:p w14:paraId="4F409399" w14:textId="77777777" w:rsidR="007508FD" w:rsidRPr="002A0101" w:rsidRDefault="007508FD" w:rsidP="00703FC9">
            <w:pPr>
              <w:rPr>
                <w:rFonts w:ascii="Arial" w:hAnsi="Arial" w:cs="Arial"/>
                <w:sz w:val="20"/>
                <w:szCs w:val="20"/>
              </w:rPr>
            </w:pPr>
          </w:p>
        </w:tc>
      </w:tr>
      <w:tr w:rsidR="007508FD" w:rsidRPr="002A0101" w14:paraId="57F9650F" w14:textId="77777777" w:rsidTr="00703FC9">
        <w:tc>
          <w:tcPr>
            <w:tcW w:w="1710" w:type="dxa"/>
          </w:tcPr>
          <w:p w14:paraId="5845A966" w14:textId="77777777" w:rsidR="007508FD" w:rsidRPr="002A0101" w:rsidRDefault="007508FD" w:rsidP="00703FC9">
            <w:pPr>
              <w:rPr>
                <w:rFonts w:ascii="Arial" w:hAnsi="Arial" w:cs="Arial"/>
                <w:sz w:val="20"/>
                <w:szCs w:val="20"/>
              </w:rPr>
            </w:pPr>
            <w:r w:rsidRPr="002A0101">
              <w:rPr>
                <w:rFonts w:ascii="Arial" w:hAnsi="Arial" w:cs="Arial"/>
                <w:sz w:val="20"/>
                <w:szCs w:val="20"/>
              </w:rPr>
              <w:t>SUB-TOTAL</w:t>
            </w:r>
          </w:p>
        </w:tc>
        <w:tc>
          <w:tcPr>
            <w:tcW w:w="1710" w:type="dxa"/>
          </w:tcPr>
          <w:p w14:paraId="03809563" w14:textId="77777777" w:rsidR="007508FD" w:rsidRPr="002A0101" w:rsidRDefault="007508FD" w:rsidP="00703FC9">
            <w:pPr>
              <w:rPr>
                <w:rFonts w:ascii="Arial" w:hAnsi="Arial" w:cs="Arial"/>
                <w:sz w:val="20"/>
                <w:szCs w:val="20"/>
              </w:rPr>
            </w:pPr>
            <w:r w:rsidRPr="002A0101">
              <w:rPr>
                <w:rFonts w:ascii="Arial" w:hAnsi="Arial" w:cs="Arial"/>
                <w:sz w:val="20"/>
                <w:szCs w:val="20"/>
              </w:rPr>
              <w:t xml:space="preserve">Subtotal </w:t>
            </w:r>
          </w:p>
        </w:tc>
        <w:tc>
          <w:tcPr>
            <w:tcW w:w="900" w:type="dxa"/>
          </w:tcPr>
          <w:p w14:paraId="76EF9695" w14:textId="77777777" w:rsidR="007508FD" w:rsidRPr="002A0101" w:rsidRDefault="007508FD" w:rsidP="00703FC9">
            <w:pPr>
              <w:rPr>
                <w:rFonts w:ascii="Arial" w:hAnsi="Arial" w:cs="Arial"/>
                <w:sz w:val="20"/>
                <w:szCs w:val="20"/>
              </w:rPr>
            </w:pPr>
            <w:r w:rsidRPr="002A0101">
              <w:rPr>
                <w:rFonts w:ascii="Arial" w:hAnsi="Arial" w:cs="Arial"/>
                <w:sz w:val="20"/>
                <w:szCs w:val="20"/>
              </w:rPr>
              <w:t>10 (N)</w:t>
            </w:r>
          </w:p>
        </w:tc>
        <w:tc>
          <w:tcPr>
            <w:tcW w:w="685" w:type="dxa"/>
          </w:tcPr>
          <w:p w14:paraId="6070C4FE"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61422FA5" w14:textId="77777777" w:rsidR="007508FD" w:rsidRPr="002A0101" w:rsidRDefault="007508FD" w:rsidP="00703FC9">
            <w:pPr>
              <w:rPr>
                <w:rFonts w:ascii="Arial" w:hAnsi="Arial" w:cs="Arial"/>
                <w:sz w:val="20"/>
                <w:szCs w:val="20"/>
              </w:rPr>
            </w:pPr>
            <w:r w:rsidRPr="002A0101">
              <w:rPr>
                <w:rFonts w:ascii="Arial" w:hAnsi="Arial" w:cs="Arial"/>
                <w:sz w:val="20"/>
                <w:szCs w:val="20"/>
              </w:rPr>
              <w:t>The sub-total for the payment of the patient</w:t>
            </w:r>
          </w:p>
        </w:tc>
        <w:tc>
          <w:tcPr>
            <w:tcW w:w="2160" w:type="dxa"/>
          </w:tcPr>
          <w:p w14:paraId="432AB1F2" w14:textId="77777777" w:rsidR="007508FD" w:rsidRPr="002A0101" w:rsidRDefault="007508FD" w:rsidP="00703FC9">
            <w:pPr>
              <w:rPr>
                <w:rFonts w:ascii="Arial" w:hAnsi="Arial" w:cs="Arial"/>
                <w:sz w:val="20"/>
                <w:szCs w:val="20"/>
              </w:rPr>
            </w:pPr>
            <w:r w:rsidRPr="002A0101">
              <w:rPr>
                <w:rFonts w:ascii="Arial" w:hAnsi="Arial" w:cs="Arial"/>
                <w:color w:val="000000"/>
                <w:sz w:val="20"/>
                <w:szCs w:val="20"/>
              </w:rPr>
              <w:t>Not Null</w:t>
            </w:r>
          </w:p>
        </w:tc>
      </w:tr>
      <w:tr w:rsidR="007508FD" w:rsidRPr="002A0101" w14:paraId="787691F8" w14:textId="77777777" w:rsidTr="00703FC9">
        <w:tc>
          <w:tcPr>
            <w:tcW w:w="1710" w:type="dxa"/>
          </w:tcPr>
          <w:p w14:paraId="15A6C99E" w14:textId="77777777" w:rsidR="007508FD" w:rsidRPr="002A0101" w:rsidRDefault="007508FD" w:rsidP="00703FC9">
            <w:pPr>
              <w:rPr>
                <w:rFonts w:ascii="Arial" w:hAnsi="Arial" w:cs="Arial"/>
                <w:sz w:val="20"/>
                <w:szCs w:val="20"/>
              </w:rPr>
            </w:pPr>
            <w:r w:rsidRPr="002A0101">
              <w:rPr>
                <w:rFonts w:ascii="Arial" w:hAnsi="Arial" w:cs="Arial"/>
                <w:sz w:val="20"/>
                <w:szCs w:val="20"/>
              </w:rPr>
              <w:t>Field Delimiter</w:t>
            </w:r>
          </w:p>
        </w:tc>
        <w:tc>
          <w:tcPr>
            <w:tcW w:w="1710" w:type="dxa"/>
          </w:tcPr>
          <w:p w14:paraId="3A916BB8"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77DE49F5" w14:textId="77777777" w:rsidR="007508FD" w:rsidRPr="002A0101" w:rsidRDefault="007508FD" w:rsidP="00703FC9">
            <w:pPr>
              <w:rPr>
                <w:rFonts w:ascii="Arial" w:hAnsi="Arial" w:cs="Arial"/>
                <w:sz w:val="20"/>
                <w:szCs w:val="20"/>
              </w:rPr>
            </w:pPr>
            <w:r w:rsidRPr="002A0101">
              <w:rPr>
                <w:rFonts w:ascii="Arial" w:hAnsi="Arial" w:cs="Arial"/>
                <w:sz w:val="20"/>
                <w:szCs w:val="20"/>
              </w:rPr>
              <w:t>1(A)</w:t>
            </w:r>
          </w:p>
        </w:tc>
        <w:tc>
          <w:tcPr>
            <w:tcW w:w="685" w:type="dxa"/>
          </w:tcPr>
          <w:p w14:paraId="25C82D39"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0B7BA8DF" w14:textId="77777777" w:rsidR="007508FD" w:rsidRPr="002A0101" w:rsidRDefault="007508FD" w:rsidP="00703FC9">
            <w:pPr>
              <w:rPr>
                <w:rFonts w:ascii="Arial" w:hAnsi="Arial" w:cs="Arial"/>
                <w:sz w:val="20"/>
                <w:szCs w:val="20"/>
              </w:rPr>
            </w:pPr>
          </w:p>
        </w:tc>
        <w:tc>
          <w:tcPr>
            <w:tcW w:w="2160" w:type="dxa"/>
          </w:tcPr>
          <w:p w14:paraId="220A193A" w14:textId="77777777" w:rsidR="007508FD" w:rsidRPr="002A0101" w:rsidRDefault="007508FD" w:rsidP="00703FC9">
            <w:pPr>
              <w:rPr>
                <w:rFonts w:ascii="Arial" w:hAnsi="Arial" w:cs="Arial"/>
                <w:sz w:val="20"/>
                <w:szCs w:val="20"/>
              </w:rPr>
            </w:pPr>
          </w:p>
        </w:tc>
      </w:tr>
      <w:tr w:rsidR="007508FD" w:rsidRPr="002A0101" w14:paraId="19C16632" w14:textId="77777777" w:rsidTr="00703FC9">
        <w:tc>
          <w:tcPr>
            <w:tcW w:w="1710" w:type="dxa"/>
          </w:tcPr>
          <w:p w14:paraId="77CAD75E" w14:textId="77777777" w:rsidR="007508FD" w:rsidRPr="002A0101" w:rsidRDefault="007508FD" w:rsidP="00703FC9">
            <w:pPr>
              <w:rPr>
                <w:rFonts w:ascii="Arial" w:hAnsi="Arial" w:cs="Arial"/>
                <w:sz w:val="20"/>
                <w:szCs w:val="20"/>
              </w:rPr>
            </w:pPr>
            <w:r w:rsidRPr="002A0101">
              <w:rPr>
                <w:rFonts w:ascii="Arial" w:hAnsi="Arial" w:cs="Arial"/>
                <w:sz w:val="20"/>
                <w:szCs w:val="20"/>
              </w:rPr>
              <w:t>DATE-OLDEST-BILL</w:t>
            </w:r>
          </w:p>
        </w:tc>
        <w:tc>
          <w:tcPr>
            <w:tcW w:w="1710" w:type="dxa"/>
          </w:tcPr>
          <w:p w14:paraId="3BB53027" w14:textId="77777777" w:rsidR="007508FD" w:rsidRPr="002A0101" w:rsidRDefault="007508FD" w:rsidP="00703FC9">
            <w:pPr>
              <w:rPr>
                <w:rFonts w:ascii="Arial" w:hAnsi="Arial" w:cs="Arial"/>
                <w:sz w:val="20"/>
                <w:szCs w:val="20"/>
              </w:rPr>
            </w:pPr>
            <w:r w:rsidRPr="002A0101">
              <w:rPr>
                <w:rFonts w:ascii="Arial" w:hAnsi="Arial" w:cs="Arial"/>
                <w:sz w:val="20"/>
                <w:szCs w:val="20"/>
              </w:rPr>
              <w:t>MMDDYYYY</w:t>
            </w:r>
          </w:p>
        </w:tc>
        <w:tc>
          <w:tcPr>
            <w:tcW w:w="900" w:type="dxa"/>
          </w:tcPr>
          <w:p w14:paraId="31051D83" w14:textId="77777777" w:rsidR="007508FD" w:rsidRPr="002A0101" w:rsidRDefault="007508FD" w:rsidP="00703FC9">
            <w:pPr>
              <w:rPr>
                <w:rFonts w:ascii="Arial" w:hAnsi="Arial" w:cs="Arial"/>
                <w:sz w:val="20"/>
                <w:szCs w:val="20"/>
              </w:rPr>
            </w:pPr>
            <w:r w:rsidRPr="002A0101">
              <w:rPr>
                <w:rFonts w:ascii="Arial" w:hAnsi="Arial" w:cs="Arial"/>
                <w:sz w:val="20"/>
                <w:szCs w:val="20"/>
              </w:rPr>
              <w:t>8 (A)</w:t>
            </w:r>
          </w:p>
        </w:tc>
        <w:tc>
          <w:tcPr>
            <w:tcW w:w="685" w:type="dxa"/>
          </w:tcPr>
          <w:p w14:paraId="2C4A0029"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2DF4E901" w14:textId="77777777" w:rsidR="007508FD" w:rsidRPr="002A0101" w:rsidRDefault="007508FD" w:rsidP="00703FC9">
            <w:pPr>
              <w:rPr>
                <w:rFonts w:ascii="Arial" w:hAnsi="Arial" w:cs="Arial"/>
                <w:sz w:val="20"/>
                <w:szCs w:val="20"/>
              </w:rPr>
            </w:pPr>
            <w:r w:rsidRPr="002A0101">
              <w:rPr>
                <w:rFonts w:ascii="Arial" w:hAnsi="Arial" w:cs="Arial"/>
                <w:sz w:val="20"/>
                <w:szCs w:val="20"/>
              </w:rPr>
              <w:t>Date of the oldest bill for this patient in this facility</w:t>
            </w:r>
          </w:p>
        </w:tc>
        <w:tc>
          <w:tcPr>
            <w:tcW w:w="2160" w:type="dxa"/>
          </w:tcPr>
          <w:p w14:paraId="279BA97A" w14:textId="77777777" w:rsidR="007508FD" w:rsidRPr="002A0101" w:rsidRDefault="007508FD" w:rsidP="00703FC9">
            <w:pPr>
              <w:rPr>
                <w:rFonts w:ascii="Arial" w:hAnsi="Arial" w:cs="Arial"/>
                <w:sz w:val="20"/>
                <w:szCs w:val="20"/>
              </w:rPr>
            </w:pPr>
            <w:r w:rsidRPr="002A0101">
              <w:rPr>
                <w:rFonts w:ascii="Arial" w:hAnsi="Arial" w:cs="Arial"/>
                <w:color w:val="000000"/>
                <w:sz w:val="20"/>
                <w:szCs w:val="20"/>
              </w:rPr>
              <w:t>Not Null</w:t>
            </w:r>
            <w:r w:rsidRPr="002A0101">
              <w:rPr>
                <w:rFonts w:ascii="Arial" w:hAnsi="Arial" w:cs="Arial"/>
                <w:color w:val="000000"/>
                <w:sz w:val="20"/>
                <w:szCs w:val="20"/>
              </w:rPr>
              <w:br/>
              <w:t>Must be in MMDDYYYY format</w:t>
            </w:r>
          </w:p>
        </w:tc>
      </w:tr>
      <w:tr w:rsidR="007508FD" w:rsidRPr="002A0101" w14:paraId="521A7458" w14:textId="77777777" w:rsidTr="00703FC9">
        <w:tc>
          <w:tcPr>
            <w:tcW w:w="1710" w:type="dxa"/>
          </w:tcPr>
          <w:p w14:paraId="2B7A3A79" w14:textId="77777777" w:rsidR="007508FD" w:rsidRPr="002A0101" w:rsidRDefault="007508FD" w:rsidP="00703FC9">
            <w:pPr>
              <w:rPr>
                <w:rFonts w:ascii="Arial" w:hAnsi="Arial" w:cs="Arial"/>
                <w:sz w:val="20"/>
                <w:szCs w:val="20"/>
              </w:rPr>
            </w:pPr>
            <w:r w:rsidRPr="002A0101">
              <w:rPr>
                <w:rFonts w:ascii="Arial" w:hAnsi="Arial" w:cs="Arial"/>
                <w:sz w:val="20"/>
                <w:szCs w:val="20"/>
              </w:rPr>
              <w:t>Field Delimiter</w:t>
            </w:r>
          </w:p>
        </w:tc>
        <w:tc>
          <w:tcPr>
            <w:tcW w:w="1710" w:type="dxa"/>
          </w:tcPr>
          <w:p w14:paraId="0B21F12D"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302E0E2F" w14:textId="77777777" w:rsidR="007508FD" w:rsidRPr="002A0101" w:rsidRDefault="007508FD" w:rsidP="00703FC9">
            <w:pPr>
              <w:rPr>
                <w:rFonts w:ascii="Arial" w:hAnsi="Arial" w:cs="Arial"/>
                <w:sz w:val="20"/>
                <w:szCs w:val="20"/>
              </w:rPr>
            </w:pPr>
            <w:r w:rsidRPr="002A0101">
              <w:rPr>
                <w:rFonts w:ascii="Arial" w:hAnsi="Arial" w:cs="Arial"/>
                <w:sz w:val="20"/>
                <w:szCs w:val="20"/>
              </w:rPr>
              <w:t>1 (A)</w:t>
            </w:r>
          </w:p>
        </w:tc>
        <w:tc>
          <w:tcPr>
            <w:tcW w:w="685" w:type="dxa"/>
          </w:tcPr>
          <w:p w14:paraId="71E2FBCF"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2BE33321" w14:textId="77777777" w:rsidR="007508FD" w:rsidRPr="002A0101" w:rsidRDefault="007508FD" w:rsidP="00703FC9">
            <w:pPr>
              <w:rPr>
                <w:rFonts w:ascii="Arial" w:hAnsi="Arial" w:cs="Arial"/>
                <w:sz w:val="20"/>
                <w:szCs w:val="20"/>
              </w:rPr>
            </w:pPr>
          </w:p>
        </w:tc>
        <w:tc>
          <w:tcPr>
            <w:tcW w:w="2160" w:type="dxa"/>
          </w:tcPr>
          <w:p w14:paraId="462D4770" w14:textId="77777777" w:rsidR="007508FD" w:rsidRPr="002A0101" w:rsidRDefault="007508FD" w:rsidP="00703FC9">
            <w:pPr>
              <w:rPr>
                <w:rFonts w:ascii="Arial" w:hAnsi="Arial" w:cs="Arial"/>
                <w:sz w:val="20"/>
                <w:szCs w:val="20"/>
              </w:rPr>
            </w:pPr>
          </w:p>
        </w:tc>
      </w:tr>
      <w:tr w:rsidR="007508FD" w:rsidRPr="002A0101" w14:paraId="73083DED" w14:textId="77777777" w:rsidTr="00703FC9">
        <w:tc>
          <w:tcPr>
            <w:tcW w:w="1710" w:type="dxa"/>
          </w:tcPr>
          <w:p w14:paraId="5BEE39F2" w14:textId="77777777" w:rsidR="007508FD" w:rsidRPr="002A0101" w:rsidRDefault="007508FD" w:rsidP="00703FC9">
            <w:pPr>
              <w:rPr>
                <w:rFonts w:ascii="Arial" w:hAnsi="Arial" w:cs="Arial"/>
                <w:sz w:val="20"/>
                <w:szCs w:val="20"/>
              </w:rPr>
            </w:pPr>
            <w:r w:rsidRPr="002A0101">
              <w:rPr>
                <w:rFonts w:ascii="Arial" w:hAnsi="Arial" w:cs="Arial"/>
                <w:sz w:val="20"/>
                <w:szCs w:val="20"/>
              </w:rPr>
              <w:t>Record Delimiter</w:t>
            </w:r>
          </w:p>
        </w:tc>
        <w:tc>
          <w:tcPr>
            <w:tcW w:w="1710" w:type="dxa"/>
          </w:tcPr>
          <w:p w14:paraId="5D31DAEB" w14:textId="77777777" w:rsidR="007508FD" w:rsidRPr="002A0101" w:rsidRDefault="007508FD" w:rsidP="00703FC9">
            <w:pPr>
              <w:rPr>
                <w:rFonts w:ascii="Arial" w:hAnsi="Arial" w:cs="Arial"/>
                <w:sz w:val="20"/>
                <w:szCs w:val="20"/>
              </w:rPr>
            </w:pPr>
            <w:r w:rsidRPr="002A0101">
              <w:rPr>
                <w:rFonts w:ascii="Arial" w:hAnsi="Arial" w:cs="Arial"/>
                <w:sz w:val="20"/>
                <w:szCs w:val="20"/>
              </w:rPr>
              <w:t>“|” in VistA</w:t>
            </w:r>
          </w:p>
          <w:p w14:paraId="5CA859B0" w14:textId="77777777" w:rsidR="007508FD" w:rsidRPr="002A0101" w:rsidRDefault="007508FD" w:rsidP="00703FC9">
            <w:pPr>
              <w:rPr>
                <w:rFonts w:ascii="Arial" w:hAnsi="Arial" w:cs="Arial"/>
                <w:sz w:val="20"/>
                <w:szCs w:val="20"/>
              </w:rPr>
            </w:pPr>
          </w:p>
        </w:tc>
        <w:tc>
          <w:tcPr>
            <w:tcW w:w="900" w:type="dxa"/>
          </w:tcPr>
          <w:p w14:paraId="4185997E" w14:textId="77777777" w:rsidR="007508FD" w:rsidRPr="002A0101" w:rsidRDefault="007508FD" w:rsidP="00703FC9">
            <w:pPr>
              <w:rPr>
                <w:rFonts w:ascii="Arial" w:hAnsi="Arial" w:cs="Arial"/>
                <w:sz w:val="20"/>
                <w:szCs w:val="20"/>
              </w:rPr>
            </w:pPr>
            <w:r w:rsidRPr="002A0101">
              <w:rPr>
                <w:rFonts w:ascii="Arial" w:hAnsi="Arial" w:cs="Arial"/>
                <w:sz w:val="20"/>
                <w:szCs w:val="20"/>
              </w:rPr>
              <w:t>1 (A)</w:t>
            </w:r>
          </w:p>
        </w:tc>
        <w:tc>
          <w:tcPr>
            <w:tcW w:w="685" w:type="dxa"/>
          </w:tcPr>
          <w:p w14:paraId="3D5E4779" w14:textId="77777777" w:rsidR="007508FD" w:rsidRPr="002A0101" w:rsidRDefault="007508FD" w:rsidP="00703FC9">
            <w:pPr>
              <w:rPr>
                <w:rFonts w:ascii="Arial" w:hAnsi="Arial" w:cs="Arial"/>
                <w:sz w:val="20"/>
                <w:szCs w:val="20"/>
              </w:rPr>
            </w:pPr>
            <w:r w:rsidRPr="002A0101">
              <w:rPr>
                <w:rFonts w:ascii="Arial" w:hAnsi="Arial" w:cs="Arial"/>
                <w:sz w:val="20"/>
                <w:szCs w:val="20"/>
              </w:rPr>
              <w:t>Y</w:t>
            </w:r>
          </w:p>
        </w:tc>
        <w:tc>
          <w:tcPr>
            <w:tcW w:w="2375" w:type="dxa"/>
          </w:tcPr>
          <w:p w14:paraId="64E8B87C" w14:textId="77777777" w:rsidR="007508FD" w:rsidRPr="002A0101" w:rsidRDefault="007508FD" w:rsidP="00703FC9">
            <w:pPr>
              <w:rPr>
                <w:rFonts w:ascii="Arial" w:hAnsi="Arial" w:cs="Arial"/>
                <w:sz w:val="20"/>
                <w:szCs w:val="20"/>
              </w:rPr>
            </w:pPr>
            <w:r w:rsidRPr="002A0101">
              <w:rPr>
                <w:rFonts w:ascii="Arial" w:hAnsi="Arial" w:cs="Arial"/>
                <w:sz w:val="20"/>
                <w:szCs w:val="20"/>
              </w:rPr>
              <w:t>End of record type “PD”</w:t>
            </w:r>
          </w:p>
        </w:tc>
        <w:tc>
          <w:tcPr>
            <w:tcW w:w="2160" w:type="dxa"/>
          </w:tcPr>
          <w:p w14:paraId="4EFA4A7B" w14:textId="77777777" w:rsidR="007508FD" w:rsidRPr="002A0101" w:rsidRDefault="007508FD" w:rsidP="00703FC9">
            <w:pPr>
              <w:rPr>
                <w:rFonts w:ascii="Arial" w:hAnsi="Arial" w:cs="Arial"/>
                <w:sz w:val="20"/>
                <w:szCs w:val="20"/>
              </w:rPr>
            </w:pPr>
          </w:p>
        </w:tc>
      </w:tr>
      <w:tr w:rsidR="007508FD" w:rsidRPr="002A0101" w14:paraId="40FD3A63" w14:textId="77777777" w:rsidTr="00703FC9">
        <w:tc>
          <w:tcPr>
            <w:tcW w:w="1710" w:type="dxa"/>
          </w:tcPr>
          <w:p w14:paraId="1E3CA6DC" w14:textId="77777777" w:rsidR="007508FD" w:rsidRPr="002A0101" w:rsidRDefault="007508FD" w:rsidP="00703FC9">
            <w:pPr>
              <w:rPr>
                <w:rFonts w:ascii="Arial" w:hAnsi="Arial" w:cs="Arial"/>
                <w:sz w:val="20"/>
                <w:szCs w:val="20"/>
              </w:rPr>
            </w:pPr>
            <w:r w:rsidRPr="002A0101">
              <w:rPr>
                <w:rFonts w:ascii="Arial" w:hAnsi="Arial" w:cs="Arial"/>
                <w:sz w:val="20"/>
                <w:szCs w:val="20"/>
              </w:rPr>
              <w:t>Message Delimiter</w:t>
            </w:r>
          </w:p>
        </w:tc>
        <w:tc>
          <w:tcPr>
            <w:tcW w:w="1710" w:type="dxa"/>
          </w:tcPr>
          <w:p w14:paraId="17D9FFD8" w14:textId="77777777" w:rsidR="007508FD" w:rsidRPr="002A0101" w:rsidRDefault="007508FD" w:rsidP="00703FC9">
            <w:pPr>
              <w:rPr>
                <w:rFonts w:ascii="Arial" w:hAnsi="Arial" w:cs="Arial"/>
                <w:sz w:val="20"/>
                <w:szCs w:val="20"/>
              </w:rPr>
            </w:pPr>
            <w:r w:rsidRPr="002A0101">
              <w:rPr>
                <w:rFonts w:ascii="Arial" w:hAnsi="Arial" w:cs="Arial"/>
                <w:sz w:val="20"/>
                <w:szCs w:val="20"/>
              </w:rPr>
              <w:t>“~”</w:t>
            </w:r>
          </w:p>
        </w:tc>
        <w:tc>
          <w:tcPr>
            <w:tcW w:w="900" w:type="dxa"/>
          </w:tcPr>
          <w:p w14:paraId="2138C49B" w14:textId="77777777" w:rsidR="007508FD" w:rsidRPr="002A0101" w:rsidRDefault="007508FD" w:rsidP="00703FC9">
            <w:pPr>
              <w:rPr>
                <w:rFonts w:ascii="Arial" w:hAnsi="Arial" w:cs="Arial"/>
                <w:sz w:val="20"/>
                <w:szCs w:val="20"/>
              </w:rPr>
            </w:pPr>
            <w:r w:rsidRPr="002A0101">
              <w:rPr>
                <w:rFonts w:ascii="Arial" w:hAnsi="Arial" w:cs="Arial"/>
                <w:sz w:val="20"/>
                <w:szCs w:val="20"/>
              </w:rPr>
              <w:t>1 (A)</w:t>
            </w:r>
          </w:p>
        </w:tc>
        <w:tc>
          <w:tcPr>
            <w:tcW w:w="685" w:type="dxa"/>
          </w:tcPr>
          <w:p w14:paraId="19DB3E8F" w14:textId="77777777" w:rsidR="007508FD" w:rsidRPr="002A0101" w:rsidRDefault="007508FD" w:rsidP="00703FC9">
            <w:pPr>
              <w:rPr>
                <w:rFonts w:ascii="Arial" w:hAnsi="Arial" w:cs="Arial"/>
                <w:sz w:val="20"/>
                <w:szCs w:val="20"/>
              </w:rPr>
            </w:pPr>
            <w:r w:rsidRPr="002A0101">
              <w:rPr>
                <w:rFonts w:ascii="Arial" w:hAnsi="Arial" w:cs="Arial"/>
                <w:sz w:val="20"/>
                <w:szCs w:val="20"/>
              </w:rPr>
              <w:t>N</w:t>
            </w:r>
          </w:p>
        </w:tc>
        <w:tc>
          <w:tcPr>
            <w:tcW w:w="2375" w:type="dxa"/>
          </w:tcPr>
          <w:p w14:paraId="0AFBBC09" w14:textId="77777777" w:rsidR="007508FD" w:rsidRPr="002A0101" w:rsidRDefault="007508FD" w:rsidP="00703FC9">
            <w:pPr>
              <w:rPr>
                <w:rFonts w:ascii="Arial" w:hAnsi="Arial" w:cs="Arial"/>
                <w:sz w:val="20"/>
                <w:szCs w:val="20"/>
              </w:rPr>
            </w:pPr>
            <w:r w:rsidRPr="002A0101">
              <w:rPr>
                <w:rFonts w:ascii="Arial" w:hAnsi="Arial" w:cs="Arial"/>
                <w:sz w:val="20"/>
                <w:szCs w:val="20"/>
              </w:rPr>
              <w:t>End of message</w:t>
            </w:r>
          </w:p>
        </w:tc>
        <w:tc>
          <w:tcPr>
            <w:tcW w:w="2160" w:type="dxa"/>
          </w:tcPr>
          <w:p w14:paraId="76694EB4" w14:textId="77777777" w:rsidR="007508FD" w:rsidRPr="002A0101" w:rsidRDefault="007508FD" w:rsidP="00703FC9">
            <w:pPr>
              <w:rPr>
                <w:rFonts w:ascii="Arial" w:hAnsi="Arial" w:cs="Arial"/>
                <w:sz w:val="20"/>
                <w:szCs w:val="20"/>
              </w:rPr>
            </w:pPr>
          </w:p>
        </w:tc>
      </w:tr>
    </w:tbl>
    <w:p w14:paraId="317D1853" w14:textId="77777777" w:rsidR="009855C8" w:rsidRPr="009855C8" w:rsidRDefault="009855C8" w:rsidP="00466DC3">
      <w:pPr>
        <w:pStyle w:val="BodyText"/>
        <w:rPr>
          <w:b/>
        </w:rPr>
      </w:pPr>
    </w:p>
    <w:p w14:paraId="64ED7F4A" w14:textId="77777777" w:rsidR="0026668C" w:rsidRDefault="0026668C" w:rsidP="0026668C"/>
    <w:p w14:paraId="3E559B1A" w14:textId="77777777" w:rsidR="00096C7B" w:rsidRDefault="00096C7B">
      <w:pPr>
        <w:rPr>
          <w:b/>
          <w:sz w:val="36"/>
        </w:rPr>
      </w:pPr>
      <w:r>
        <w:rPr>
          <w:b/>
          <w:sz w:val="36"/>
        </w:rPr>
        <w:br w:type="page"/>
      </w:r>
    </w:p>
    <w:p w14:paraId="3C007715" w14:textId="39138EAF" w:rsidR="004066E5" w:rsidRDefault="00EF4D1E" w:rsidP="0026668C">
      <w:pPr>
        <w:rPr>
          <w:b/>
          <w:sz w:val="36"/>
        </w:rPr>
      </w:pPr>
      <w:r>
        <w:rPr>
          <w:b/>
          <w:sz w:val="36"/>
        </w:rPr>
        <w:lastRenderedPageBreak/>
        <w:t>VistA</w:t>
      </w:r>
      <w:r w:rsidR="00235276">
        <w:rPr>
          <w:b/>
          <w:sz w:val="36"/>
        </w:rPr>
        <w:t xml:space="preserve"> </w:t>
      </w:r>
      <w:r>
        <w:rPr>
          <w:b/>
          <w:sz w:val="36"/>
        </w:rPr>
        <w:t>Patient, Debtor, and AR Transaction Consistency Checks</w:t>
      </w:r>
    </w:p>
    <w:p w14:paraId="77915413" w14:textId="77777777" w:rsidR="00096C7B" w:rsidRPr="004066E5" w:rsidRDefault="00096C7B" w:rsidP="0026668C">
      <w:pPr>
        <w:rPr>
          <w:b/>
        </w:rPr>
      </w:pPr>
    </w:p>
    <w:p w14:paraId="1602E367" w14:textId="1358A5BA" w:rsidR="00096C7B" w:rsidRDefault="00096C7B" w:rsidP="00096C7B">
      <w:pPr>
        <w:pStyle w:val="Caption"/>
      </w:pPr>
      <w:bookmarkStart w:id="271" w:name="_Toc477440660"/>
      <w:r>
        <w:t xml:space="preserve">Table </w:t>
      </w:r>
      <w:r w:rsidR="003B2C73">
        <w:t>A-</w:t>
      </w:r>
      <w:fldSimple w:instr=" STYLEREF 1 \s ">
        <w:r w:rsidR="0028249D">
          <w:rPr>
            <w:noProof/>
          </w:rPr>
          <w:t>4</w:t>
        </w:r>
      </w:fldSimple>
      <w:r w:rsidR="0028249D">
        <w:noBreakHyphen/>
      </w:r>
      <w:fldSimple w:instr=" SEQ Table \* ARABIC \s 1 ">
        <w:r w:rsidR="0028249D">
          <w:rPr>
            <w:noProof/>
          </w:rPr>
          <w:t>8</w:t>
        </w:r>
      </w:fldSimple>
      <w:r>
        <w:t xml:space="preserve">: Consistency Check on Patient, Debtor, and AR </w:t>
      </w:r>
      <w:r w:rsidR="00890900">
        <w:t>Transactions</w:t>
      </w:r>
      <w:bookmarkEnd w:id="271"/>
    </w:p>
    <w:tbl>
      <w:tblPr>
        <w:tblW w:w="12075" w:type="dxa"/>
        <w:tblInd w:w="93" w:type="dxa"/>
        <w:tblLook w:val="04A0" w:firstRow="1" w:lastRow="0" w:firstColumn="1" w:lastColumn="0" w:noHBand="0" w:noVBand="1"/>
      </w:tblPr>
      <w:tblGrid>
        <w:gridCol w:w="1725"/>
        <w:gridCol w:w="1890"/>
        <w:gridCol w:w="900"/>
        <w:gridCol w:w="650"/>
        <w:gridCol w:w="2230"/>
        <w:gridCol w:w="2160"/>
        <w:gridCol w:w="2520"/>
      </w:tblGrid>
      <w:tr w:rsidR="00EF4D1E" w:rsidRPr="00332E65" w14:paraId="407F0C35" w14:textId="77777777" w:rsidTr="00EF4D1E">
        <w:trPr>
          <w:trHeight w:val="278"/>
          <w:tblHeader/>
        </w:trPr>
        <w:tc>
          <w:tcPr>
            <w:tcW w:w="172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F03773C" w14:textId="77777777" w:rsidR="00EF4D1E" w:rsidRPr="00332E65" w:rsidRDefault="00EF4D1E" w:rsidP="00332E65">
            <w:pPr>
              <w:rPr>
                <w:rFonts w:ascii="Arial" w:hAnsi="Arial" w:cs="Arial"/>
                <w:b/>
                <w:bCs/>
                <w:color w:val="000000"/>
                <w:sz w:val="20"/>
                <w:szCs w:val="20"/>
              </w:rPr>
            </w:pPr>
            <w:r w:rsidRPr="00332E65">
              <w:rPr>
                <w:rFonts w:ascii="Arial" w:hAnsi="Arial" w:cs="Arial"/>
                <w:b/>
                <w:bCs/>
                <w:color w:val="000000"/>
                <w:sz w:val="20"/>
                <w:szCs w:val="20"/>
              </w:rPr>
              <w:t>Field Name</w:t>
            </w:r>
          </w:p>
        </w:tc>
        <w:tc>
          <w:tcPr>
            <w:tcW w:w="189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3020DFD" w14:textId="77777777" w:rsidR="00EF4D1E" w:rsidRPr="00332E65" w:rsidRDefault="00EF4D1E" w:rsidP="00332E65">
            <w:pPr>
              <w:rPr>
                <w:rFonts w:ascii="Arial" w:hAnsi="Arial" w:cs="Arial"/>
                <w:b/>
                <w:bCs/>
                <w:color w:val="000000"/>
                <w:sz w:val="20"/>
                <w:szCs w:val="20"/>
              </w:rPr>
            </w:pPr>
            <w:r w:rsidRPr="00332E65">
              <w:rPr>
                <w:rFonts w:ascii="Arial" w:hAnsi="Arial" w:cs="Arial"/>
                <w:b/>
                <w:bCs/>
                <w:color w:val="000000"/>
                <w:sz w:val="20"/>
                <w:szCs w:val="20"/>
              </w:rPr>
              <w:t>Values</w:t>
            </w:r>
          </w:p>
        </w:tc>
        <w:tc>
          <w:tcPr>
            <w:tcW w:w="90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0DF90E8" w14:textId="2F135EDB" w:rsidR="00EF4D1E" w:rsidRPr="00332E65" w:rsidRDefault="00EF4D1E" w:rsidP="00332E65">
            <w:pPr>
              <w:rPr>
                <w:rFonts w:ascii="Arial" w:hAnsi="Arial" w:cs="Arial"/>
                <w:b/>
                <w:bCs/>
                <w:color w:val="000000"/>
                <w:sz w:val="20"/>
                <w:szCs w:val="20"/>
              </w:rPr>
            </w:pPr>
            <w:r>
              <w:rPr>
                <w:rFonts w:ascii="Arial" w:hAnsi="Arial" w:cs="Arial"/>
                <w:b/>
                <w:bCs/>
                <w:color w:val="000000"/>
                <w:sz w:val="20"/>
                <w:szCs w:val="20"/>
              </w:rPr>
              <w:t>Max</w:t>
            </w:r>
          </w:p>
        </w:tc>
        <w:tc>
          <w:tcPr>
            <w:tcW w:w="65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6BC6E0A1" w14:textId="77783BD1" w:rsidR="00EF4D1E" w:rsidRPr="00332E65" w:rsidRDefault="00EF4D1E" w:rsidP="00332E65">
            <w:pPr>
              <w:rPr>
                <w:rFonts w:ascii="Arial" w:hAnsi="Arial" w:cs="Arial"/>
                <w:b/>
                <w:bCs/>
                <w:color w:val="000000"/>
                <w:sz w:val="20"/>
                <w:szCs w:val="20"/>
              </w:rPr>
            </w:pPr>
            <w:r>
              <w:rPr>
                <w:rFonts w:ascii="Arial" w:hAnsi="Arial" w:cs="Arial"/>
                <w:b/>
                <w:bCs/>
                <w:color w:val="000000"/>
                <w:sz w:val="20"/>
                <w:szCs w:val="20"/>
              </w:rPr>
              <w:t>Req.</w:t>
            </w:r>
          </w:p>
        </w:tc>
        <w:tc>
          <w:tcPr>
            <w:tcW w:w="223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7A48436" w14:textId="77777777" w:rsidR="00EF4D1E" w:rsidRPr="00332E65" w:rsidRDefault="00EF4D1E" w:rsidP="00332E65">
            <w:pPr>
              <w:rPr>
                <w:rFonts w:ascii="Arial" w:hAnsi="Arial" w:cs="Arial"/>
                <w:b/>
                <w:bCs/>
                <w:color w:val="000000"/>
                <w:sz w:val="20"/>
                <w:szCs w:val="20"/>
              </w:rPr>
            </w:pPr>
            <w:r w:rsidRPr="00332E65">
              <w:rPr>
                <w:rFonts w:ascii="Arial" w:hAnsi="Arial" w:cs="Arial"/>
                <w:b/>
                <w:bCs/>
                <w:color w:val="000000"/>
                <w:sz w:val="20"/>
                <w:szCs w:val="20"/>
              </w:rPr>
              <w:t>Description</w:t>
            </w:r>
          </w:p>
        </w:tc>
        <w:tc>
          <w:tcPr>
            <w:tcW w:w="21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1027573" w14:textId="5A19CBD8" w:rsidR="00EF4D1E" w:rsidRPr="00332E65" w:rsidRDefault="00EF4D1E" w:rsidP="00332E65">
            <w:pPr>
              <w:rPr>
                <w:rFonts w:ascii="Arial" w:hAnsi="Arial" w:cs="Arial"/>
                <w:b/>
                <w:bCs/>
                <w:color w:val="000000"/>
                <w:sz w:val="20"/>
                <w:szCs w:val="20"/>
              </w:rPr>
            </w:pPr>
            <w:r>
              <w:rPr>
                <w:rFonts w:ascii="Arial" w:hAnsi="Arial" w:cs="Arial"/>
                <w:b/>
                <w:bCs/>
                <w:color w:val="000000"/>
                <w:sz w:val="20"/>
                <w:szCs w:val="20"/>
              </w:rPr>
              <w:t>Consistency Check</w:t>
            </w:r>
          </w:p>
        </w:tc>
        <w:tc>
          <w:tcPr>
            <w:tcW w:w="252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228C0F4" w14:textId="77777777" w:rsidR="00EF4D1E" w:rsidRPr="00332E65" w:rsidRDefault="00EF4D1E" w:rsidP="00332E65">
            <w:pPr>
              <w:rPr>
                <w:rFonts w:ascii="Arial" w:hAnsi="Arial" w:cs="Arial"/>
                <w:b/>
                <w:bCs/>
                <w:color w:val="000000"/>
                <w:sz w:val="20"/>
                <w:szCs w:val="20"/>
              </w:rPr>
            </w:pPr>
            <w:r w:rsidRPr="00332E65">
              <w:rPr>
                <w:rFonts w:ascii="Arial" w:hAnsi="Arial" w:cs="Arial"/>
                <w:b/>
                <w:bCs/>
                <w:color w:val="000000"/>
                <w:sz w:val="20"/>
                <w:szCs w:val="20"/>
              </w:rPr>
              <w:t>Short Description</w:t>
            </w:r>
          </w:p>
        </w:tc>
      </w:tr>
      <w:tr w:rsidR="00EF4D1E" w:rsidRPr="00332E65" w14:paraId="082568CC" w14:textId="77777777" w:rsidTr="00EF4D1E">
        <w:trPr>
          <w:trHeight w:val="102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1D6C7B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PATIENT-ACCT</w:t>
            </w:r>
          </w:p>
        </w:tc>
        <w:tc>
          <w:tcPr>
            <w:tcW w:w="1890" w:type="dxa"/>
            <w:tcBorders>
              <w:top w:val="nil"/>
              <w:left w:val="nil"/>
              <w:bottom w:val="single" w:sz="4" w:space="0" w:color="auto"/>
              <w:right w:val="single" w:sz="4" w:space="0" w:color="auto"/>
            </w:tcBorders>
            <w:shd w:val="clear" w:color="auto" w:fill="auto"/>
            <w:vAlign w:val="center"/>
            <w:hideMark/>
          </w:tcPr>
          <w:p w14:paraId="17B97EB2"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Account Number</w:t>
            </w:r>
          </w:p>
        </w:tc>
        <w:tc>
          <w:tcPr>
            <w:tcW w:w="900" w:type="dxa"/>
            <w:tcBorders>
              <w:top w:val="nil"/>
              <w:left w:val="nil"/>
              <w:bottom w:val="single" w:sz="4" w:space="0" w:color="auto"/>
              <w:right w:val="single" w:sz="4" w:space="0" w:color="auto"/>
            </w:tcBorders>
            <w:shd w:val="clear" w:color="auto" w:fill="auto"/>
            <w:vAlign w:val="center"/>
            <w:hideMark/>
          </w:tcPr>
          <w:p w14:paraId="423E2EC2"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19 (A)</w:t>
            </w:r>
          </w:p>
        </w:tc>
        <w:tc>
          <w:tcPr>
            <w:tcW w:w="650" w:type="dxa"/>
            <w:tcBorders>
              <w:top w:val="nil"/>
              <w:left w:val="nil"/>
              <w:bottom w:val="single" w:sz="4" w:space="0" w:color="auto"/>
              <w:right w:val="single" w:sz="4" w:space="0" w:color="auto"/>
            </w:tcBorders>
            <w:shd w:val="clear" w:color="auto" w:fill="auto"/>
            <w:vAlign w:val="center"/>
            <w:hideMark/>
          </w:tcPr>
          <w:p w14:paraId="669495E0"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6D46A490" w14:textId="499BB1DF" w:rsidR="00EF4D1E" w:rsidRPr="00332E65" w:rsidRDefault="00096C7B" w:rsidP="00096C7B">
            <w:pPr>
              <w:rPr>
                <w:rFonts w:ascii="Arial" w:hAnsi="Arial" w:cs="Arial"/>
                <w:color w:val="000000"/>
                <w:sz w:val="20"/>
                <w:szCs w:val="20"/>
              </w:rPr>
            </w:pPr>
            <w:r>
              <w:rPr>
                <w:rFonts w:ascii="Arial" w:hAnsi="Arial" w:cs="Arial"/>
                <w:color w:val="000000"/>
                <w:sz w:val="20"/>
                <w:szCs w:val="20"/>
              </w:rPr>
              <w:br/>
              <w:t>9-Digit SSN of Patient</w:t>
            </w:r>
            <w:r w:rsidR="00EF4D1E" w:rsidRPr="00332E65">
              <w:rPr>
                <w:rFonts w:ascii="Arial" w:hAnsi="Arial" w:cs="Arial"/>
                <w:color w:val="000000"/>
                <w:sz w:val="20"/>
                <w:szCs w:val="20"/>
              </w:rPr>
              <w:br/>
            </w:r>
          </w:p>
        </w:tc>
        <w:tc>
          <w:tcPr>
            <w:tcW w:w="2160" w:type="dxa"/>
            <w:tcBorders>
              <w:top w:val="nil"/>
              <w:left w:val="nil"/>
              <w:bottom w:val="single" w:sz="4" w:space="0" w:color="auto"/>
              <w:right w:val="single" w:sz="4" w:space="0" w:color="auto"/>
            </w:tcBorders>
            <w:shd w:val="clear" w:color="auto" w:fill="auto"/>
            <w:vAlign w:val="center"/>
            <w:hideMark/>
          </w:tcPr>
          <w:p w14:paraId="1EA28418" w14:textId="77777777" w:rsidR="00096C7B" w:rsidRDefault="00096C7B" w:rsidP="00332E65">
            <w:pPr>
              <w:rPr>
                <w:rFonts w:ascii="Arial" w:hAnsi="Arial" w:cs="Arial"/>
                <w:color w:val="000000"/>
                <w:sz w:val="20"/>
                <w:szCs w:val="20"/>
              </w:rPr>
            </w:pPr>
            <w:r>
              <w:rPr>
                <w:rFonts w:ascii="Arial" w:hAnsi="Arial" w:cs="Arial"/>
                <w:color w:val="000000"/>
                <w:sz w:val="20"/>
                <w:szCs w:val="20"/>
              </w:rPr>
              <w:t>Not Null</w:t>
            </w:r>
          </w:p>
          <w:p w14:paraId="672AAD99" w14:textId="63608CC9" w:rsidR="00EF4D1E" w:rsidRPr="00332E65" w:rsidRDefault="00096C7B" w:rsidP="00332E65">
            <w:pPr>
              <w:rPr>
                <w:rFonts w:ascii="Arial" w:hAnsi="Arial" w:cs="Arial"/>
                <w:color w:val="000000"/>
                <w:sz w:val="20"/>
                <w:szCs w:val="20"/>
              </w:rPr>
            </w:pPr>
            <w:r>
              <w:rPr>
                <w:rFonts w:ascii="Arial" w:hAnsi="Arial" w:cs="Arial"/>
                <w:color w:val="000000"/>
                <w:sz w:val="20"/>
                <w:szCs w:val="20"/>
              </w:rPr>
              <w:t>All numbers</w:t>
            </w:r>
            <w:r>
              <w:rPr>
                <w:rFonts w:ascii="Arial" w:hAnsi="Arial" w:cs="Arial"/>
                <w:color w:val="000000"/>
                <w:sz w:val="20"/>
                <w:szCs w:val="20"/>
              </w:rPr>
              <w:br/>
              <w:t xml:space="preserve">Max Length </w:t>
            </w:r>
            <w:r w:rsidR="00EF4D1E" w:rsidRPr="00332E65">
              <w:rPr>
                <w:rFonts w:ascii="Arial" w:hAnsi="Arial" w:cs="Arial"/>
                <w:color w:val="000000"/>
                <w:sz w:val="20"/>
                <w:szCs w:val="20"/>
              </w:rPr>
              <w:t>9</w:t>
            </w:r>
          </w:p>
        </w:tc>
        <w:tc>
          <w:tcPr>
            <w:tcW w:w="2520" w:type="dxa"/>
            <w:tcBorders>
              <w:top w:val="nil"/>
              <w:left w:val="nil"/>
              <w:bottom w:val="single" w:sz="4" w:space="0" w:color="auto"/>
              <w:right w:val="single" w:sz="4" w:space="0" w:color="auto"/>
            </w:tcBorders>
            <w:shd w:val="clear" w:color="auto" w:fill="auto"/>
            <w:vAlign w:val="center"/>
            <w:hideMark/>
          </w:tcPr>
          <w:p w14:paraId="2B5E80DC" w14:textId="77777777" w:rsidR="00EF4D1E" w:rsidRDefault="00EF4D1E" w:rsidP="00332E65">
            <w:pPr>
              <w:rPr>
                <w:rFonts w:ascii="Arial" w:hAnsi="Arial" w:cs="Arial"/>
                <w:color w:val="000000"/>
                <w:sz w:val="20"/>
                <w:szCs w:val="20"/>
              </w:rPr>
            </w:pPr>
          </w:p>
          <w:p w14:paraId="5C2EBD6A" w14:textId="0A05F681" w:rsidR="00EF4D1E" w:rsidRPr="00332E65" w:rsidRDefault="00EF4D1E" w:rsidP="00332E65">
            <w:pPr>
              <w:rPr>
                <w:rFonts w:ascii="Arial" w:hAnsi="Arial" w:cs="Arial"/>
                <w:color w:val="000000"/>
                <w:sz w:val="20"/>
                <w:szCs w:val="20"/>
              </w:rPr>
            </w:pPr>
            <w:proofErr w:type="gramStart"/>
            <w:r>
              <w:rPr>
                <w:rFonts w:ascii="Arial" w:hAnsi="Arial" w:cs="Arial"/>
                <w:color w:val="000000"/>
                <w:sz w:val="20"/>
                <w:szCs w:val="20"/>
              </w:rPr>
              <w:t>Missing or invalid SSN.</w:t>
            </w:r>
            <w:proofErr w:type="gramEnd"/>
            <w:r>
              <w:rPr>
                <w:rFonts w:ascii="Arial" w:hAnsi="Arial" w:cs="Arial"/>
                <w:color w:val="000000"/>
                <w:sz w:val="20"/>
                <w:szCs w:val="20"/>
              </w:rPr>
              <w:t xml:space="preserve"> </w:t>
            </w:r>
          </w:p>
        </w:tc>
      </w:tr>
      <w:tr w:rsidR="00EF4D1E" w:rsidRPr="00332E65" w14:paraId="425AC2CA" w14:textId="77777777" w:rsidTr="00EF4D1E">
        <w:trPr>
          <w:trHeight w:val="51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2F65778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PATIENT-LST-NME</w:t>
            </w:r>
          </w:p>
        </w:tc>
        <w:tc>
          <w:tcPr>
            <w:tcW w:w="1890" w:type="dxa"/>
            <w:tcBorders>
              <w:top w:val="nil"/>
              <w:left w:val="nil"/>
              <w:bottom w:val="single" w:sz="4" w:space="0" w:color="auto"/>
              <w:right w:val="single" w:sz="4" w:space="0" w:color="auto"/>
            </w:tcBorders>
            <w:shd w:val="clear" w:color="auto" w:fill="auto"/>
            <w:vAlign w:val="center"/>
            <w:hideMark/>
          </w:tcPr>
          <w:p w14:paraId="62A7E6A3"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 xml:space="preserve"> Patient’s Last Name</w:t>
            </w:r>
          </w:p>
        </w:tc>
        <w:tc>
          <w:tcPr>
            <w:tcW w:w="900" w:type="dxa"/>
            <w:tcBorders>
              <w:top w:val="nil"/>
              <w:left w:val="nil"/>
              <w:bottom w:val="single" w:sz="4" w:space="0" w:color="auto"/>
              <w:right w:val="single" w:sz="4" w:space="0" w:color="auto"/>
            </w:tcBorders>
            <w:shd w:val="clear" w:color="auto" w:fill="auto"/>
            <w:vAlign w:val="center"/>
            <w:hideMark/>
          </w:tcPr>
          <w:p w14:paraId="5E47DE91"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20 (A)</w:t>
            </w:r>
          </w:p>
        </w:tc>
        <w:tc>
          <w:tcPr>
            <w:tcW w:w="650" w:type="dxa"/>
            <w:tcBorders>
              <w:top w:val="nil"/>
              <w:left w:val="nil"/>
              <w:bottom w:val="single" w:sz="4" w:space="0" w:color="auto"/>
              <w:right w:val="single" w:sz="4" w:space="0" w:color="auto"/>
            </w:tcBorders>
            <w:shd w:val="clear" w:color="auto" w:fill="auto"/>
            <w:vAlign w:val="center"/>
            <w:hideMark/>
          </w:tcPr>
          <w:p w14:paraId="06325B56"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54E6B2F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Patient’s last  name on statement</w:t>
            </w:r>
          </w:p>
        </w:tc>
        <w:tc>
          <w:tcPr>
            <w:tcW w:w="2160" w:type="dxa"/>
            <w:tcBorders>
              <w:top w:val="nil"/>
              <w:left w:val="nil"/>
              <w:bottom w:val="single" w:sz="4" w:space="0" w:color="auto"/>
              <w:right w:val="single" w:sz="4" w:space="0" w:color="auto"/>
            </w:tcBorders>
            <w:shd w:val="clear" w:color="auto" w:fill="auto"/>
            <w:vAlign w:val="center"/>
            <w:hideMark/>
          </w:tcPr>
          <w:p w14:paraId="423CB8F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20</w:t>
            </w:r>
          </w:p>
        </w:tc>
        <w:tc>
          <w:tcPr>
            <w:tcW w:w="2520" w:type="dxa"/>
            <w:tcBorders>
              <w:top w:val="nil"/>
              <w:left w:val="nil"/>
              <w:bottom w:val="single" w:sz="4" w:space="0" w:color="auto"/>
              <w:right w:val="single" w:sz="4" w:space="0" w:color="auto"/>
            </w:tcBorders>
            <w:shd w:val="clear" w:color="auto" w:fill="auto"/>
            <w:vAlign w:val="center"/>
            <w:hideMark/>
          </w:tcPr>
          <w:p w14:paraId="25838A3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Last Name</w:t>
            </w:r>
          </w:p>
        </w:tc>
      </w:tr>
      <w:tr w:rsidR="00EF4D1E" w:rsidRPr="00332E65" w14:paraId="448F8D70" w14:textId="77777777" w:rsidTr="00EF4D1E">
        <w:trPr>
          <w:trHeight w:val="51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23584CAC"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PATIENT-FST-NME</w:t>
            </w:r>
          </w:p>
        </w:tc>
        <w:tc>
          <w:tcPr>
            <w:tcW w:w="1890" w:type="dxa"/>
            <w:tcBorders>
              <w:top w:val="nil"/>
              <w:left w:val="nil"/>
              <w:bottom w:val="single" w:sz="4" w:space="0" w:color="auto"/>
              <w:right w:val="single" w:sz="4" w:space="0" w:color="auto"/>
            </w:tcBorders>
            <w:shd w:val="clear" w:color="auto" w:fill="auto"/>
            <w:vAlign w:val="center"/>
            <w:hideMark/>
          </w:tcPr>
          <w:p w14:paraId="0D821E5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Patient’s First Name</w:t>
            </w:r>
          </w:p>
        </w:tc>
        <w:tc>
          <w:tcPr>
            <w:tcW w:w="900" w:type="dxa"/>
            <w:tcBorders>
              <w:top w:val="nil"/>
              <w:left w:val="nil"/>
              <w:bottom w:val="single" w:sz="4" w:space="0" w:color="auto"/>
              <w:right w:val="single" w:sz="4" w:space="0" w:color="auto"/>
            </w:tcBorders>
            <w:shd w:val="clear" w:color="auto" w:fill="auto"/>
            <w:vAlign w:val="center"/>
            <w:hideMark/>
          </w:tcPr>
          <w:p w14:paraId="53D3418E"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10 (A)</w:t>
            </w:r>
          </w:p>
        </w:tc>
        <w:tc>
          <w:tcPr>
            <w:tcW w:w="650" w:type="dxa"/>
            <w:tcBorders>
              <w:top w:val="nil"/>
              <w:left w:val="nil"/>
              <w:bottom w:val="single" w:sz="4" w:space="0" w:color="auto"/>
              <w:right w:val="single" w:sz="4" w:space="0" w:color="auto"/>
            </w:tcBorders>
            <w:shd w:val="clear" w:color="auto" w:fill="auto"/>
            <w:vAlign w:val="center"/>
            <w:hideMark/>
          </w:tcPr>
          <w:p w14:paraId="6A86BCC6"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4E04F01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Patient’s first name on statement</w:t>
            </w:r>
          </w:p>
        </w:tc>
        <w:tc>
          <w:tcPr>
            <w:tcW w:w="2160" w:type="dxa"/>
            <w:tcBorders>
              <w:top w:val="nil"/>
              <w:left w:val="nil"/>
              <w:bottom w:val="single" w:sz="4" w:space="0" w:color="auto"/>
              <w:right w:val="single" w:sz="4" w:space="0" w:color="auto"/>
            </w:tcBorders>
            <w:shd w:val="clear" w:color="auto" w:fill="auto"/>
            <w:vAlign w:val="center"/>
            <w:hideMark/>
          </w:tcPr>
          <w:p w14:paraId="76DC3744"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10</w:t>
            </w:r>
          </w:p>
        </w:tc>
        <w:tc>
          <w:tcPr>
            <w:tcW w:w="2520" w:type="dxa"/>
            <w:tcBorders>
              <w:top w:val="nil"/>
              <w:left w:val="nil"/>
              <w:bottom w:val="single" w:sz="4" w:space="0" w:color="auto"/>
              <w:right w:val="single" w:sz="4" w:space="0" w:color="auto"/>
            </w:tcBorders>
            <w:shd w:val="clear" w:color="auto" w:fill="auto"/>
            <w:vAlign w:val="center"/>
            <w:hideMark/>
          </w:tcPr>
          <w:p w14:paraId="523E8C0C"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First Name</w:t>
            </w:r>
          </w:p>
        </w:tc>
      </w:tr>
      <w:tr w:rsidR="00EF4D1E" w:rsidRPr="00332E65" w14:paraId="7DBEA02B" w14:textId="77777777" w:rsidTr="00EF4D1E">
        <w:trPr>
          <w:trHeight w:val="51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1A9F740"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PATIENT-MID-NME</w:t>
            </w:r>
          </w:p>
        </w:tc>
        <w:tc>
          <w:tcPr>
            <w:tcW w:w="1890" w:type="dxa"/>
            <w:tcBorders>
              <w:top w:val="nil"/>
              <w:left w:val="nil"/>
              <w:bottom w:val="single" w:sz="4" w:space="0" w:color="auto"/>
              <w:right w:val="single" w:sz="4" w:space="0" w:color="auto"/>
            </w:tcBorders>
            <w:shd w:val="clear" w:color="auto" w:fill="auto"/>
            <w:vAlign w:val="center"/>
            <w:hideMark/>
          </w:tcPr>
          <w:p w14:paraId="607F24F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Patient’s Middle Name</w:t>
            </w:r>
          </w:p>
        </w:tc>
        <w:tc>
          <w:tcPr>
            <w:tcW w:w="900" w:type="dxa"/>
            <w:tcBorders>
              <w:top w:val="nil"/>
              <w:left w:val="nil"/>
              <w:bottom w:val="single" w:sz="4" w:space="0" w:color="auto"/>
              <w:right w:val="single" w:sz="4" w:space="0" w:color="auto"/>
            </w:tcBorders>
            <w:shd w:val="clear" w:color="auto" w:fill="auto"/>
            <w:vAlign w:val="center"/>
            <w:hideMark/>
          </w:tcPr>
          <w:p w14:paraId="08BA2C51"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10 (A)</w:t>
            </w:r>
          </w:p>
        </w:tc>
        <w:tc>
          <w:tcPr>
            <w:tcW w:w="650" w:type="dxa"/>
            <w:tcBorders>
              <w:top w:val="nil"/>
              <w:left w:val="nil"/>
              <w:bottom w:val="single" w:sz="4" w:space="0" w:color="auto"/>
              <w:right w:val="single" w:sz="4" w:space="0" w:color="auto"/>
            </w:tcBorders>
            <w:shd w:val="clear" w:color="auto" w:fill="auto"/>
            <w:vAlign w:val="center"/>
            <w:hideMark/>
          </w:tcPr>
          <w:p w14:paraId="6942DA51"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w:t>
            </w:r>
          </w:p>
        </w:tc>
        <w:tc>
          <w:tcPr>
            <w:tcW w:w="2230" w:type="dxa"/>
            <w:tcBorders>
              <w:top w:val="nil"/>
              <w:left w:val="nil"/>
              <w:bottom w:val="single" w:sz="4" w:space="0" w:color="auto"/>
              <w:right w:val="single" w:sz="4" w:space="0" w:color="auto"/>
            </w:tcBorders>
            <w:shd w:val="clear" w:color="auto" w:fill="auto"/>
            <w:vAlign w:val="center"/>
            <w:hideMark/>
          </w:tcPr>
          <w:p w14:paraId="44BE4CC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Patient’s middle name or initial on statement</w:t>
            </w:r>
          </w:p>
        </w:tc>
        <w:tc>
          <w:tcPr>
            <w:tcW w:w="2160" w:type="dxa"/>
            <w:tcBorders>
              <w:top w:val="nil"/>
              <w:left w:val="nil"/>
              <w:bottom w:val="single" w:sz="4" w:space="0" w:color="auto"/>
              <w:right w:val="single" w:sz="4" w:space="0" w:color="auto"/>
            </w:tcBorders>
            <w:shd w:val="clear" w:color="auto" w:fill="auto"/>
            <w:vAlign w:val="center"/>
            <w:hideMark/>
          </w:tcPr>
          <w:p w14:paraId="0827D631"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Max Length 10</w:t>
            </w:r>
          </w:p>
        </w:tc>
        <w:tc>
          <w:tcPr>
            <w:tcW w:w="2520" w:type="dxa"/>
            <w:tcBorders>
              <w:top w:val="nil"/>
              <w:left w:val="nil"/>
              <w:bottom w:val="single" w:sz="4" w:space="0" w:color="auto"/>
              <w:right w:val="single" w:sz="4" w:space="0" w:color="auto"/>
            </w:tcBorders>
            <w:shd w:val="clear" w:color="auto" w:fill="auto"/>
            <w:vAlign w:val="center"/>
            <w:hideMark/>
          </w:tcPr>
          <w:p w14:paraId="62A8B89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Invalid Middle Name</w:t>
            </w:r>
          </w:p>
        </w:tc>
      </w:tr>
      <w:tr w:rsidR="00EF4D1E" w:rsidRPr="00332E65" w14:paraId="159D6F51" w14:textId="77777777" w:rsidTr="00EF4D1E">
        <w:trPr>
          <w:trHeight w:val="51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C535A5F"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ADDRESS-1</w:t>
            </w:r>
          </w:p>
        </w:tc>
        <w:tc>
          <w:tcPr>
            <w:tcW w:w="1890" w:type="dxa"/>
            <w:tcBorders>
              <w:top w:val="nil"/>
              <w:left w:val="nil"/>
              <w:bottom w:val="single" w:sz="4" w:space="0" w:color="auto"/>
              <w:right w:val="single" w:sz="4" w:space="0" w:color="auto"/>
            </w:tcBorders>
            <w:shd w:val="clear" w:color="auto" w:fill="auto"/>
            <w:vAlign w:val="center"/>
            <w:hideMark/>
          </w:tcPr>
          <w:p w14:paraId="64BEC18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First Address Line</w:t>
            </w:r>
          </w:p>
        </w:tc>
        <w:tc>
          <w:tcPr>
            <w:tcW w:w="900" w:type="dxa"/>
            <w:tcBorders>
              <w:top w:val="nil"/>
              <w:left w:val="nil"/>
              <w:bottom w:val="single" w:sz="4" w:space="0" w:color="auto"/>
              <w:right w:val="single" w:sz="4" w:space="0" w:color="auto"/>
            </w:tcBorders>
            <w:shd w:val="clear" w:color="auto" w:fill="auto"/>
            <w:vAlign w:val="center"/>
            <w:hideMark/>
          </w:tcPr>
          <w:p w14:paraId="05136224"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40 (A)</w:t>
            </w:r>
          </w:p>
        </w:tc>
        <w:tc>
          <w:tcPr>
            <w:tcW w:w="650" w:type="dxa"/>
            <w:tcBorders>
              <w:top w:val="nil"/>
              <w:left w:val="nil"/>
              <w:bottom w:val="single" w:sz="4" w:space="0" w:color="auto"/>
              <w:right w:val="single" w:sz="4" w:space="0" w:color="auto"/>
            </w:tcBorders>
            <w:shd w:val="clear" w:color="auto" w:fill="auto"/>
            <w:vAlign w:val="center"/>
            <w:hideMark/>
          </w:tcPr>
          <w:p w14:paraId="53A8A97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087AF2E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Address line 1 on statement</w:t>
            </w:r>
          </w:p>
        </w:tc>
        <w:tc>
          <w:tcPr>
            <w:tcW w:w="2160" w:type="dxa"/>
            <w:tcBorders>
              <w:top w:val="nil"/>
              <w:left w:val="nil"/>
              <w:bottom w:val="single" w:sz="4" w:space="0" w:color="auto"/>
              <w:right w:val="single" w:sz="4" w:space="0" w:color="auto"/>
            </w:tcBorders>
            <w:shd w:val="clear" w:color="auto" w:fill="auto"/>
            <w:vAlign w:val="center"/>
            <w:hideMark/>
          </w:tcPr>
          <w:p w14:paraId="07EFBFD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40</w:t>
            </w:r>
          </w:p>
        </w:tc>
        <w:tc>
          <w:tcPr>
            <w:tcW w:w="2520" w:type="dxa"/>
            <w:tcBorders>
              <w:top w:val="nil"/>
              <w:left w:val="nil"/>
              <w:bottom w:val="single" w:sz="4" w:space="0" w:color="auto"/>
              <w:right w:val="single" w:sz="4" w:space="0" w:color="auto"/>
            </w:tcBorders>
            <w:shd w:val="clear" w:color="auto" w:fill="auto"/>
            <w:vAlign w:val="center"/>
            <w:hideMark/>
          </w:tcPr>
          <w:p w14:paraId="65DACAA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Address Line 1</w:t>
            </w:r>
          </w:p>
        </w:tc>
      </w:tr>
      <w:tr w:rsidR="00EF4D1E" w:rsidRPr="00332E65" w14:paraId="08000C09" w14:textId="77777777" w:rsidTr="00EF4D1E">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6EF269D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ADDRESS-2</w:t>
            </w:r>
          </w:p>
        </w:tc>
        <w:tc>
          <w:tcPr>
            <w:tcW w:w="1890" w:type="dxa"/>
            <w:tcBorders>
              <w:top w:val="nil"/>
              <w:left w:val="nil"/>
              <w:bottom w:val="single" w:sz="4" w:space="0" w:color="auto"/>
              <w:right w:val="single" w:sz="4" w:space="0" w:color="auto"/>
            </w:tcBorders>
            <w:shd w:val="clear" w:color="auto" w:fill="auto"/>
            <w:vAlign w:val="center"/>
            <w:hideMark/>
          </w:tcPr>
          <w:p w14:paraId="64D43A32"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Second Address Line</w:t>
            </w:r>
          </w:p>
        </w:tc>
        <w:tc>
          <w:tcPr>
            <w:tcW w:w="900" w:type="dxa"/>
            <w:tcBorders>
              <w:top w:val="nil"/>
              <w:left w:val="nil"/>
              <w:bottom w:val="single" w:sz="4" w:space="0" w:color="auto"/>
              <w:right w:val="single" w:sz="4" w:space="0" w:color="auto"/>
            </w:tcBorders>
            <w:shd w:val="clear" w:color="auto" w:fill="auto"/>
            <w:vAlign w:val="center"/>
            <w:hideMark/>
          </w:tcPr>
          <w:p w14:paraId="3CC97432"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40 (A)</w:t>
            </w:r>
          </w:p>
        </w:tc>
        <w:tc>
          <w:tcPr>
            <w:tcW w:w="650" w:type="dxa"/>
            <w:tcBorders>
              <w:top w:val="nil"/>
              <w:left w:val="nil"/>
              <w:bottom w:val="single" w:sz="4" w:space="0" w:color="auto"/>
              <w:right w:val="single" w:sz="4" w:space="0" w:color="auto"/>
            </w:tcBorders>
            <w:shd w:val="clear" w:color="auto" w:fill="auto"/>
            <w:vAlign w:val="center"/>
            <w:hideMark/>
          </w:tcPr>
          <w:p w14:paraId="177B6873"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w:t>
            </w:r>
          </w:p>
        </w:tc>
        <w:tc>
          <w:tcPr>
            <w:tcW w:w="2230" w:type="dxa"/>
            <w:tcBorders>
              <w:top w:val="nil"/>
              <w:left w:val="nil"/>
              <w:bottom w:val="single" w:sz="4" w:space="0" w:color="auto"/>
              <w:right w:val="single" w:sz="4" w:space="0" w:color="auto"/>
            </w:tcBorders>
            <w:shd w:val="clear" w:color="auto" w:fill="auto"/>
            <w:vAlign w:val="center"/>
            <w:hideMark/>
          </w:tcPr>
          <w:p w14:paraId="7462C5C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Address line 2 on statement</w:t>
            </w:r>
          </w:p>
        </w:tc>
        <w:tc>
          <w:tcPr>
            <w:tcW w:w="2160" w:type="dxa"/>
            <w:tcBorders>
              <w:top w:val="nil"/>
              <w:left w:val="nil"/>
              <w:bottom w:val="single" w:sz="4" w:space="0" w:color="auto"/>
              <w:right w:val="single" w:sz="4" w:space="0" w:color="auto"/>
            </w:tcBorders>
            <w:shd w:val="clear" w:color="auto" w:fill="auto"/>
            <w:vAlign w:val="center"/>
            <w:hideMark/>
          </w:tcPr>
          <w:p w14:paraId="287CAAB3"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Max Length 40</w:t>
            </w:r>
          </w:p>
        </w:tc>
        <w:tc>
          <w:tcPr>
            <w:tcW w:w="2520" w:type="dxa"/>
            <w:tcBorders>
              <w:top w:val="nil"/>
              <w:left w:val="nil"/>
              <w:bottom w:val="single" w:sz="4" w:space="0" w:color="auto"/>
              <w:right w:val="single" w:sz="4" w:space="0" w:color="auto"/>
            </w:tcBorders>
            <w:shd w:val="clear" w:color="auto" w:fill="auto"/>
            <w:vAlign w:val="center"/>
            <w:hideMark/>
          </w:tcPr>
          <w:p w14:paraId="032A475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Invalid Address Line 2</w:t>
            </w:r>
          </w:p>
        </w:tc>
      </w:tr>
      <w:tr w:rsidR="00EF4D1E" w:rsidRPr="00332E65" w14:paraId="3D517294" w14:textId="77777777" w:rsidTr="00EF4D1E">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583511EE"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ADDRESS-3</w:t>
            </w:r>
          </w:p>
        </w:tc>
        <w:tc>
          <w:tcPr>
            <w:tcW w:w="1890" w:type="dxa"/>
            <w:tcBorders>
              <w:top w:val="nil"/>
              <w:left w:val="nil"/>
              <w:bottom w:val="single" w:sz="4" w:space="0" w:color="auto"/>
              <w:right w:val="single" w:sz="4" w:space="0" w:color="auto"/>
            </w:tcBorders>
            <w:shd w:val="clear" w:color="auto" w:fill="auto"/>
            <w:vAlign w:val="center"/>
            <w:hideMark/>
          </w:tcPr>
          <w:p w14:paraId="06FDBAA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Third Address Line</w:t>
            </w:r>
          </w:p>
        </w:tc>
        <w:tc>
          <w:tcPr>
            <w:tcW w:w="900" w:type="dxa"/>
            <w:tcBorders>
              <w:top w:val="nil"/>
              <w:left w:val="nil"/>
              <w:bottom w:val="single" w:sz="4" w:space="0" w:color="auto"/>
              <w:right w:val="single" w:sz="4" w:space="0" w:color="auto"/>
            </w:tcBorders>
            <w:shd w:val="clear" w:color="auto" w:fill="auto"/>
            <w:vAlign w:val="center"/>
            <w:hideMark/>
          </w:tcPr>
          <w:p w14:paraId="4EEEF87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40 (A)</w:t>
            </w:r>
          </w:p>
        </w:tc>
        <w:tc>
          <w:tcPr>
            <w:tcW w:w="650" w:type="dxa"/>
            <w:tcBorders>
              <w:top w:val="nil"/>
              <w:left w:val="nil"/>
              <w:bottom w:val="single" w:sz="4" w:space="0" w:color="auto"/>
              <w:right w:val="single" w:sz="4" w:space="0" w:color="auto"/>
            </w:tcBorders>
            <w:shd w:val="clear" w:color="auto" w:fill="auto"/>
            <w:vAlign w:val="center"/>
            <w:hideMark/>
          </w:tcPr>
          <w:p w14:paraId="40BF4FA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w:t>
            </w:r>
          </w:p>
        </w:tc>
        <w:tc>
          <w:tcPr>
            <w:tcW w:w="2230" w:type="dxa"/>
            <w:tcBorders>
              <w:top w:val="nil"/>
              <w:left w:val="nil"/>
              <w:bottom w:val="single" w:sz="4" w:space="0" w:color="auto"/>
              <w:right w:val="single" w:sz="4" w:space="0" w:color="auto"/>
            </w:tcBorders>
            <w:shd w:val="clear" w:color="auto" w:fill="auto"/>
            <w:vAlign w:val="center"/>
            <w:hideMark/>
          </w:tcPr>
          <w:p w14:paraId="06600374"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Address line 3 on statement</w:t>
            </w:r>
          </w:p>
        </w:tc>
        <w:tc>
          <w:tcPr>
            <w:tcW w:w="2160" w:type="dxa"/>
            <w:tcBorders>
              <w:top w:val="nil"/>
              <w:left w:val="nil"/>
              <w:bottom w:val="single" w:sz="4" w:space="0" w:color="auto"/>
              <w:right w:val="single" w:sz="4" w:space="0" w:color="auto"/>
            </w:tcBorders>
            <w:shd w:val="clear" w:color="auto" w:fill="auto"/>
            <w:vAlign w:val="center"/>
            <w:hideMark/>
          </w:tcPr>
          <w:p w14:paraId="0DB2509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Max Length 40</w:t>
            </w:r>
          </w:p>
        </w:tc>
        <w:tc>
          <w:tcPr>
            <w:tcW w:w="2520" w:type="dxa"/>
            <w:tcBorders>
              <w:top w:val="nil"/>
              <w:left w:val="nil"/>
              <w:bottom w:val="single" w:sz="4" w:space="0" w:color="auto"/>
              <w:right w:val="single" w:sz="4" w:space="0" w:color="auto"/>
            </w:tcBorders>
            <w:shd w:val="clear" w:color="auto" w:fill="auto"/>
            <w:vAlign w:val="center"/>
            <w:hideMark/>
          </w:tcPr>
          <w:p w14:paraId="589DEB1C"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Invalid Address Line 2</w:t>
            </w:r>
          </w:p>
        </w:tc>
      </w:tr>
      <w:tr w:rsidR="00EF4D1E" w:rsidRPr="00332E65" w14:paraId="24EF2700" w14:textId="77777777" w:rsidTr="00EF4D1E">
        <w:trPr>
          <w:trHeight w:val="51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09CFE11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CITY</w:t>
            </w:r>
          </w:p>
        </w:tc>
        <w:tc>
          <w:tcPr>
            <w:tcW w:w="1890" w:type="dxa"/>
            <w:tcBorders>
              <w:top w:val="nil"/>
              <w:left w:val="nil"/>
              <w:bottom w:val="single" w:sz="4" w:space="0" w:color="auto"/>
              <w:right w:val="single" w:sz="4" w:space="0" w:color="auto"/>
            </w:tcBorders>
            <w:shd w:val="clear" w:color="auto" w:fill="auto"/>
            <w:vAlign w:val="center"/>
            <w:hideMark/>
          </w:tcPr>
          <w:p w14:paraId="06FAFBD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City</w:t>
            </w:r>
          </w:p>
        </w:tc>
        <w:tc>
          <w:tcPr>
            <w:tcW w:w="900" w:type="dxa"/>
            <w:tcBorders>
              <w:top w:val="nil"/>
              <w:left w:val="nil"/>
              <w:bottom w:val="single" w:sz="4" w:space="0" w:color="auto"/>
              <w:right w:val="single" w:sz="4" w:space="0" w:color="auto"/>
            </w:tcBorders>
            <w:shd w:val="clear" w:color="auto" w:fill="auto"/>
            <w:vAlign w:val="center"/>
            <w:hideMark/>
          </w:tcPr>
          <w:p w14:paraId="659D02D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40 (A)</w:t>
            </w:r>
          </w:p>
        </w:tc>
        <w:tc>
          <w:tcPr>
            <w:tcW w:w="650" w:type="dxa"/>
            <w:tcBorders>
              <w:top w:val="nil"/>
              <w:left w:val="nil"/>
              <w:bottom w:val="single" w:sz="4" w:space="0" w:color="auto"/>
              <w:right w:val="single" w:sz="4" w:space="0" w:color="auto"/>
            </w:tcBorders>
            <w:shd w:val="clear" w:color="auto" w:fill="auto"/>
            <w:vAlign w:val="center"/>
            <w:hideMark/>
          </w:tcPr>
          <w:p w14:paraId="53832AE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6A11E4B0"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City of statement address - for foreign addresses this field will not be required</w:t>
            </w:r>
          </w:p>
        </w:tc>
        <w:tc>
          <w:tcPr>
            <w:tcW w:w="2160" w:type="dxa"/>
            <w:tcBorders>
              <w:top w:val="nil"/>
              <w:left w:val="nil"/>
              <w:bottom w:val="single" w:sz="4" w:space="0" w:color="auto"/>
              <w:right w:val="single" w:sz="4" w:space="0" w:color="auto"/>
            </w:tcBorders>
            <w:shd w:val="clear" w:color="auto" w:fill="auto"/>
            <w:vAlign w:val="center"/>
            <w:hideMark/>
          </w:tcPr>
          <w:p w14:paraId="693CA38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40</w:t>
            </w:r>
          </w:p>
        </w:tc>
        <w:tc>
          <w:tcPr>
            <w:tcW w:w="2520" w:type="dxa"/>
            <w:tcBorders>
              <w:top w:val="nil"/>
              <w:left w:val="nil"/>
              <w:bottom w:val="single" w:sz="4" w:space="0" w:color="auto"/>
              <w:right w:val="single" w:sz="4" w:space="0" w:color="auto"/>
            </w:tcBorders>
            <w:shd w:val="clear" w:color="auto" w:fill="auto"/>
            <w:vAlign w:val="center"/>
            <w:hideMark/>
          </w:tcPr>
          <w:p w14:paraId="79CC1283" w14:textId="4C8BFDA8"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City</w:t>
            </w:r>
          </w:p>
        </w:tc>
      </w:tr>
      <w:tr w:rsidR="00EF4D1E" w:rsidRPr="00332E65" w14:paraId="43E9DC92" w14:textId="77777777" w:rsidTr="00EF4D1E">
        <w:trPr>
          <w:trHeight w:val="51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A37F1A1"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STATE</w:t>
            </w:r>
          </w:p>
        </w:tc>
        <w:tc>
          <w:tcPr>
            <w:tcW w:w="1890" w:type="dxa"/>
            <w:tcBorders>
              <w:top w:val="nil"/>
              <w:left w:val="nil"/>
              <w:bottom w:val="single" w:sz="4" w:space="0" w:color="auto"/>
              <w:right w:val="single" w:sz="4" w:space="0" w:color="auto"/>
            </w:tcBorders>
            <w:shd w:val="clear" w:color="auto" w:fill="auto"/>
            <w:vAlign w:val="center"/>
            <w:hideMark/>
          </w:tcPr>
          <w:p w14:paraId="0F3D8A2E"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 xml:space="preserve"> State</w:t>
            </w:r>
          </w:p>
        </w:tc>
        <w:tc>
          <w:tcPr>
            <w:tcW w:w="900" w:type="dxa"/>
            <w:tcBorders>
              <w:top w:val="nil"/>
              <w:left w:val="nil"/>
              <w:bottom w:val="single" w:sz="4" w:space="0" w:color="auto"/>
              <w:right w:val="single" w:sz="4" w:space="0" w:color="auto"/>
            </w:tcBorders>
            <w:shd w:val="clear" w:color="auto" w:fill="auto"/>
            <w:vAlign w:val="center"/>
            <w:hideMark/>
          </w:tcPr>
          <w:p w14:paraId="46EAAE46"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2 (A)</w:t>
            </w:r>
          </w:p>
        </w:tc>
        <w:tc>
          <w:tcPr>
            <w:tcW w:w="650" w:type="dxa"/>
            <w:tcBorders>
              <w:top w:val="nil"/>
              <w:left w:val="nil"/>
              <w:bottom w:val="single" w:sz="4" w:space="0" w:color="auto"/>
              <w:right w:val="single" w:sz="4" w:space="0" w:color="auto"/>
            </w:tcBorders>
            <w:shd w:val="clear" w:color="auto" w:fill="auto"/>
            <w:vAlign w:val="center"/>
            <w:hideMark/>
          </w:tcPr>
          <w:p w14:paraId="342C89AC"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2BAA67F3"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State of statement address - for foreign addresses this field will be ‘FX’</w:t>
            </w:r>
          </w:p>
        </w:tc>
        <w:tc>
          <w:tcPr>
            <w:tcW w:w="2160" w:type="dxa"/>
            <w:tcBorders>
              <w:top w:val="nil"/>
              <w:left w:val="nil"/>
              <w:bottom w:val="single" w:sz="4" w:space="0" w:color="auto"/>
              <w:right w:val="single" w:sz="4" w:space="0" w:color="auto"/>
            </w:tcBorders>
            <w:shd w:val="clear" w:color="auto" w:fill="auto"/>
            <w:vAlign w:val="center"/>
            <w:hideMark/>
          </w:tcPr>
          <w:p w14:paraId="36F9DC37"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2</w:t>
            </w:r>
          </w:p>
        </w:tc>
        <w:tc>
          <w:tcPr>
            <w:tcW w:w="2520" w:type="dxa"/>
            <w:tcBorders>
              <w:top w:val="nil"/>
              <w:left w:val="nil"/>
              <w:bottom w:val="single" w:sz="4" w:space="0" w:color="auto"/>
              <w:right w:val="single" w:sz="4" w:space="0" w:color="auto"/>
            </w:tcBorders>
            <w:shd w:val="clear" w:color="auto" w:fill="auto"/>
            <w:vAlign w:val="center"/>
            <w:hideMark/>
          </w:tcPr>
          <w:p w14:paraId="5912DE60"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State</w:t>
            </w:r>
          </w:p>
        </w:tc>
      </w:tr>
      <w:tr w:rsidR="00EF4D1E" w:rsidRPr="00332E65" w14:paraId="7610BB21" w14:textId="77777777" w:rsidTr="00EF4D1E">
        <w:trPr>
          <w:trHeight w:val="102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7495F673"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ZIP-CDE</w:t>
            </w:r>
          </w:p>
        </w:tc>
        <w:tc>
          <w:tcPr>
            <w:tcW w:w="1890" w:type="dxa"/>
            <w:tcBorders>
              <w:top w:val="nil"/>
              <w:left w:val="nil"/>
              <w:bottom w:val="single" w:sz="4" w:space="0" w:color="auto"/>
              <w:right w:val="single" w:sz="4" w:space="0" w:color="auto"/>
            </w:tcBorders>
            <w:shd w:val="clear" w:color="auto" w:fill="auto"/>
            <w:vAlign w:val="center"/>
            <w:hideMark/>
          </w:tcPr>
          <w:p w14:paraId="381C92C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Zip Code</w:t>
            </w:r>
          </w:p>
        </w:tc>
        <w:tc>
          <w:tcPr>
            <w:tcW w:w="900" w:type="dxa"/>
            <w:tcBorders>
              <w:top w:val="nil"/>
              <w:left w:val="nil"/>
              <w:bottom w:val="single" w:sz="4" w:space="0" w:color="auto"/>
              <w:right w:val="single" w:sz="4" w:space="0" w:color="auto"/>
            </w:tcBorders>
            <w:shd w:val="clear" w:color="auto" w:fill="auto"/>
            <w:vAlign w:val="center"/>
            <w:hideMark/>
          </w:tcPr>
          <w:p w14:paraId="3B38105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11 (N)</w:t>
            </w:r>
          </w:p>
        </w:tc>
        <w:tc>
          <w:tcPr>
            <w:tcW w:w="650" w:type="dxa"/>
            <w:tcBorders>
              <w:top w:val="nil"/>
              <w:left w:val="nil"/>
              <w:bottom w:val="single" w:sz="4" w:space="0" w:color="auto"/>
              <w:right w:val="single" w:sz="4" w:space="0" w:color="auto"/>
            </w:tcBorders>
            <w:shd w:val="clear" w:color="auto" w:fill="auto"/>
            <w:vAlign w:val="center"/>
            <w:hideMark/>
          </w:tcPr>
          <w:p w14:paraId="70D7EC50"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w:t>
            </w:r>
          </w:p>
        </w:tc>
        <w:tc>
          <w:tcPr>
            <w:tcW w:w="2230" w:type="dxa"/>
            <w:tcBorders>
              <w:top w:val="nil"/>
              <w:left w:val="nil"/>
              <w:bottom w:val="single" w:sz="4" w:space="0" w:color="auto"/>
              <w:right w:val="single" w:sz="4" w:space="0" w:color="auto"/>
            </w:tcBorders>
            <w:shd w:val="clear" w:color="auto" w:fill="auto"/>
            <w:vAlign w:val="center"/>
            <w:hideMark/>
          </w:tcPr>
          <w:p w14:paraId="2691ABEE"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ZIP code of statement address  - for foreign addresses this field will not be required</w:t>
            </w:r>
          </w:p>
        </w:tc>
        <w:tc>
          <w:tcPr>
            <w:tcW w:w="2160" w:type="dxa"/>
            <w:tcBorders>
              <w:top w:val="nil"/>
              <w:left w:val="nil"/>
              <w:bottom w:val="single" w:sz="4" w:space="0" w:color="auto"/>
              <w:right w:val="single" w:sz="4" w:space="0" w:color="auto"/>
            </w:tcBorders>
            <w:shd w:val="clear" w:color="auto" w:fill="auto"/>
            <w:vAlign w:val="center"/>
            <w:hideMark/>
          </w:tcPr>
          <w:p w14:paraId="14CF769A" w14:textId="37B79DCC"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 xml:space="preserve">Max Length </w:t>
            </w:r>
            <w:r>
              <w:rPr>
                <w:rFonts w:ascii="Arial" w:hAnsi="Arial" w:cs="Arial"/>
                <w:color w:val="000000"/>
                <w:sz w:val="20"/>
                <w:szCs w:val="20"/>
              </w:rPr>
              <w:t>11</w:t>
            </w:r>
            <w:r>
              <w:rPr>
                <w:rFonts w:ascii="Arial" w:hAnsi="Arial" w:cs="Arial"/>
                <w:color w:val="000000"/>
                <w:sz w:val="20"/>
                <w:szCs w:val="20"/>
              </w:rPr>
              <w:br/>
              <w:t>Must be a numeric</w:t>
            </w:r>
            <w:r>
              <w:rPr>
                <w:rFonts w:ascii="Arial" w:hAnsi="Arial" w:cs="Arial"/>
                <w:color w:val="000000"/>
                <w:sz w:val="20"/>
                <w:szCs w:val="20"/>
              </w:rPr>
              <w:br/>
              <w:t>Not Null if</w:t>
            </w:r>
            <w:r w:rsidRPr="00332E65">
              <w:rPr>
                <w:rFonts w:ascii="Arial" w:hAnsi="Arial" w:cs="Arial"/>
                <w:color w:val="000000"/>
                <w:sz w:val="20"/>
                <w:szCs w:val="20"/>
              </w:rPr>
              <w:t xml:space="preserve"> state is Not “FX”;</w:t>
            </w:r>
            <w:r w:rsidRPr="00332E65">
              <w:rPr>
                <w:rFonts w:ascii="Arial" w:hAnsi="Arial" w:cs="Arial"/>
                <w:color w:val="000000"/>
                <w:sz w:val="20"/>
                <w:szCs w:val="20"/>
              </w:rPr>
              <w:br/>
              <w:t>NULL if state is “FX”</w:t>
            </w:r>
          </w:p>
        </w:tc>
        <w:tc>
          <w:tcPr>
            <w:tcW w:w="2520" w:type="dxa"/>
            <w:tcBorders>
              <w:top w:val="nil"/>
              <w:left w:val="nil"/>
              <w:bottom w:val="single" w:sz="4" w:space="0" w:color="auto"/>
              <w:right w:val="single" w:sz="4" w:space="0" w:color="auto"/>
            </w:tcBorders>
            <w:shd w:val="clear" w:color="auto" w:fill="auto"/>
            <w:vAlign w:val="center"/>
            <w:hideMark/>
          </w:tcPr>
          <w:p w14:paraId="50CD7BBC"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Zip Code</w:t>
            </w:r>
          </w:p>
        </w:tc>
      </w:tr>
      <w:tr w:rsidR="00EF4D1E" w:rsidRPr="00332E65" w14:paraId="58496F75" w14:textId="77777777" w:rsidTr="00EF4D1E">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0BAC528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CTRY-NME</w:t>
            </w:r>
          </w:p>
        </w:tc>
        <w:tc>
          <w:tcPr>
            <w:tcW w:w="1890" w:type="dxa"/>
            <w:tcBorders>
              <w:top w:val="nil"/>
              <w:left w:val="nil"/>
              <w:bottom w:val="single" w:sz="4" w:space="0" w:color="auto"/>
              <w:right w:val="single" w:sz="4" w:space="0" w:color="auto"/>
            </w:tcBorders>
            <w:shd w:val="clear" w:color="auto" w:fill="auto"/>
            <w:vAlign w:val="center"/>
            <w:hideMark/>
          </w:tcPr>
          <w:p w14:paraId="6CE75544"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Country NAME</w:t>
            </w:r>
          </w:p>
        </w:tc>
        <w:tc>
          <w:tcPr>
            <w:tcW w:w="900" w:type="dxa"/>
            <w:tcBorders>
              <w:top w:val="nil"/>
              <w:left w:val="nil"/>
              <w:bottom w:val="single" w:sz="4" w:space="0" w:color="auto"/>
              <w:right w:val="single" w:sz="4" w:space="0" w:color="auto"/>
            </w:tcBorders>
            <w:shd w:val="clear" w:color="auto" w:fill="auto"/>
            <w:vAlign w:val="center"/>
            <w:hideMark/>
          </w:tcPr>
          <w:p w14:paraId="01BF0971"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20 (A)</w:t>
            </w:r>
          </w:p>
        </w:tc>
        <w:tc>
          <w:tcPr>
            <w:tcW w:w="650" w:type="dxa"/>
            <w:tcBorders>
              <w:top w:val="nil"/>
              <w:left w:val="nil"/>
              <w:bottom w:val="single" w:sz="4" w:space="0" w:color="auto"/>
              <w:right w:val="single" w:sz="4" w:space="0" w:color="auto"/>
            </w:tcBorders>
            <w:shd w:val="clear" w:color="auto" w:fill="auto"/>
            <w:vAlign w:val="center"/>
            <w:hideMark/>
          </w:tcPr>
          <w:p w14:paraId="18D9F1B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w:t>
            </w:r>
          </w:p>
        </w:tc>
        <w:tc>
          <w:tcPr>
            <w:tcW w:w="2230" w:type="dxa"/>
            <w:tcBorders>
              <w:top w:val="nil"/>
              <w:left w:val="nil"/>
              <w:bottom w:val="single" w:sz="4" w:space="0" w:color="auto"/>
              <w:right w:val="single" w:sz="4" w:space="0" w:color="auto"/>
            </w:tcBorders>
            <w:shd w:val="clear" w:color="auto" w:fill="auto"/>
            <w:vAlign w:val="center"/>
            <w:hideMark/>
          </w:tcPr>
          <w:p w14:paraId="7C1AE620"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Country Name</w:t>
            </w:r>
          </w:p>
        </w:tc>
        <w:tc>
          <w:tcPr>
            <w:tcW w:w="2160" w:type="dxa"/>
            <w:tcBorders>
              <w:top w:val="nil"/>
              <w:left w:val="nil"/>
              <w:bottom w:val="single" w:sz="4" w:space="0" w:color="auto"/>
              <w:right w:val="single" w:sz="4" w:space="0" w:color="auto"/>
            </w:tcBorders>
            <w:shd w:val="clear" w:color="auto" w:fill="auto"/>
            <w:vAlign w:val="center"/>
            <w:hideMark/>
          </w:tcPr>
          <w:p w14:paraId="7B924D1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Max Length 11</w:t>
            </w:r>
          </w:p>
        </w:tc>
        <w:tc>
          <w:tcPr>
            <w:tcW w:w="2520" w:type="dxa"/>
            <w:tcBorders>
              <w:top w:val="nil"/>
              <w:left w:val="nil"/>
              <w:bottom w:val="single" w:sz="4" w:space="0" w:color="auto"/>
              <w:right w:val="single" w:sz="4" w:space="0" w:color="auto"/>
            </w:tcBorders>
            <w:shd w:val="clear" w:color="auto" w:fill="auto"/>
            <w:vAlign w:val="center"/>
            <w:hideMark/>
          </w:tcPr>
          <w:p w14:paraId="74B82AA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 </w:t>
            </w:r>
          </w:p>
        </w:tc>
      </w:tr>
      <w:tr w:rsidR="00EF4D1E" w:rsidRPr="00332E65" w14:paraId="0F327402" w14:textId="77777777" w:rsidTr="00EF4D1E">
        <w:trPr>
          <w:trHeight w:val="76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F2A75A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lastRenderedPageBreak/>
              <w:t>DFN-Number</w:t>
            </w:r>
          </w:p>
        </w:tc>
        <w:tc>
          <w:tcPr>
            <w:tcW w:w="1890" w:type="dxa"/>
            <w:tcBorders>
              <w:top w:val="nil"/>
              <w:left w:val="nil"/>
              <w:bottom w:val="single" w:sz="4" w:space="0" w:color="auto"/>
              <w:right w:val="single" w:sz="4" w:space="0" w:color="auto"/>
            </w:tcBorders>
            <w:shd w:val="clear" w:color="auto" w:fill="auto"/>
            <w:vAlign w:val="center"/>
            <w:hideMark/>
          </w:tcPr>
          <w:p w14:paraId="5AF0C83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 </w:t>
            </w:r>
          </w:p>
        </w:tc>
        <w:tc>
          <w:tcPr>
            <w:tcW w:w="900" w:type="dxa"/>
            <w:tcBorders>
              <w:top w:val="nil"/>
              <w:left w:val="nil"/>
              <w:bottom w:val="single" w:sz="4" w:space="0" w:color="auto"/>
              <w:right w:val="single" w:sz="4" w:space="0" w:color="auto"/>
            </w:tcBorders>
            <w:shd w:val="clear" w:color="auto" w:fill="auto"/>
            <w:vAlign w:val="center"/>
            <w:hideMark/>
          </w:tcPr>
          <w:p w14:paraId="623E7897"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16(N)</w:t>
            </w:r>
          </w:p>
        </w:tc>
        <w:tc>
          <w:tcPr>
            <w:tcW w:w="650" w:type="dxa"/>
            <w:tcBorders>
              <w:top w:val="nil"/>
              <w:left w:val="nil"/>
              <w:bottom w:val="single" w:sz="4" w:space="0" w:color="auto"/>
              <w:right w:val="single" w:sz="4" w:space="0" w:color="auto"/>
            </w:tcBorders>
            <w:shd w:val="clear" w:color="auto" w:fill="auto"/>
            <w:vAlign w:val="center"/>
            <w:hideMark/>
          </w:tcPr>
          <w:p w14:paraId="11A52E0C"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08E43923"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First 3 numbers of this field is the station number</w:t>
            </w:r>
          </w:p>
        </w:tc>
        <w:tc>
          <w:tcPr>
            <w:tcW w:w="2160" w:type="dxa"/>
            <w:tcBorders>
              <w:top w:val="nil"/>
              <w:left w:val="nil"/>
              <w:bottom w:val="single" w:sz="4" w:space="0" w:color="auto"/>
              <w:right w:val="single" w:sz="4" w:space="0" w:color="auto"/>
            </w:tcBorders>
            <w:shd w:val="clear" w:color="auto" w:fill="auto"/>
            <w:vAlign w:val="center"/>
            <w:hideMark/>
          </w:tcPr>
          <w:p w14:paraId="19860317"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Must be a numeric</w:t>
            </w:r>
            <w:r w:rsidRPr="00332E65">
              <w:rPr>
                <w:rFonts w:ascii="Arial" w:hAnsi="Arial" w:cs="Arial"/>
                <w:color w:val="000000"/>
                <w:sz w:val="20"/>
                <w:szCs w:val="20"/>
              </w:rPr>
              <w:br/>
              <w:t>Max Length 11</w:t>
            </w:r>
          </w:p>
        </w:tc>
        <w:tc>
          <w:tcPr>
            <w:tcW w:w="2520" w:type="dxa"/>
            <w:tcBorders>
              <w:top w:val="nil"/>
              <w:left w:val="nil"/>
              <w:bottom w:val="single" w:sz="4" w:space="0" w:color="auto"/>
              <w:right w:val="single" w:sz="4" w:space="0" w:color="auto"/>
            </w:tcBorders>
            <w:shd w:val="clear" w:color="auto" w:fill="auto"/>
            <w:vAlign w:val="center"/>
            <w:hideMark/>
          </w:tcPr>
          <w:p w14:paraId="0DB260A6"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DFN</w:t>
            </w:r>
          </w:p>
        </w:tc>
      </w:tr>
      <w:tr w:rsidR="00EF4D1E" w:rsidRPr="00332E65" w14:paraId="46F2BD25" w14:textId="77777777" w:rsidTr="00EF4D1E">
        <w:trPr>
          <w:trHeight w:val="76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6D566EF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ICN-Number</w:t>
            </w:r>
          </w:p>
        </w:tc>
        <w:tc>
          <w:tcPr>
            <w:tcW w:w="1890" w:type="dxa"/>
            <w:tcBorders>
              <w:top w:val="nil"/>
              <w:left w:val="nil"/>
              <w:bottom w:val="single" w:sz="4" w:space="0" w:color="auto"/>
              <w:right w:val="single" w:sz="4" w:space="0" w:color="auto"/>
            </w:tcBorders>
            <w:shd w:val="clear" w:color="auto" w:fill="auto"/>
            <w:vAlign w:val="center"/>
            <w:hideMark/>
          </w:tcPr>
          <w:p w14:paraId="27ECCB36"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 </w:t>
            </w:r>
          </w:p>
        </w:tc>
        <w:tc>
          <w:tcPr>
            <w:tcW w:w="900" w:type="dxa"/>
            <w:tcBorders>
              <w:top w:val="nil"/>
              <w:left w:val="nil"/>
              <w:bottom w:val="single" w:sz="4" w:space="0" w:color="auto"/>
              <w:right w:val="single" w:sz="4" w:space="0" w:color="auto"/>
            </w:tcBorders>
            <w:shd w:val="clear" w:color="auto" w:fill="auto"/>
            <w:vAlign w:val="center"/>
            <w:hideMark/>
          </w:tcPr>
          <w:p w14:paraId="423C8E4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17 (A)</w:t>
            </w:r>
          </w:p>
        </w:tc>
        <w:tc>
          <w:tcPr>
            <w:tcW w:w="650" w:type="dxa"/>
            <w:tcBorders>
              <w:top w:val="nil"/>
              <w:left w:val="nil"/>
              <w:bottom w:val="single" w:sz="4" w:space="0" w:color="auto"/>
              <w:right w:val="single" w:sz="4" w:space="0" w:color="auto"/>
            </w:tcBorders>
            <w:shd w:val="clear" w:color="auto" w:fill="auto"/>
            <w:vAlign w:val="center"/>
            <w:hideMark/>
          </w:tcPr>
          <w:p w14:paraId="282B8526"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289FDB9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The ICN appears as 10 digits followed by the delimiter character (“V”) followed by the 6 checksum digits.</w:t>
            </w:r>
          </w:p>
        </w:tc>
        <w:tc>
          <w:tcPr>
            <w:tcW w:w="2160" w:type="dxa"/>
            <w:tcBorders>
              <w:top w:val="nil"/>
              <w:left w:val="nil"/>
              <w:bottom w:val="single" w:sz="4" w:space="0" w:color="auto"/>
              <w:right w:val="single" w:sz="4" w:space="0" w:color="auto"/>
            </w:tcBorders>
            <w:shd w:val="clear" w:color="auto" w:fill="auto"/>
            <w:vAlign w:val="center"/>
            <w:hideMark/>
          </w:tcPr>
          <w:p w14:paraId="117FD0F5"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17</w:t>
            </w:r>
          </w:p>
        </w:tc>
        <w:tc>
          <w:tcPr>
            <w:tcW w:w="2520" w:type="dxa"/>
            <w:tcBorders>
              <w:top w:val="nil"/>
              <w:left w:val="nil"/>
              <w:bottom w:val="single" w:sz="4" w:space="0" w:color="auto"/>
              <w:right w:val="single" w:sz="4" w:space="0" w:color="auto"/>
            </w:tcBorders>
            <w:shd w:val="clear" w:color="auto" w:fill="auto"/>
            <w:vAlign w:val="center"/>
            <w:hideMark/>
          </w:tcPr>
          <w:p w14:paraId="1EF20D3E"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ICN</w:t>
            </w:r>
          </w:p>
        </w:tc>
      </w:tr>
      <w:tr w:rsidR="00EF4D1E" w:rsidRPr="00332E65" w14:paraId="368D75E2" w14:textId="77777777" w:rsidTr="00EF4D1E">
        <w:trPr>
          <w:trHeight w:val="76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15ACD25F"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AR-Address-Flag</w:t>
            </w:r>
          </w:p>
        </w:tc>
        <w:tc>
          <w:tcPr>
            <w:tcW w:w="1890" w:type="dxa"/>
            <w:tcBorders>
              <w:top w:val="nil"/>
              <w:left w:val="nil"/>
              <w:bottom w:val="single" w:sz="4" w:space="0" w:color="auto"/>
              <w:right w:val="single" w:sz="4" w:space="0" w:color="auto"/>
            </w:tcBorders>
            <w:shd w:val="clear" w:color="auto" w:fill="auto"/>
            <w:vAlign w:val="center"/>
            <w:hideMark/>
          </w:tcPr>
          <w:p w14:paraId="220F350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 or “N”</w:t>
            </w:r>
          </w:p>
        </w:tc>
        <w:tc>
          <w:tcPr>
            <w:tcW w:w="900" w:type="dxa"/>
            <w:tcBorders>
              <w:top w:val="nil"/>
              <w:left w:val="nil"/>
              <w:bottom w:val="single" w:sz="4" w:space="0" w:color="auto"/>
              <w:right w:val="single" w:sz="4" w:space="0" w:color="auto"/>
            </w:tcBorders>
            <w:shd w:val="clear" w:color="auto" w:fill="auto"/>
            <w:vAlign w:val="center"/>
            <w:hideMark/>
          </w:tcPr>
          <w:p w14:paraId="3C72B91E"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1 (A)</w:t>
            </w:r>
          </w:p>
        </w:tc>
        <w:tc>
          <w:tcPr>
            <w:tcW w:w="650" w:type="dxa"/>
            <w:tcBorders>
              <w:top w:val="nil"/>
              <w:left w:val="nil"/>
              <w:bottom w:val="single" w:sz="4" w:space="0" w:color="auto"/>
              <w:right w:val="single" w:sz="4" w:space="0" w:color="auto"/>
            </w:tcBorders>
            <w:shd w:val="clear" w:color="auto" w:fill="auto"/>
            <w:vAlign w:val="center"/>
            <w:hideMark/>
          </w:tcPr>
          <w:p w14:paraId="183490B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33A1582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 xml:space="preserve">Ture/False </w:t>
            </w:r>
            <w:proofErr w:type="gramStart"/>
            <w:r w:rsidRPr="00332E65">
              <w:rPr>
                <w:rFonts w:ascii="Arial" w:hAnsi="Arial" w:cs="Arial"/>
                <w:color w:val="000000"/>
                <w:sz w:val="20"/>
                <w:szCs w:val="20"/>
              </w:rPr>
              <w:t>flag,</w:t>
            </w:r>
            <w:proofErr w:type="gramEnd"/>
            <w:r w:rsidRPr="00332E65">
              <w:rPr>
                <w:rFonts w:ascii="Arial" w:hAnsi="Arial" w:cs="Arial"/>
                <w:color w:val="000000"/>
                <w:sz w:val="20"/>
                <w:szCs w:val="20"/>
              </w:rPr>
              <w:t xml:space="preserve"> indicate the address is from AR or not. The logic </w:t>
            </w:r>
            <w:proofErr w:type="gramStart"/>
            <w:r w:rsidRPr="00332E65">
              <w:rPr>
                <w:rFonts w:ascii="Arial" w:hAnsi="Arial" w:cs="Arial"/>
                <w:color w:val="000000"/>
                <w:sz w:val="20"/>
                <w:szCs w:val="20"/>
              </w:rPr>
              <w:t>is used</w:t>
            </w:r>
            <w:proofErr w:type="gramEnd"/>
            <w:r w:rsidRPr="00332E65">
              <w:rPr>
                <w:rFonts w:ascii="Arial" w:hAnsi="Arial" w:cs="Arial"/>
                <w:color w:val="000000"/>
                <w:sz w:val="20"/>
                <w:szCs w:val="20"/>
              </w:rPr>
              <w:t xml:space="preserve"> to select address from multiple sites.</w:t>
            </w:r>
          </w:p>
        </w:tc>
        <w:tc>
          <w:tcPr>
            <w:tcW w:w="2160" w:type="dxa"/>
            <w:tcBorders>
              <w:top w:val="nil"/>
              <w:left w:val="nil"/>
              <w:bottom w:val="single" w:sz="4" w:space="0" w:color="auto"/>
              <w:right w:val="single" w:sz="4" w:space="0" w:color="auto"/>
            </w:tcBorders>
            <w:shd w:val="clear" w:color="auto" w:fill="auto"/>
            <w:vAlign w:val="center"/>
            <w:hideMark/>
          </w:tcPr>
          <w:p w14:paraId="10A3306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1</w:t>
            </w:r>
            <w:r w:rsidRPr="00332E65">
              <w:rPr>
                <w:rFonts w:ascii="Arial" w:hAnsi="Arial" w:cs="Arial"/>
                <w:color w:val="000000"/>
                <w:sz w:val="20"/>
                <w:szCs w:val="20"/>
              </w:rPr>
              <w:br/>
              <w:t>Must be the value of “Y” or “N”</w:t>
            </w:r>
          </w:p>
        </w:tc>
        <w:tc>
          <w:tcPr>
            <w:tcW w:w="2520" w:type="dxa"/>
            <w:tcBorders>
              <w:top w:val="nil"/>
              <w:left w:val="nil"/>
              <w:bottom w:val="single" w:sz="4" w:space="0" w:color="auto"/>
              <w:right w:val="single" w:sz="4" w:space="0" w:color="auto"/>
            </w:tcBorders>
            <w:shd w:val="clear" w:color="auto" w:fill="auto"/>
            <w:vAlign w:val="center"/>
            <w:hideMark/>
          </w:tcPr>
          <w:p w14:paraId="1A2D740D" w14:textId="77777777" w:rsidR="00EF4D1E" w:rsidRDefault="00EF4D1E" w:rsidP="00332E65">
            <w:pPr>
              <w:rPr>
                <w:rFonts w:ascii="Arial" w:hAnsi="Arial" w:cs="Arial"/>
                <w:color w:val="000000"/>
                <w:sz w:val="20"/>
                <w:szCs w:val="20"/>
              </w:rPr>
            </w:pPr>
          </w:p>
          <w:p w14:paraId="018A6D3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Address Flag</w:t>
            </w:r>
          </w:p>
        </w:tc>
      </w:tr>
      <w:tr w:rsidR="00EF4D1E" w:rsidRPr="00332E65" w14:paraId="363E7ECE" w14:textId="77777777" w:rsidTr="00EF4D1E">
        <w:trPr>
          <w:trHeight w:val="178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0303FEF7"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LST-BILL-PREP-DATE</w:t>
            </w:r>
          </w:p>
        </w:tc>
        <w:tc>
          <w:tcPr>
            <w:tcW w:w="1890" w:type="dxa"/>
            <w:tcBorders>
              <w:top w:val="nil"/>
              <w:left w:val="nil"/>
              <w:bottom w:val="single" w:sz="4" w:space="0" w:color="auto"/>
              <w:right w:val="single" w:sz="4" w:space="0" w:color="auto"/>
            </w:tcBorders>
            <w:shd w:val="clear" w:color="auto" w:fill="auto"/>
            <w:vAlign w:val="center"/>
            <w:hideMark/>
          </w:tcPr>
          <w:p w14:paraId="4B58FC3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MMDDYYYY</w:t>
            </w:r>
          </w:p>
        </w:tc>
        <w:tc>
          <w:tcPr>
            <w:tcW w:w="900" w:type="dxa"/>
            <w:tcBorders>
              <w:top w:val="nil"/>
              <w:left w:val="nil"/>
              <w:bottom w:val="single" w:sz="4" w:space="0" w:color="auto"/>
              <w:right w:val="single" w:sz="4" w:space="0" w:color="auto"/>
            </w:tcBorders>
            <w:shd w:val="clear" w:color="auto" w:fill="auto"/>
            <w:vAlign w:val="center"/>
            <w:hideMark/>
          </w:tcPr>
          <w:p w14:paraId="2FD14D9C"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8 (N)</w:t>
            </w:r>
          </w:p>
        </w:tc>
        <w:tc>
          <w:tcPr>
            <w:tcW w:w="650" w:type="dxa"/>
            <w:tcBorders>
              <w:top w:val="nil"/>
              <w:left w:val="nil"/>
              <w:bottom w:val="single" w:sz="4" w:space="0" w:color="auto"/>
              <w:right w:val="single" w:sz="4" w:space="0" w:color="auto"/>
            </w:tcBorders>
            <w:shd w:val="clear" w:color="auto" w:fill="auto"/>
            <w:vAlign w:val="center"/>
            <w:hideMark/>
          </w:tcPr>
          <w:p w14:paraId="0B9B32E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5BFCFB4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The Latest Prepared Date for bills in the statement</w:t>
            </w:r>
          </w:p>
        </w:tc>
        <w:tc>
          <w:tcPr>
            <w:tcW w:w="2160" w:type="dxa"/>
            <w:tcBorders>
              <w:top w:val="nil"/>
              <w:left w:val="nil"/>
              <w:bottom w:val="single" w:sz="4" w:space="0" w:color="auto"/>
              <w:right w:val="single" w:sz="4" w:space="0" w:color="auto"/>
            </w:tcBorders>
            <w:shd w:val="clear" w:color="auto" w:fill="auto"/>
            <w:vAlign w:val="center"/>
            <w:hideMark/>
          </w:tcPr>
          <w:p w14:paraId="4F0A138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8</w:t>
            </w:r>
            <w:r w:rsidRPr="00332E65">
              <w:rPr>
                <w:rFonts w:ascii="Arial" w:hAnsi="Arial" w:cs="Arial"/>
                <w:color w:val="000000"/>
                <w:sz w:val="20"/>
                <w:szCs w:val="20"/>
              </w:rPr>
              <w:br/>
              <w:t>Must be MMDDYYY format.</w:t>
            </w:r>
          </w:p>
        </w:tc>
        <w:tc>
          <w:tcPr>
            <w:tcW w:w="2520" w:type="dxa"/>
            <w:tcBorders>
              <w:top w:val="nil"/>
              <w:left w:val="nil"/>
              <w:bottom w:val="single" w:sz="4" w:space="0" w:color="auto"/>
              <w:right w:val="single" w:sz="4" w:space="0" w:color="auto"/>
            </w:tcBorders>
            <w:shd w:val="clear" w:color="auto" w:fill="auto"/>
            <w:vAlign w:val="center"/>
            <w:hideMark/>
          </w:tcPr>
          <w:p w14:paraId="18B6C208"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Missing or Invalid Last Bill Prep Date</w:t>
            </w:r>
          </w:p>
        </w:tc>
      </w:tr>
      <w:tr w:rsidR="00EF4D1E" w:rsidRPr="00332E65" w14:paraId="75BA8287" w14:textId="77777777" w:rsidTr="00EF4D1E">
        <w:trPr>
          <w:trHeight w:val="102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132A504"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DATE-POSTED</w:t>
            </w:r>
          </w:p>
        </w:tc>
        <w:tc>
          <w:tcPr>
            <w:tcW w:w="1890" w:type="dxa"/>
            <w:tcBorders>
              <w:top w:val="nil"/>
              <w:left w:val="nil"/>
              <w:bottom w:val="single" w:sz="4" w:space="0" w:color="auto"/>
              <w:right w:val="single" w:sz="4" w:space="0" w:color="auto"/>
            </w:tcBorders>
            <w:shd w:val="clear" w:color="auto" w:fill="auto"/>
            <w:vAlign w:val="center"/>
            <w:hideMark/>
          </w:tcPr>
          <w:p w14:paraId="7EF164BD"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MMDDYYYY</w:t>
            </w:r>
          </w:p>
        </w:tc>
        <w:tc>
          <w:tcPr>
            <w:tcW w:w="900" w:type="dxa"/>
            <w:tcBorders>
              <w:top w:val="nil"/>
              <w:left w:val="nil"/>
              <w:bottom w:val="single" w:sz="4" w:space="0" w:color="auto"/>
              <w:right w:val="single" w:sz="4" w:space="0" w:color="auto"/>
            </w:tcBorders>
            <w:shd w:val="clear" w:color="auto" w:fill="auto"/>
            <w:vAlign w:val="center"/>
            <w:hideMark/>
          </w:tcPr>
          <w:p w14:paraId="0DB2A225"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8 (N)</w:t>
            </w:r>
          </w:p>
        </w:tc>
        <w:tc>
          <w:tcPr>
            <w:tcW w:w="650" w:type="dxa"/>
            <w:tcBorders>
              <w:top w:val="nil"/>
              <w:left w:val="nil"/>
              <w:bottom w:val="single" w:sz="4" w:space="0" w:color="auto"/>
              <w:right w:val="single" w:sz="4" w:space="0" w:color="auto"/>
            </w:tcBorders>
            <w:shd w:val="clear" w:color="auto" w:fill="auto"/>
            <w:vAlign w:val="center"/>
            <w:hideMark/>
          </w:tcPr>
          <w:p w14:paraId="1903261B"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28D9AA4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Date activity posted to AR system</w:t>
            </w:r>
          </w:p>
        </w:tc>
        <w:tc>
          <w:tcPr>
            <w:tcW w:w="2160" w:type="dxa"/>
            <w:tcBorders>
              <w:top w:val="nil"/>
              <w:left w:val="nil"/>
              <w:bottom w:val="single" w:sz="4" w:space="0" w:color="auto"/>
              <w:right w:val="single" w:sz="4" w:space="0" w:color="auto"/>
            </w:tcBorders>
            <w:shd w:val="clear" w:color="auto" w:fill="auto"/>
            <w:vAlign w:val="center"/>
            <w:hideMark/>
          </w:tcPr>
          <w:p w14:paraId="10DC73E1"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8</w:t>
            </w:r>
            <w:r w:rsidRPr="00332E65">
              <w:rPr>
                <w:rFonts w:ascii="Arial" w:hAnsi="Arial" w:cs="Arial"/>
                <w:color w:val="000000"/>
                <w:sz w:val="20"/>
                <w:szCs w:val="20"/>
              </w:rPr>
              <w:br/>
              <w:t xml:space="preserve">Must be MMDDYYY format </w:t>
            </w:r>
            <w:r w:rsidRPr="00332E65">
              <w:rPr>
                <w:rFonts w:ascii="Arial" w:hAnsi="Arial" w:cs="Arial"/>
                <w:color w:val="000000"/>
                <w:sz w:val="20"/>
                <w:szCs w:val="20"/>
              </w:rPr>
              <w:br/>
              <w:t>(if it is not null)</w:t>
            </w:r>
          </w:p>
        </w:tc>
        <w:tc>
          <w:tcPr>
            <w:tcW w:w="2520" w:type="dxa"/>
            <w:tcBorders>
              <w:top w:val="nil"/>
              <w:left w:val="nil"/>
              <w:bottom w:val="single" w:sz="4" w:space="0" w:color="auto"/>
              <w:right w:val="single" w:sz="4" w:space="0" w:color="auto"/>
            </w:tcBorders>
            <w:shd w:val="clear" w:color="auto" w:fill="auto"/>
            <w:vAlign w:val="center"/>
            <w:hideMark/>
          </w:tcPr>
          <w:p w14:paraId="11084CB7" w14:textId="77777777" w:rsidR="00EF4D1E" w:rsidRDefault="00EF4D1E" w:rsidP="00332E65">
            <w:pPr>
              <w:rPr>
                <w:rFonts w:ascii="Arial" w:hAnsi="Arial" w:cs="Arial"/>
                <w:color w:val="000000"/>
                <w:sz w:val="20"/>
                <w:szCs w:val="20"/>
              </w:rPr>
            </w:pPr>
          </w:p>
          <w:p w14:paraId="0673C8C6" w14:textId="1A22A116" w:rsidR="00EF4D1E" w:rsidRDefault="00EF4D1E" w:rsidP="00332E65">
            <w:r>
              <w:t>Date for Transaction &lt;TRANS #&gt; Invalid</w:t>
            </w:r>
          </w:p>
          <w:p w14:paraId="733DD16A" w14:textId="77777777" w:rsidR="00EF4D1E" w:rsidRDefault="00EF4D1E" w:rsidP="00332E65">
            <w:pPr>
              <w:rPr>
                <w:rFonts w:ascii="Arial" w:hAnsi="Arial" w:cs="Arial"/>
                <w:color w:val="000000"/>
                <w:sz w:val="20"/>
                <w:szCs w:val="20"/>
              </w:rPr>
            </w:pPr>
          </w:p>
          <w:p w14:paraId="2C8E9A19"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Invalid Date Posted</w:t>
            </w:r>
          </w:p>
        </w:tc>
      </w:tr>
      <w:tr w:rsidR="00EF4D1E" w:rsidRPr="00332E65" w14:paraId="3485DD95" w14:textId="77777777" w:rsidTr="00EF4D1E">
        <w:trPr>
          <w:trHeight w:val="127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7F8208D0"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TRANS-AMT</w:t>
            </w:r>
          </w:p>
        </w:tc>
        <w:tc>
          <w:tcPr>
            <w:tcW w:w="1890" w:type="dxa"/>
            <w:tcBorders>
              <w:top w:val="nil"/>
              <w:left w:val="nil"/>
              <w:bottom w:val="single" w:sz="4" w:space="0" w:color="auto"/>
              <w:right w:val="single" w:sz="4" w:space="0" w:color="auto"/>
            </w:tcBorders>
            <w:shd w:val="clear" w:color="auto" w:fill="auto"/>
            <w:vAlign w:val="center"/>
            <w:hideMark/>
          </w:tcPr>
          <w:p w14:paraId="3A992021"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9999999999</w:t>
            </w:r>
          </w:p>
        </w:tc>
        <w:tc>
          <w:tcPr>
            <w:tcW w:w="900" w:type="dxa"/>
            <w:tcBorders>
              <w:top w:val="nil"/>
              <w:left w:val="nil"/>
              <w:bottom w:val="single" w:sz="4" w:space="0" w:color="auto"/>
              <w:right w:val="single" w:sz="4" w:space="0" w:color="auto"/>
            </w:tcBorders>
            <w:shd w:val="clear" w:color="auto" w:fill="auto"/>
            <w:vAlign w:val="center"/>
            <w:hideMark/>
          </w:tcPr>
          <w:p w14:paraId="1F72628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10 (N)</w:t>
            </w:r>
          </w:p>
        </w:tc>
        <w:tc>
          <w:tcPr>
            <w:tcW w:w="650" w:type="dxa"/>
            <w:tcBorders>
              <w:top w:val="nil"/>
              <w:left w:val="nil"/>
              <w:bottom w:val="single" w:sz="4" w:space="0" w:color="auto"/>
              <w:right w:val="single" w:sz="4" w:space="0" w:color="auto"/>
            </w:tcBorders>
            <w:shd w:val="clear" w:color="auto" w:fill="auto"/>
            <w:vAlign w:val="center"/>
            <w:hideMark/>
          </w:tcPr>
          <w:p w14:paraId="023B05BA"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Y</w:t>
            </w:r>
          </w:p>
        </w:tc>
        <w:tc>
          <w:tcPr>
            <w:tcW w:w="2230" w:type="dxa"/>
            <w:tcBorders>
              <w:top w:val="nil"/>
              <w:left w:val="nil"/>
              <w:bottom w:val="single" w:sz="4" w:space="0" w:color="auto"/>
              <w:right w:val="single" w:sz="4" w:space="0" w:color="auto"/>
            </w:tcBorders>
            <w:shd w:val="clear" w:color="auto" w:fill="auto"/>
            <w:vAlign w:val="center"/>
            <w:hideMark/>
          </w:tcPr>
          <w:p w14:paraId="2D576FE3"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Amount of transaction</w:t>
            </w:r>
            <w:proofErr w:type="gramStart"/>
            <w:r w:rsidRPr="00332E65">
              <w:rPr>
                <w:rFonts w:ascii="Arial" w:hAnsi="Arial" w:cs="Arial"/>
                <w:color w:val="000000"/>
                <w:sz w:val="20"/>
                <w:szCs w:val="20"/>
              </w:rPr>
              <w:t>.</w:t>
            </w:r>
            <w:proofErr w:type="gramEnd"/>
            <w:r w:rsidRPr="00332E65">
              <w:rPr>
                <w:rFonts w:ascii="Arial" w:hAnsi="Arial" w:cs="Arial"/>
                <w:color w:val="000000"/>
                <w:sz w:val="20"/>
                <w:szCs w:val="20"/>
              </w:rPr>
              <w:br/>
              <w:t>“Cents” decimal is implied</w:t>
            </w:r>
            <w:r w:rsidRPr="00332E65">
              <w:rPr>
                <w:rFonts w:ascii="Arial" w:hAnsi="Arial" w:cs="Arial"/>
                <w:color w:val="000000"/>
                <w:sz w:val="20"/>
                <w:szCs w:val="20"/>
              </w:rPr>
              <w:br/>
              <w:t xml:space="preserve">Example:  </w:t>
            </w:r>
            <w:r w:rsidRPr="00332E65">
              <w:rPr>
                <w:rFonts w:ascii="Arial" w:hAnsi="Arial" w:cs="Arial"/>
                <w:color w:val="000000"/>
                <w:sz w:val="20"/>
                <w:szCs w:val="20"/>
              </w:rPr>
              <w:br/>
              <w:t>$55.00  = 5500</w:t>
            </w:r>
            <w:r w:rsidRPr="00332E65">
              <w:rPr>
                <w:rFonts w:ascii="Arial" w:hAnsi="Arial" w:cs="Arial"/>
                <w:color w:val="000000"/>
                <w:sz w:val="20"/>
                <w:szCs w:val="20"/>
              </w:rPr>
              <w:br/>
              <w:t>$132.69 = 13269</w:t>
            </w:r>
          </w:p>
        </w:tc>
        <w:tc>
          <w:tcPr>
            <w:tcW w:w="2160" w:type="dxa"/>
            <w:tcBorders>
              <w:top w:val="nil"/>
              <w:left w:val="nil"/>
              <w:bottom w:val="single" w:sz="4" w:space="0" w:color="auto"/>
              <w:right w:val="single" w:sz="4" w:space="0" w:color="auto"/>
            </w:tcBorders>
            <w:shd w:val="clear" w:color="auto" w:fill="auto"/>
            <w:vAlign w:val="center"/>
            <w:hideMark/>
          </w:tcPr>
          <w:p w14:paraId="64B86806" w14:textId="77777777"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Not Null</w:t>
            </w:r>
            <w:r w:rsidRPr="00332E65">
              <w:rPr>
                <w:rFonts w:ascii="Arial" w:hAnsi="Arial" w:cs="Arial"/>
                <w:color w:val="000000"/>
                <w:sz w:val="20"/>
                <w:szCs w:val="20"/>
              </w:rPr>
              <w:br/>
              <w:t>Max Length 10</w:t>
            </w:r>
          </w:p>
        </w:tc>
        <w:tc>
          <w:tcPr>
            <w:tcW w:w="2520" w:type="dxa"/>
            <w:tcBorders>
              <w:top w:val="nil"/>
              <w:left w:val="nil"/>
              <w:bottom w:val="single" w:sz="4" w:space="0" w:color="auto"/>
              <w:right w:val="single" w:sz="4" w:space="0" w:color="auto"/>
            </w:tcBorders>
            <w:shd w:val="clear" w:color="auto" w:fill="auto"/>
            <w:vAlign w:val="center"/>
            <w:hideMark/>
          </w:tcPr>
          <w:p w14:paraId="1B7D2D87" w14:textId="34ADF7CD" w:rsidR="00EF4D1E" w:rsidRDefault="00EF4D1E" w:rsidP="00332E65">
            <w:pPr>
              <w:rPr>
                <w:rFonts w:ascii="Arial" w:hAnsi="Arial" w:cs="Arial"/>
                <w:color w:val="000000"/>
                <w:sz w:val="20"/>
                <w:szCs w:val="20"/>
              </w:rPr>
            </w:pPr>
            <w:r>
              <w:t>Amount in Transaction &lt;TRANS #&gt; Invalid</w:t>
            </w:r>
          </w:p>
          <w:p w14:paraId="2C485682" w14:textId="77777777" w:rsidR="00EF4D1E" w:rsidRDefault="00EF4D1E" w:rsidP="00332E65">
            <w:pPr>
              <w:rPr>
                <w:rFonts w:ascii="Arial" w:hAnsi="Arial" w:cs="Arial"/>
                <w:color w:val="000000"/>
                <w:sz w:val="20"/>
                <w:szCs w:val="20"/>
              </w:rPr>
            </w:pPr>
          </w:p>
          <w:p w14:paraId="4B23B93B" w14:textId="3997C4D4" w:rsidR="00EF4D1E" w:rsidRPr="00332E65" w:rsidRDefault="00EF4D1E" w:rsidP="00332E65">
            <w:pPr>
              <w:rPr>
                <w:rFonts w:ascii="Arial" w:hAnsi="Arial" w:cs="Arial"/>
                <w:color w:val="000000"/>
                <w:sz w:val="20"/>
                <w:szCs w:val="20"/>
              </w:rPr>
            </w:pPr>
            <w:r w:rsidRPr="00332E65">
              <w:rPr>
                <w:rFonts w:ascii="Arial" w:hAnsi="Arial" w:cs="Arial"/>
                <w:color w:val="000000"/>
                <w:sz w:val="20"/>
                <w:szCs w:val="20"/>
              </w:rPr>
              <w:t xml:space="preserve">Invalid </w:t>
            </w:r>
            <w:r w:rsidR="00890900" w:rsidRPr="00332E65">
              <w:rPr>
                <w:rFonts w:ascii="Arial" w:hAnsi="Arial" w:cs="Arial"/>
                <w:color w:val="000000"/>
                <w:sz w:val="20"/>
                <w:szCs w:val="20"/>
              </w:rPr>
              <w:t>Transaction</w:t>
            </w:r>
            <w:r w:rsidRPr="00332E65">
              <w:rPr>
                <w:rFonts w:ascii="Arial" w:hAnsi="Arial" w:cs="Arial"/>
                <w:color w:val="000000"/>
                <w:sz w:val="20"/>
                <w:szCs w:val="20"/>
              </w:rPr>
              <w:t xml:space="preserve"> Amount</w:t>
            </w:r>
          </w:p>
        </w:tc>
      </w:tr>
    </w:tbl>
    <w:p w14:paraId="526C3845" w14:textId="77777777" w:rsidR="004066E5" w:rsidRDefault="004066E5" w:rsidP="0026668C"/>
    <w:p w14:paraId="3EB4B86D" w14:textId="77777777" w:rsidR="00457B89" w:rsidRDefault="00457B89" w:rsidP="0026668C"/>
    <w:p w14:paraId="3613FC80" w14:textId="77777777" w:rsidR="00457B89" w:rsidRDefault="00457B89" w:rsidP="0026668C"/>
    <w:p w14:paraId="5140DD7C" w14:textId="77777777" w:rsidR="00363F66" w:rsidRDefault="00363F66">
      <w:pPr>
        <w:rPr>
          <w:b/>
          <w:sz w:val="32"/>
        </w:rPr>
      </w:pPr>
      <w:r>
        <w:rPr>
          <w:b/>
          <w:sz w:val="32"/>
        </w:rPr>
        <w:br w:type="page"/>
      </w:r>
    </w:p>
    <w:p w14:paraId="37CA783E" w14:textId="729ECD8F" w:rsidR="00457B89" w:rsidRDefault="00B227E0" w:rsidP="0026668C">
      <w:r>
        <w:rPr>
          <w:b/>
          <w:sz w:val="32"/>
        </w:rPr>
        <w:lastRenderedPageBreak/>
        <w:t>Annual Patient Payment Summary (APP</w:t>
      </w:r>
      <w:r w:rsidRPr="00466DC3">
        <w:rPr>
          <w:b/>
          <w:sz w:val="32"/>
        </w:rPr>
        <w:t>S)</w:t>
      </w:r>
      <w:r>
        <w:rPr>
          <w:b/>
          <w:sz w:val="32"/>
        </w:rPr>
        <w:t xml:space="preserve"> File validations performed by CBSS</w:t>
      </w:r>
    </w:p>
    <w:p w14:paraId="0A2B2330" w14:textId="77777777" w:rsidR="00457B89" w:rsidRDefault="00457B89" w:rsidP="0026668C"/>
    <w:p w14:paraId="0A4151B0" w14:textId="3BC589DA" w:rsidR="00B227E0" w:rsidRDefault="00B227E0" w:rsidP="00B227E0">
      <w:pPr>
        <w:pStyle w:val="Caption"/>
      </w:pPr>
      <w:bookmarkStart w:id="272" w:name="_Toc477440661"/>
      <w:r>
        <w:t>Table A-</w:t>
      </w:r>
      <w:fldSimple w:instr=" STYLEREF 1 \s ">
        <w:r w:rsidR="0028249D">
          <w:rPr>
            <w:noProof/>
          </w:rPr>
          <w:t>4</w:t>
        </w:r>
      </w:fldSimple>
      <w:r w:rsidR="0028249D">
        <w:noBreakHyphen/>
      </w:r>
      <w:fldSimple w:instr=" SEQ Table \* ARABIC \s 1 ">
        <w:r w:rsidR="0028249D">
          <w:rPr>
            <w:noProof/>
          </w:rPr>
          <w:t>9</w:t>
        </w:r>
      </w:fldSimple>
      <w:r>
        <w:t>: APPS - Patient Statement ‘PS’ Record Validations</w:t>
      </w:r>
      <w:bookmarkEnd w:id="272"/>
      <w:r>
        <w:t xml:space="preserve"> </w:t>
      </w:r>
    </w:p>
    <w:tbl>
      <w:tblPr>
        <w:tblW w:w="13245" w:type="dxa"/>
        <w:tblInd w:w="93" w:type="dxa"/>
        <w:tblLook w:val="04A0" w:firstRow="1" w:lastRow="0" w:firstColumn="1" w:lastColumn="0" w:noHBand="0" w:noVBand="1"/>
      </w:tblPr>
      <w:tblGrid>
        <w:gridCol w:w="1725"/>
        <w:gridCol w:w="1890"/>
        <w:gridCol w:w="900"/>
        <w:gridCol w:w="760"/>
        <w:gridCol w:w="2120"/>
        <w:gridCol w:w="2160"/>
        <w:gridCol w:w="1350"/>
        <w:gridCol w:w="2340"/>
      </w:tblGrid>
      <w:tr w:rsidR="00457B89" w:rsidRPr="00457B89" w14:paraId="2F5A38F1" w14:textId="77777777" w:rsidTr="00773FBD">
        <w:trPr>
          <w:trHeight w:val="440"/>
          <w:tblHeader/>
        </w:trPr>
        <w:tc>
          <w:tcPr>
            <w:tcW w:w="17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62A7A0B" w14:textId="77777777" w:rsidR="00457B89" w:rsidRPr="00457B89" w:rsidRDefault="00457B89" w:rsidP="00457B89">
            <w:pPr>
              <w:rPr>
                <w:rFonts w:ascii="Arial" w:hAnsi="Arial" w:cs="Arial"/>
                <w:b/>
                <w:bCs/>
                <w:color w:val="000000"/>
                <w:sz w:val="20"/>
                <w:szCs w:val="20"/>
              </w:rPr>
            </w:pPr>
            <w:r w:rsidRPr="00457B89">
              <w:rPr>
                <w:rFonts w:ascii="Arial" w:hAnsi="Arial" w:cs="Arial"/>
                <w:b/>
                <w:bCs/>
                <w:color w:val="000000"/>
                <w:sz w:val="20"/>
                <w:szCs w:val="20"/>
              </w:rPr>
              <w:t>Field Name</w:t>
            </w:r>
          </w:p>
        </w:tc>
        <w:tc>
          <w:tcPr>
            <w:tcW w:w="189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699016A" w14:textId="77777777" w:rsidR="00457B89" w:rsidRPr="00457B89" w:rsidRDefault="00457B89" w:rsidP="00457B89">
            <w:pPr>
              <w:rPr>
                <w:rFonts w:ascii="Arial" w:hAnsi="Arial" w:cs="Arial"/>
                <w:b/>
                <w:bCs/>
                <w:color w:val="000000"/>
                <w:sz w:val="20"/>
                <w:szCs w:val="20"/>
              </w:rPr>
            </w:pPr>
            <w:r w:rsidRPr="00457B89">
              <w:rPr>
                <w:rFonts w:ascii="Arial" w:hAnsi="Arial" w:cs="Arial"/>
                <w:b/>
                <w:bCs/>
                <w:color w:val="000000"/>
                <w:sz w:val="20"/>
                <w:szCs w:val="20"/>
              </w:rPr>
              <w:t>Values</w:t>
            </w:r>
          </w:p>
        </w:tc>
        <w:tc>
          <w:tcPr>
            <w:tcW w:w="9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6D81E71" w14:textId="1576F2B1" w:rsidR="00457B89" w:rsidRPr="00457B89" w:rsidRDefault="00457B89" w:rsidP="00457B89">
            <w:pPr>
              <w:rPr>
                <w:rFonts w:ascii="Arial" w:hAnsi="Arial" w:cs="Arial"/>
                <w:b/>
                <w:bCs/>
                <w:color w:val="000000"/>
                <w:sz w:val="20"/>
                <w:szCs w:val="20"/>
              </w:rPr>
            </w:pPr>
            <w:r>
              <w:rPr>
                <w:rFonts w:ascii="Arial" w:hAnsi="Arial" w:cs="Arial"/>
                <w:b/>
                <w:bCs/>
                <w:color w:val="000000"/>
                <w:sz w:val="20"/>
                <w:szCs w:val="20"/>
              </w:rPr>
              <w:t>Max</w:t>
            </w:r>
          </w:p>
        </w:tc>
        <w:tc>
          <w:tcPr>
            <w:tcW w:w="7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C14B435" w14:textId="52972FB6" w:rsidR="00457B89" w:rsidRPr="00457B89" w:rsidRDefault="00457B89" w:rsidP="00457B89">
            <w:pPr>
              <w:rPr>
                <w:rFonts w:ascii="Arial" w:hAnsi="Arial" w:cs="Arial"/>
                <w:b/>
                <w:bCs/>
                <w:color w:val="000000"/>
                <w:sz w:val="20"/>
                <w:szCs w:val="20"/>
              </w:rPr>
            </w:pPr>
            <w:r>
              <w:rPr>
                <w:rFonts w:ascii="Arial" w:hAnsi="Arial" w:cs="Arial"/>
                <w:b/>
                <w:bCs/>
                <w:color w:val="000000"/>
                <w:sz w:val="20"/>
                <w:szCs w:val="20"/>
              </w:rPr>
              <w:t>Req.</w:t>
            </w:r>
          </w:p>
        </w:tc>
        <w:tc>
          <w:tcPr>
            <w:tcW w:w="212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1524951" w14:textId="77777777" w:rsidR="00457B89" w:rsidRPr="00457B89" w:rsidRDefault="00457B89" w:rsidP="00457B89">
            <w:pPr>
              <w:rPr>
                <w:rFonts w:ascii="Arial" w:hAnsi="Arial" w:cs="Arial"/>
                <w:b/>
                <w:bCs/>
                <w:color w:val="000000"/>
                <w:sz w:val="20"/>
                <w:szCs w:val="20"/>
              </w:rPr>
            </w:pPr>
            <w:r w:rsidRPr="00457B89">
              <w:rPr>
                <w:rFonts w:ascii="Arial" w:hAnsi="Arial" w:cs="Arial"/>
                <w:b/>
                <w:bCs/>
                <w:color w:val="000000"/>
                <w:sz w:val="20"/>
                <w:szCs w:val="20"/>
              </w:rPr>
              <w:t>Description</w:t>
            </w:r>
          </w:p>
        </w:tc>
        <w:tc>
          <w:tcPr>
            <w:tcW w:w="21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B4FE465" w14:textId="1EE826F6" w:rsidR="00457B89" w:rsidRPr="00457B89" w:rsidRDefault="00457B89" w:rsidP="00457B89">
            <w:pPr>
              <w:rPr>
                <w:rFonts w:ascii="Arial" w:hAnsi="Arial" w:cs="Arial"/>
                <w:b/>
                <w:bCs/>
                <w:color w:val="000000"/>
                <w:sz w:val="20"/>
                <w:szCs w:val="20"/>
              </w:rPr>
            </w:pPr>
            <w:r w:rsidRPr="00457B89">
              <w:rPr>
                <w:rFonts w:ascii="Arial" w:hAnsi="Arial" w:cs="Arial"/>
                <w:b/>
                <w:bCs/>
                <w:color w:val="000000"/>
                <w:sz w:val="20"/>
                <w:szCs w:val="20"/>
              </w:rPr>
              <w:t>Validation</w:t>
            </w:r>
          </w:p>
        </w:tc>
        <w:tc>
          <w:tcPr>
            <w:tcW w:w="135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2F9D7E0" w14:textId="1F544234" w:rsidR="00457B89" w:rsidRPr="00457B89" w:rsidRDefault="00457B89" w:rsidP="00457B89">
            <w:pPr>
              <w:rPr>
                <w:rFonts w:ascii="Arial" w:hAnsi="Arial" w:cs="Arial"/>
                <w:b/>
                <w:bCs/>
                <w:color w:val="000000"/>
                <w:sz w:val="20"/>
                <w:szCs w:val="20"/>
              </w:rPr>
            </w:pPr>
            <w:r>
              <w:rPr>
                <w:rFonts w:ascii="Arial" w:hAnsi="Arial" w:cs="Arial"/>
                <w:b/>
                <w:bCs/>
                <w:color w:val="000000"/>
                <w:sz w:val="20"/>
                <w:szCs w:val="20"/>
              </w:rPr>
              <w:t xml:space="preserve">Error </w:t>
            </w:r>
            <w:r w:rsidRPr="00457B89">
              <w:rPr>
                <w:rFonts w:ascii="Arial" w:hAnsi="Arial" w:cs="Arial"/>
                <w:b/>
                <w:bCs/>
                <w:color w:val="000000"/>
                <w:sz w:val="20"/>
                <w:szCs w:val="20"/>
              </w:rPr>
              <w:t>Code</w:t>
            </w:r>
          </w:p>
        </w:tc>
        <w:tc>
          <w:tcPr>
            <w:tcW w:w="23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5DB7667" w14:textId="77777777" w:rsidR="00457B89" w:rsidRPr="00457B89" w:rsidRDefault="00457B89" w:rsidP="00457B89">
            <w:pPr>
              <w:rPr>
                <w:rFonts w:ascii="Arial" w:hAnsi="Arial" w:cs="Arial"/>
                <w:b/>
                <w:bCs/>
                <w:color w:val="000000"/>
                <w:sz w:val="20"/>
                <w:szCs w:val="20"/>
              </w:rPr>
            </w:pPr>
            <w:r w:rsidRPr="00457B89">
              <w:rPr>
                <w:rFonts w:ascii="Arial" w:hAnsi="Arial" w:cs="Arial"/>
                <w:b/>
                <w:bCs/>
                <w:color w:val="000000"/>
                <w:sz w:val="20"/>
                <w:szCs w:val="20"/>
              </w:rPr>
              <w:t>Short Description</w:t>
            </w:r>
          </w:p>
        </w:tc>
      </w:tr>
      <w:tr w:rsidR="00457B89" w:rsidRPr="00457B89" w14:paraId="7C69F839"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347422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RECORD-TYPE</w:t>
            </w:r>
          </w:p>
        </w:tc>
        <w:tc>
          <w:tcPr>
            <w:tcW w:w="1890" w:type="dxa"/>
            <w:tcBorders>
              <w:top w:val="nil"/>
              <w:left w:val="nil"/>
              <w:bottom w:val="single" w:sz="4" w:space="0" w:color="auto"/>
              <w:right w:val="single" w:sz="4" w:space="0" w:color="auto"/>
            </w:tcBorders>
            <w:shd w:val="clear" w:color="auto" w:fill="auto"/>
            <w:vAlign w:val="center"/>
            <w:hideMark/>
          </w:tcPr>
          <w:p w14:paraId="4FC0B7E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w:t>
            </w:r>
          </w:p>
        </w:tc>
        <w:tc>
          <w:tcPr>
            <w:tcW w:w="900" w:type="dxa"/>
            <w:tcBorders>
              <w:top w:val="nil"/>
              <w:left w:val="nil"/>
              <w:bottom w:val="single" w:sz="4" w:space="0" w:color="auto"/>
              <w:right w:val="single" w:sz="4" w:space="0" w:color="auto"/>
            </w:tcBorders>
            <w:shd w:val="clear" w:color="auto" w:fill="auto"/>
            <w:vAlign w:val="center"/>
            <w:hideMark/>
          </w:tcPr>
          <w:p w14:paraId="2F5B7FB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2 (A)</w:t>
            </w:r>
          </w:p>
        </w:tc>
        <w:tc>
          <w:tcPr>
            <w:tcW w:w="760" w:type="dxa"/>
            <w:tcBorders>
              <w:top w:val="nil"/>
              <w:left w:val="nil"/>
              <w:bottom w:val="single" w:sz="4" w:space="0" w:color="auto"/>
              <w:right w:val="single" w:sz="4" w:space="0" w:color="auto"/>
            </w:tcBorders>
            <w:shd w:val="clear" w:color="auto" w:fill="auto"/>
            <w:vAlign w:val="center"/>
            <w:hideMark/>
          </w:tcPr>
          <w:p w14:paraId="644074A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17C8730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 identifier - Patient Statement</w:t>
            </w:r>
          </w:p>
        </w:tc>
        <w:tc>
          <w:tcPr>
            <w:tcW w:w="2160" w:type="dxa"/>
            <w:tcBorders>
              <w:top w:val="nil"/>
              <w:left w:val="nil"/>
              <w:bottom w:val="single" w:sz="4" w:space="0" w:color="auto"/>
              <w:right w:val="single" w:sz="4" w:space="0" w:color="auto"/>
            </w:tcBorders>
            <w:shd w:val="clear" w:color="auto" w:fill="auto"/>
            <w:vAlign w:val="center"/>
            <w:hideMark/>
          </w:tcPr>
          <w:p w14:paraId="73E62DA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Must be the value “PS”</w:t>
            </w:r>
          </w:p>
        </w:tc>
        <w:tc>
          <w:tcPr>
            <w:tcW w:w="1350" w:type="dxa"/>
            <w:tcBorders>
              <w:top w:val="nil"/>
              <w:left w:val="nil"/>
              <w:bottom w:val="single" w:sz="4" w:space="0" w:color="auto"/>
              <w:right w:val="single" w:sz="4" w:space="0" w:color="auto"/>
            </w:tcBorders>
            <w:shd w:val="clear" w:color="auto" w:fill="auto"/>
            <w:vAlign w:val="center"/>
            <w:hideMark/>
          </w:tcPr>
          <w:p w14:paraId="6072FD3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PS001</w:t>
            </w:r>
          </w:p>
        </w:tc>
        <w:tc>
          <w:tcPr>
            <w:tcW w:w="2340" w:type="dxa"/>
            <w:tcBorders>
              <w:top w:val="nil"/>
              <w:left w:val="nil"/>
              <w:bottom w:val="single" w:sz="4" w:space="0" w:color="auto"/>
              <w:right w:val="single" w:sz="4" w:space="0" w:color="auto"/>
            </w:tcBorders>
            <w:shd w:val="clear" w:color="auto" w:fill="auto"/>
            <w:vAlign w:val="center"/>
            <w:hideMark/>
          </w:tcPr>
          <w:p w14:paraId="3669302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Invalid PS Record Type </w:t>
            </w:r>
          </w:p>
        </w:tc>
      </w:tr>
      <w:tr w:rsidR="00457B89" w:rsidRPr="00457B89" w14:paraId="34565E38"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0864A6A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tcBorders>
              <w:top w:val="nil"/>
              <w:left w:val="nil"/>
              <w:bottom w:val="single" w:sz="4" w:space="0" w:color="auto"/>
              <w:right w:val="single" w:sz="4" w:space="0" w:color="auto"/>
            </w:tcBorders>
            <w:shd w:val="clear" w:color="auto" w:fill="auto"/>
            <w:vAlign w:val="center"/>
            <w:hideMark/>
          </w:tcPr>
          <w:p w14:paraId="185A4FE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tcBorders>
              <w:top w:val="nil"/>
              <w:left w:val="nil"/>
              <w:bottom w:val="single" w:sz="4" w:space="0" w:color="auto"/>
              <w:right w:val="single" w:sz="4" w:space="0" w:color="auto"/>
            </w:tcBorders>
            <w:shd w:val="clear" w:color="auto" w:fill="auto"/>
            <w:vAlign w:val="center"/>
            <w:hideMark/>
          </w:tcPr>
          <w:p w14:paraId="5BB9093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64A3862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705F6E9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tcBorders>
              <w:top w:val="nil"/>
              <w:left w:val="nil"/>
              <w:bottom w:val="single" w:sz="4" w:space="0" w:color="auto"/>
              <w:right w:val="single" w:sz="4" w:space="0" w:color="auto"/>
            </w:tcBorders>
            <w:shd w:val="clear" w:color="auto" w:fill="auto"/>
            <w:vAlign w:val="center"/>
            <w:hideMark/>
          </w:tcPr>
          <w:p w14:paraId="63850BB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tcBorders>
              <w:top w:val="nil"/>
              <w:left w:val="nil"/>
              <w:bottom w:val="single" w:sz="4" w:space="0" w:color="auto"/>
              <w:right w:val="single" w:sz="4" w:space="0" w:color="auto"/>
            </w:tcBorders>
            <w:shd w:val="clear" w:color="auto" w:fill="auto"/>
            <w:vAlign w:val="center"/>
            <w:hideMark/>
          </w:tcPr>
          <w:p w14:paraId="021ED7B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tcBorders>
              <w:top w:val="nil"/>
              <w:left w:val="nil"/>
              <w:bottom w:val="single" w:sz="4" w:space="0" w:color="auto"/>
              <w:right w:val="single" w:sz="4" w:space="0" w:color="auto"/>
            </w:tcBorders>
            <w:shd w:val="clear" w:color="auto" w:fill="auto"/>
            <w:vAlign w:val="center"/>
            <w:hideMark/>
          </w:tcPr>
          <w:p w14:paraId="7445C9A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647BF28D" w14:textId="77777777" w:rsidTr="00773FBD">
        <w:trPr>
          <w:trHeight w:val="153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706964A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MSG-NUM</w:t>
            </w:r>
          </w:p>
        </w:tc>
        <w:tc>
          <w:tcPr>
            <w:tcW w:w="1890" w:type="dxa"/>
            <w:tcBorders>
              <w:top w:val="nil"/>
              <w:left w:val="nil"/>
              <w:bottom w:val="single" w:sz="4" w:space="0" w:color="auto"/>
              <w:right w:val="single" w:sz="4" w:space="0" w:color="auto"/>
            </w:tcBorders>
            <w:shd w:val="clear" w:color="auto" w:fill="auto"/>
            <w:vAlign w:val="center"/>
            <w:hideMark/>
          </w:tcPr>
          <w:p w14:paraId="16466FF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w:t>
            </w:r>
            <w:proofErr w:type="gramStart"/>
            <w:r w:rsidRPr="00457B89">
              <w:rPr>
                <w:rFonts w:ascii="Arial" w:hAnsi="Arial" w:cs="Arial"/>
                <w:color w:val="000000"/>
                <w:sz w:val="20"/>
                <w:szCs w:val="20"/>
              </w:rPr>
              <w:t>,2</w:t>
            </w:r>
            <w:proofErr w:type="gramEnd"/>
            <w:r w:rsidRPr="00457B89">
              <w:rPr>
                <w:rFonts w:ascii="Arial" w:hAnsi="Arial" w:cs="Arial"/>
                <w:color w:val="000000"/>
                <w:sz w:val="20"/>
                <w:szCs w:val="20"/>
              </w:rPr>
              <w:t>,..9999999999]</w:t>
            </w:r>
          </w:p>
        </w:tc>
        <w:tc>
          <w:tcPr>
            <w:tcW w:w="900" w:type="dxa"/>
            <w:tcBorders>
              <w:top w:val="nil"/>
              <w:left w:val="nil"/>
              <w:bottom w:val="single" w:sz="4" w:space="0" w:color="auto"/>
              <w:right w:val="single" w:sz="4" w:space="0" w:color="auto"/>
            </w:tcBorders>
            <w:shd w:val="clear" w:color="auto" w:fill="auto"/>
            <w:vAlign w:val="center"/>
            <w:hideMark/>
          </w:tcPr>
          <w:p w14:paraId="2742641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10 (N)</w:t>
            </w:r>
          </w:p>
        </w:tc>
        <w:tc>
          <w:tcPr>
            <w:tcW w:w="760" w:type="dxa"/>
            <w:tcBorders>
              <w:top w:val="nil"/>
              <w:left w:val="nil"/>
              <w:bottom w:val="single" w:sz="4" w:space="0" w:color="auto"/>
              <w:right w:val="single" w:sz="4" w:space="0" w:color="auto"/>
            </w:tcBorders>
            <w:shd w:val="clear" w:color="auto" w:fill="auto"/>
            <w:vAlign w:val="center"/>
            <w:hideMark/>
          </w:tcPr>
          <w:p w14:paraId="3907C9B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7AD30E4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to 9999999999 - Indicates number of message from station’s transmission</w:t>
            </w:r>
          </w:p>
        </w:tc>
        <w:tc>
          <w:tcPr>
            <w:tcW w:w="2160" w:type="dxa"/>
            <w:tcBorders>
              <w:top w:val="nil"/>
              <w:left w:val="nil"/>
              <w:bottom w:val="single" w:sz="4" w:space="0" w:color="auto"/>
              <w:right w:val="single" w:sz="4" w:space="0" w:color="auto"/>
            </w:tcBorders>
            <w:shd w:val="clear" w:color="auto" w:fill="auto"/>
            <w:vAlign w:val="center"/>
            <w:hideMark/>
          </w:tcPr>
          <w:p w14:paraId="2A6B81C4" w14:textId="1AC500F2"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10</w:t>
            </w:r>
            <w:r w:rsidRPr="00457B89">
              <w:rPr>
                <w:rFonts w:ascii="Arial" w:hAnsi="Arial" w:cs="Arial"/>
                <w:color w:val="000000"/>
                <w:sz w:val="20"/>
                <w:szCs w:val="20"/>
              </w:rPr>
              <w:br/>
              <w:t>Must be numbers only</w:t>
            </w:r>
            <w:r w:rsidRPr="00457B89">
              <w:rPr>
                <w:rFonts w:ascii="Arial" w:hAnsi="Arial" w:cs="Arial"/>
                <w:color w:val="000000"/>
                <w:sz w:val="20"/>
                <w:szCs w:val="20"/>
              </w:rPr>
              <w:br/>
              <w:t xml:space="preserve">Number cannot be larger </w:t>
            </w:r>
            <w:r w:rsidR="00890900" w:rsidRPr="00457B89">
              <w:rPr>
                <w:rFonts w:ascii="Arial" w:hAnsi="Arial" w:cs="Arial"/>
                <w:color w:val="000000"/>
                <w:sz w:val="20"/>
                <w:szCs w:val="20"/>
              </w:rPr>
              <w:t>than</w:t>
            </w:r>
            <w:r w:rsidRPr="00457B89">
              <w:rPr>
                <w:rFonts w:ascii="Arial" w:hAnsi="Arial" w:cs="Arial"/>
                <w:color w:val="000000"/>
                <w:sz w:val="20"/>
                <w:szCs w:val="20"/>
              </w:rPr>
              <w:t xml:space="preserve"> value in TOT-MSG-NUM</w:t>
            </w:r>
          </w:p>
        </w:tc>
        <w:tc>
          <w:tcPr>
            <w:tcW w:w="1350" w:type="dxa"/>
            <w:tcBorders>
              <w:top w:val="nil"/>
              <w:left w:val="nil"/>
              <w:bottom w:val="single" w:sz="4" w:space="0" w:color="auto"/>
              <w:right w:val="single" w:sz="4" w:space="0" w:color="auto"/>
            </w:tcBorders>
            <w:shd w:val="clear" w:color="auto" w:fill="auto"/>
            <w:vAlign w:val="center"/>
            <w:hideMark/>
          </w:tcPr>
          <w:p w14:paraId="795DF3C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PS002</w:t>
            </w:r>
          </w:p>
        </w:tc>
        <w:tc>
          <w:tcPr>
            <w:tcW w:w="2340" w:type="dxa"/>
            <w:tcBorders>
              <w:top w:val="nil"/>
              <w:left w:val="nil"/>
              <w:bottom w:val="single" w:sz="4" w:space="0" w:color="auto"/>
              <w:right w:val="single" w:sz="4" w:space="0" w:color="auto"/>
            </w:tcBorders>
            <w:shd w:val="clear" w:color="auto" w:fill="auto"/>
            <w:vAlign w:val="center"/>
            <w:hideMark/>
          </w:tcPr>
          <w:p w14:paraId="245ED0C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Incomplete Site Data - missing messages </w:t>
            </w:r>
          </w:p>
        </w:tc>
      </w:tr>
      <w:tr w:rsidR="00457B89" w:rsidRPr="00457B89" w14:paraId="3C2E0E58"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0214F50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tcBorders>
              <w:top w:val="nil"/>
              <w:left w:val="nil"/>
              <w:bottom w:val="single" w:sz="4" w:space="0" w:color="auto"/>
              <w:right w:val="single" w:sz="4" w:space="0" w:color="auto"/>
            </w:tcBorders>
            <w:shd w:val="clear" w:color="auto" w:fill="auto"/>
            <w:vAlign w:val="center"/>
            <w:hideMark/>
          </w:tcPr>
          <w:p w14:paraId="7908ACE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tcBorders>
              <w:top w:val="nil"/>
              <w:left w:val="nil"/>
              <w:bottom w:val="single" w:sz="4" w:space="0" w:color="auto"/>
              <w:right w:val="single" w:sz="4" w:space="0" w:color="auto"/>
            </w:tcBorders>
            <w:shd w:val="clear" w:color="auto" w:fill="auto"/>
            <w:vAlign w:val="center"/>
            <w:hideMark/>
          </w:tcPr>
          <w:p w14:paraId="5CDF512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7E39072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6CD54A8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tcBorders>
              <w:top w:val="nil"/>
              <w:left w:val="nil"/>
              <w:bottom w:val="single" w:sz="4" w:space="0" w:color="auto"/>
              <w:right w:val="single" w:sz="4" w:space="0" w:color="auto"/>
            </w:tcBorders>
            <w:shd w:val="clear" w:color="auto" w:fill="auto"/>
            <w:vAlign w:val="center"/>
            <w:hideMark/>
          </w:tcPr>
          <w:p w14:paraId="7B5EC63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tcBorders>
              <w:top w:val="nil"/>
              <w:left w:val="nil"/>
              <w:bottom w:val="single" w:sz="4" w:space="0" w:color="auto"/>
              <w:right w:val="single" w:sz="4" w:space="0" w:color="auto"/>
            </w:tcBorders>
            <w:shd w:val="clear" w:color="auto" w:fill="auto"/>
            <w:vAlign w:val="center"/>
            <w:hideMark/>
          </w:tcPr>
          <w:p w14:paraId="7DE7C5D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tcBorders>
              <w:top w:val="nil"/>
              <w:left w:val="nil"/>
              <w:bottom w:val="single" w:sz="4" w:space="0" w:color="auto"/>
              <w:right w:val="single" w:sz="4" w:space="0" w:color="auto"/>
            </w:tcBorders>
            <w:shd w:val="clear" w:color="auto" w:fill="auto"/>
            <w:vAlign w:val="center"/>
            <w:hideMark/>
          </w:tcPr>
          <w:p w14:paraId="3F9E6FA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3719E426" w14:textId="77777777" w:rsidTr="00773FBD">
        <w:trPr>
          <w:trHeight w:val="100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4DE9140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TOT-MSG-NUM</w:t>
            </w:r>
          </w:p>
        </w:tc>
        <w:tc>
          <w:tcPr>
            <w:tcW w:w="1890" w:type="dxa"/>
            <w:tcBorders>
              <w:top w:val="nil"/>
              <w:left w:val="nil"/>
              <w:bottom w:val="single" w:sz="4" w:space="0" w:color="auto"/>
              <w:right w:val="single" w:sz="4" w:space="0" w:color="auto"/>
            </w:tcBorders>
            <w:shd w:val="clear" w:color="auto" w:fill="auto"/>
            <w:vAlign w:val="center"/>
            <w:hideMark/>
          </w:tcPr>
          <w:p w14:paraId="01B2CE2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w:t>
            </w:r>
            <w:proofErr w:type="gramStart"/>
            <w:r w:rsidRPr="00457B89">
              <w:rPr>
                <w:rFonts w:ascii="Arial" w:hAnsi="Arial" w:cs="Arial"/>
                <w:color w:val="000000"/>
                <w:sz w:val="20"/>
                <w:szCs w:val="20"/>
              </w:rPr>
              <w:t>,2</w:t>
            </w:r>
            <w:proofErr w:type="gramEnd"/>
            <w:r w:rsidRPr="00457B89">
              <w:rPr>
                <w:rFonts w:ascii="Arial" w:hAnsi="Arial" w:cs="Arial"/>
                <w:color w:val="000000"/>
                <w:sz w:val="20"/>
                <w:szCs w:val="20"/>
              </w:rPr>
              <w:t>,..9999999999]</w:t>
            </w:r>
          </w:p>
        </w:tc>
        <w:tc>
          <w:tcPr>
            <w:tcW w:w="900" w:type="dxa"/>
            <w:tcBorders>
              <w:top w:val="nil"/>
              <w:left w:val="nil"/>
              <w:bottom w:val="single" w:sz="4" w:space="0" w:color="auto"/>
              <w:right w:val="single" w:sz="4" w:space="0" w:color="auto"/>
            </w:tcBorders>
            <w:shd w:val="clear" w:color="auto" w:fill="auto"/>
            <w:vAlign w:val="center"/>
            <w:hideMark/>
          </w:tcPr>
          <w:p w14:paraId="439C689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10 (N)</w:t>
            </w:r>
          </w:p>
        </w:tc>
        <w:tc>
          <w:tcPr>
            <w:tcW w:w="760" w:type="dxa"/>
            <w:tcBorders>
              <w:top w:val="nil"/>
              <w:left w:val="nil"/>
              <w:bottom w:val="single" w:sz="4" w:space="0" w:color="auto"/>
              <w:right w:val="single" w:sz="4" w:space="0" w:color="auto"/>
            </w:tcBorders>
            <w:shd w:val="clear" w:color="auto" w:fill="auto"/>
            <w:vAlign w:val="center"/>
            <w:hideMark/>
          </w:tcPr>
          <w:p w14:paraId="626462C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402F91C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Indicates total number of  messages created for the Stations’ transmission</w:t>
            </w:r>
          </w:p>
        </w:tc>
        <w:tc>
          <w:tcPr>
            <w:tcW w:w="2160" w:type="dxa"/>
            <w:tcBorders>
              <w:top w:val="nil"/>
              <w:left w:val="nil"/>
              <w:bottom w:val="single" w:sz="4" w:space="0" w:color="auto"/>
              <w:right w:val="single" w:sz="4" w:space="0" w:color="auto"/>
            </w:tcBorders>
            <w:shd w:val="clear" w:color="auto" w:fill="auto"/>
            <w:vAlign w:val="center"/>
            <w:hideMark/>
          </w:tcPr>
          <w:p w14:paraId="6EB177A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10</w:t>
            </w:r>
            <w:r w:rsidRPr="00457B89">
              <w:rPr>
                <w:rFonts w:ascii="Arial" w:hAnsi="Arial" w:cs="Arial"/>
                <w:color w:val="000000"/>
                <w:sz w:val="20"/>
                <w:szCs w:val="20"/>
              </w:rPr>
              <w:br/>
              <w:t>Must be numbers only</w:t>
            </w:r>
          </w:p>
        </w:tc>
        <w:tc>
          <w:tcPr>
            <w:tcW w:w="1350" w:type="dxa"/>
            <w:tcBorders>
              <w:top w:val="nil"/>
              <w:left w:val="nil"/>
              <w:bottom w:val="single" w:sz="4" w:space="0" w:color="auto"/>
              <w:right w:val="single" w:sz="4" w:space="0" w:color="auto"/>
            </w:tcBorders>
            <w:shd w:val="clear" w:color="auto" w:fill="auto"/>
            <w:vAlign w:val="center"/>
            <w:hideMark/>
          </w:tcPr>
          <w:p w14:paraId="2947CBC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PS003</w:t>
            </w:r>
          </w:p>
        </w:tc>
        <w:tc>
          <w:tcPr>
            <w:tcW w:w="2340" w:type="dxa"/>
            <w:tcBorders>
              <w:top w:val="nil"/>
              <w:left w:val="nil"/>
              <w:bottom w:val="single" w:sz="4" w:space="0" w:color="auto"/>
              <w:right w:val="single" w:sz="4" w:space="0" w:color="auto"/>
            </w:tcBorders>
            <w:shd w:val="clear" w:color="auto" w:fill="auto"/>
            <w:vAlign w:val="center"/>
            <w:hideMark/>
          </w:tcPr>
          <w:p w14:paraId="4261A59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TOT-MSG-NUM Field</w:t>
            </w:r>
          </w:p>
        </w:tc>
      </w:tr>
      <w:tr w:rsidR="00457B89" w:rsidRPr="00457B89" w14:paraId="3891387A"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7752674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tcBorders>
              <w:top w:val="nil"/>
              <w:left w:val="nil"/>
              <w:bottom w:val="single" w:sz="4" w:space="0" w:color="auto"/>
              <w:right w:val="single" w:sz="4" w:space="0" w:color="auto"/>
            </w:tcBorders>
            <w:shd w:val="clear" w:color="auto" w:fill="auto"/>
            <w:vAlign w:val="center"/>
            <w:hideMark/>
          </w:tcPr>
          <w:p w14:paraId="2F51416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tcBorders>
              <w:top w:val="nil"/>
              <w:left w:val="nil"/>
              <w:bottom w:val="single" w:sz="4" w:space="0" w:color="auto"/>
              <w:right w:val="single" w:sz="4" w:space="0" w:color="auto"/>
            </w:tcBorders>
            <w:shd w:val="clear" w:color="auto" w:fill="auto"/>
            <w:vAlign w:val="center"/>
            <w:hideMark/>
          </w:tcPr>
          <w:p w14:paraId="5B47A74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66E8F68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1245970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tcBorders>
              <w:top w:val="nil"/>
              <w:left w:val="nil"/>
              <w:bottom w:val="single" w:sz="4" w:space="0" w:color="auto"/>
              <w:right w:val="single" w:sz="4" w:space="0" w:color="auto"/>
            </w:tcBorders>
            <w:shd w:val="clear" w:color="auto" w:fill="auto"/>
            <w:vAlign w:val="center"/>
            <w:hideMark/>
          </w:tcPr>
          <w:p w14:paraId="7791FF1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tcBorders>
              <w:top w:val="nil"/>
              <w:left w:val="nil"/>
              <w:bottom w:val="single" w:sz="4" w:space="0" w:color="auto"/>
              <w:right w:val="single" w:sz="4" w:space="0" w:color="auto"/>
            </w:tcBorders>
            <w:shd w:val="clear" w:color="auto" w:fill="auto"/>
            <w:vAlign w:val="center"/>
            <w:hideMark/>
          </w:tcPr>
          <w:p w14:paraId="36F4D71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tcBorders>
              <w:top w:val="nil"/>
              <w:left w:val="nil"/>
              <w:bottom w:val="single" w:sz="4" w:space="0" w:color="auto"/>
              <w:right w:val="single" w:sz="4" w:space="0" w:color="auto"/>
            </w:tcBorders>
            <w:shd w:val="clear" w:color="auto" w:fill="auto"/>
            <w:vAlign w:val="center"/>
            <w:hideMark/>
          </w:tcPr>
          <w:p w14:paraId="69ECB2B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5CC1CA62" w14:textId="77777777" w:rsidTr="00773FBD">
        <w:trPr>
          <w:trHeight w:val="225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6306EE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FACILITY-NUM</w:t>
            </w:r>
          </w:p>
        </w:tc>
        <w:tc>
          <w:tcPr>
            <w:tcW w:w="1890" w:type="dxa"/>
            <w:tcBorders>
              <w:top w:val="nil"/>
              <w:left w:val="nil"/>
              <w:bottom w:val="single" w:sz="4" w:space="0" w:color="auto"/>
              <w:right w:val="single" w:sz="4" w:space="0" w:color="auto"/>
            </w:tcBorders>
            <w:shd w:val="clear" w:color="auto" w:fill="auto"/>
            <w:vAlign w:val="center"/>
            <w:hideMark/>
          </w:tcPr>
          <w:p w14:paraId="7B1C1BF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AR Station #</w:t>
            </w:r>
          </w:p>
        </w:tc>
        <w:tc>
          <w:tcPr>
            <w:tcW w:w="900" w:type="dxa"/>
            <w:tcBorders>
              <w:top w:val="nil"/>
              <w:left w:val="nil"/>
              <w:bottom w:val="single" w:sz="4" w:space="0" w:color="auto"/>
              <w:right w:val="single" w:sz="4" w:space="0" w:color="auto"/>
            </w:tcBorders>
            <w:shd w:val="clear" w:color="auto" w:fill="auto"/>
            <w:vAlign w:val="center"/>
            <w:hideMark/>
          </w:tcPr>
          <w:p w14:paraId="0069B07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5 (A)</w:t>
            </w:r>
          </w:p>
        </w:tc>
        <w:tc>
          <w:tcPr>
            <w:tcW w:w="760" w:type="dxa"/>
            <w:tcBorders>
              <w:top w:val="nil"/>
              <w:left w:val="nil"/>
              <w:bottom w:val="single" w:sz="4" w:space="0" w:color="auto"/>
              <w:right w:val="single" w:sz="4" w:space="0" w:color="auto"/>
            </w:tcBorders>
            <w:shd w:val="clear" w:color="auto" w:fill="auto"/>
            <w:vAlign w:val="center"/>
            <w:hideMark/>
          </w:tcPr>
          <w:p w14:paraId="71A3A80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2E7337B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Submitting station number</w:t>
            </w:r>
          </w:p>
        </w:tc>
        <w:tc>
          <w:tcPr>
            <w:tcW w:w="2160" w:type="dxa"/>
            <w:tcBorders>
              <w:top w:val="nil"/>
              <w:left w:val="nil"/>
              <w:bottom w:val="single" w:sz="4" w:space="0" w:color="auto"/>
              <w:right w:val="single" w:sz="4" w:space="0" w:color="auto"/>
            </w:tcBorders>
            <w:shd w:val="clear" w:color="auto" w:fill="auto"/>
            <w:vAlign w:val="center"/>
            <w:hideMark/>
          </w:tcPr>
          <w:p w14:paraId="6468E67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5</w:t>
            </w:r>
            <w:r w:rsidRPr="00457B89">
              <w:rPr>
                <w:rFonts w:ascii="Arial" w:hAnsi="Arial" w:cs="Arial"/>
                <w:color w:val="000000"/>
                <w:sz w:val="20"/>
                <w:szCs w:val="20"/>
              </w:rPr>
              <w:br/>
              <w:t>Must be a valid Station Number in the Station Table</w:t>
            </w:r>
          </w:p>
        </w:tc>
        <w:tc>
          <w:tcPr>
            <w:tcW w:w="1350" w:type="dxa"/>
            <w:tcBorders>
              <w:top w:val="nil"/>
              <w:left w:val="nil"/>
              <w:bottom w:val="single" w:sz="4" w:space="0" w:color="auto"/>
              <w:right w:val="single" w:sz="4" w:space="0" w:color="auto"/>
            </w:tcBorders>
            <w:shd w:val="clear" w:color="auto" w:fill="auto"/>
            <w:vAlign w:val="center"/>
            <w:hideMark/>
          </w:tcPr>
          <w:p w14:paraId="275DC9A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PS004</w:t>
            </w:r>
          </w:p>
        </w:tc>
        <w:tc>
          <w:tcPr>
            <w:tcW w:w="2340" w:type="dxa"/>
            <w:tcBorders>
              <w:top w:val="nil"/>
              <w:left w:val="nil"/>
              <w:bottom w:val="single" w:sz="4" w:space="0" w:color="auto"/>
              <w:right w:val="single" w:sz="4" w:space="0" w:color="auto"/>
            </w:tcBorders>
            <w:shd w:val="clear" w:color="auto" w:fill="auto"/>
            <w:vAlign w:val="center"/>
            <w:hideMark/>
          </w:tcPr>
          <w:p w14:paraId="540EF45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Invalid Station</w:t>
            </w:r>
          </w:p>
        </w:tc>
      </w:tr>
      <w:tr w:rsidR="00457B89" w:rsidRPr="00457B89" w14:paraId="0C588F12"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117E04B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tcBorders>
              <w:top w:val="nil"/>
              <w:left w:val="nil"/>
              <w:bottom w:val="single" w:sz="4" w:space="0" w:color="auto"/>
              <w:right w:val="single" w:sz="4" w:space="0" w:color="auto"/>
            </w:tcBorders>
            <w:shd w:val="clear" w:color="auto" w:fill="auto"/>
            <w:vAlign w:val="center"/>
            <w:hideMark/>
          </w:tcPr>
          <w:p w14:paraId="2A86D42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tcBorders>
              <w:top w:val="nil"/>
              <w:left w:val="nil"/>
              <w:bottom w:val="single" w:sz="4" w:space="0" w:color="auto"/>
              <w:right w:val="single" w:sz="4" w:space="0" w:color="auto"/>
            </w:tcBorders>
            <w:shd w:val="clear" w:color="auto" w:fill="auto"/>
            <w:vAlign w:val="center"/>
            <w:hideMark/>
          </w:tcPr>
          <w:p w14:paraId="11853AC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3F2BB12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0A37804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tcBorders>
              <w:top w:val="nil"/>
              <w:left w:val="nil"/>
              <w:bottom w:val="single" w:sz="4" w:space="0" w:color="auto"/>
              <w:right w:val="single" w:sz="4" w:space="0" w:color="auto"/>
            </w:tcBorders>
            <w:shd w:val="clear" w:color="auto" w:fill="auto"/>
            <w:vAlign w:val="center"/>
            <w:hideMark/>
          </w:tcPr>
          <w:p w14:paraId="1470CA5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tcBorders>
              <w:top w:val="nil"/>
              <w:left w:val="nil"/>
              <w:bottom w:val="single" w:sz="4" w:space="0" w:color="auto"/>
              <w:right w:val="single" w:sz="4" w:space="0" w:color="auto"/>
            </w:tcBorders>
            <w:shd w:val="clear" w:color="auto" w:fill="auto"/>
            <w:vAlign w:val="center"/>
            <w:hideMark/>
          </w:tcPr>
          <w:p w14:paraId="460EFFC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tcBorders>
              <w:top w:val="nil"/>
              <w:left w:val="nil"/>
              <w:bottom w:val="single" w:sz="4" w:space="0" w:color="auto"/>
              <w:right w:val="single" w:sz="4" w:space="0" w:color="auto"/>
            </w:tcBorders>
            <w:shd w:val="clear" w:color="auto" w:fill="auto"/>
            <w:vAlign w:val="center"/>
            <w:hideMark/>
          </w:tcPr>
          <w:p w14:paraId="4876B05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424CD1F9" w14:textId="77777777" w:rsidTr="00773FBD">
        <w:trPr>
          <w:trHeight w:val="177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3C754A4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lastRenderedPageBreak/>
              <w:t>FAC-PHONE-NUM</w:t>
            </w:r>
          </w:p>
        </w:tc>
        <w:tc>
          <w:tcPr>
            <w:tcW w:w="1890" w:type="dxa"/>
            <w:tcBorders>
              <w:top w:val="nil"/>
              <w:left w:val="nil"/>
              <w:bottom w:val="single" w:sz="4" w:space="0" w:color="auto"/>
              <w:right w:val="single" w:sz="4" w:space="0" w:color="auto"/>
            </w:tcBorders>
            <w:shd w:val="clear" w:color="auto" w:fill="auto"/>
            <w:vAlign w:val="center"/>
            <w:hideMark/>
          </w:tcPr>
          <w:p w14:paraId="7AAE799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Station Phone Number</w:t>
            </w:r>
          </w:p>
        </w:tc>
        <w:tc>
          <w:tcPr>
            <w:tcW w:w="900" w:type="dxa"/>
            <w:tcBorders>
              <w:top w:val="nil"/>
              <w:left w:val="nil"/>
              <w:bottom w:val="single" w:sz="4" w:space="0" w:color="auto"/>
              <w:right w:val="single" w:sz="4" w:space="0" w:color="auto"/>
            </w:tcBorders>
            <w:shd w:val="clear" w:color="auto" w:fill="auto"/>
            <w:vAlign w:val="center"/>
            <w:hideMark/>
          </w:tcPr>
          <w:p w14:paraId="127BE88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20(A)</w:t>
            </w:r>
          </w:p>
        </w:tc>
        <w:tc>
          <w:tcPr>
            <w:tcW w:w="760" w:type="dxa"/>
            <w:tcBorders>
              <w:top w:val="nil"/>
              <w:left w:val="nil"/>
              <w:bottom w:val="single" w:sz="4" w:space="0" w:color="auto"/>
              <w:right w:val="single" w:sz="4" w:space="0" w:color="auto"/>
            </w:tcBorders>
            <w:shd w:val="clear" w:color="auto" w:fill="auto"/>
            <w:vAlign w:val="center"/>
            <w:hideMark/>
          </w:tcPr>
          <w:p w14:paraId="369560B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w:t>
            </w:r>
          </w:p>
        </w:tc>
        <w:tc>
          <w:tcPr>
            <w:tcW w:w="2120" w:type="dxa"/>
            <w:tcBorders>
              <w:top w:val="nil"/>
              <w:left w:val="nil"/>
              <w:bottom w:val="single" w:sz="4" w:space="0" w:color="auto"/>
              <w:right w:val="single" w:sz="4" w:space="0" w:color="auto"/>
            </w:tcBorders>
            <w:shd w:val="clear" w:color="auto" w:fill="auto"/>
            <w:vAlign w:val="center"/>
            <w:hideMark/>
          </w:tcPr>
          <w:p w14:paraId="1BACDB4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Phone number of submitting station if one different than that on the Station file is desired</w:t>
            </w:r>
          </w:p>
        </w:tc>
        <w:tc>
          <w:tcPr>
            <w:tcW w:w="2160" w:type="dxa"/>
            <w:tcBorders>
              <w:top w:val="nil"/>
              <w:left w:val="nil"/>
              <w:bottom w:val="single" w:sz="4" w:space="0" w:color="auto"/>
              <w:right w:val="single" w:sz="4" w:space="0" w:color="auto"/>
            </w:tcBorders>
            <w:shd w:val="clear" w:color="auto" w:fill="auto"/>
            <w:vAlign w:val="center"/>
            <w:hideMark/>
          </w:tcPr>
          <w:p w14:paraId="23B81B3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Max Length 20</w:t>
            </w:r>
            <w:r w:rsidRPr="00457B89">
              <w:rPr>
                <w:rFonts w:ascii="Arial" w:hAnsi="Arial" w:cs="Arial"/>
                <w:color w:val="000000"/>
                <w:sz w:val="20"/>
                <w:szCs w:val="20"/>
              </w:rPr>
              <w:br/>
              <w:t>Must be numbers only</w:t>
            </w:r>
          </w:p>
        </w:tc>
        <w:tc>
          <w:tcPr>
            <w:tcW w:w="1350" w:type="dxa"/>
            <w:tcBorders>
              <w:top w:val="nil"/>
              <w:left w:val="nil"/>
              <w:bottom w:val="single" w:sz="4" w:space="0" w:color="auto"/>
              <w:right w:val="single" w:sz="4" w:space="0" w:color="auto"/>
            </w:tcBorders>
            <w:shd w:val="clear" w:color="auto" w:fill="auto"/>
            <w:vAlign w:val="center"/>
            <w:hideMark/>
          </w:tcPr>
          <w:p w14:paraId="68F8A4E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PS005</w:t>
            </w:r>
          </w:p>
        </w:tc>
        <w:tc>
          <w:tcPr>
            <w:tcW w:w="2340" w:type="dxa"/>
            <w:tcBorders>
              <w:top w:val="nil"/>
              <w:left w:val="nil"/>
              <w:bottom w:val="single" w:sz="4" w:space="0" w:color="auto"/>
              <w:right w:val="single" w:sz="4" w:space="0" w:color="auto"/>
            </w:tcBorders>
            <w:shd w:val="clear" w:color="auto" w:fill="auto"/>
            <w:vAlign w:val="center"/>
            <w:hideMark/>
          </w:tcPr>
          <w:p w14:paraId="25DA49C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Invalid Facility Phone Number</w:t>
            </w:r>
          </w:p>
        </w:tc>
      </w:tr>
      <w:tr w:rsidR="00457B89" w:rsidRPr="00457B89" w14:paraId="556429FB"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18201B4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tcBorders>
              <w:top w:val="nil"/>
              <w:left w:val="nil"/>
              <w:bottom w:val="single" w:sz="4" w:space="0" w:color="auto"/>
              <w:right w:val="single" w:sz="4" w:space="0" w:color="auto"/>
            </w:tcBorders>
            <w:shd w:val="clear" w:color="auto" w:fill="auto"/>
            <w:vAlign w:val="center"/>
            <w:hideMark/>
          </w:tcPr>
          <w:p w14:paraId="22C2E96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tcBorders>
              <w:top w:val="nil"/>
              <w:left w:val="nil"/>
              <w:bottom w:val="single" w:sz="4" w:space="0" w:color="auto"/>
              <w:right w:val="single" w:sz="4" w:space="0" w:color="auto"/>
            </w:tcBorders>
            <w:shd w:val="clear" w:color="auto" w:fill="auto"/>
            <w:vAlign w:val="center"/>
            <w:hideMark/>
          </w:tcPr>
          <w:p w14:paraId="2A81DFC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5371AAD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4AB37E4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tcBorders>
              <w:top w:val="nil"/>
              <w:left w:val="nil"/>
              <w:bottom w:val="single" w:sz="4" w:space="0" w:color="auto"/>
              <w:right w:val="single" w:sz="4" w:space="0" w:color="auto"/>
            </w:tcBorders>
            <w:shd w:val="clear" w:color="auto" w:fill="auto"/>
            <w:vAlign w:val="center"/>
            <w:hideMark/>
          </w:tcPr>
          <w:p w14:paraId="3FAAD6D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tcBorders>
              <w:top w:val="nil"/>
              <w:left w:val="nil"/>
              <w:bottom w:val="single" w:sz="4" w:space="0" w:color="auto"/>
              <w:right w:val="single" w:sz="4" w:space="0" w:color="auto"/>
            </w:tcBorders>
            <w:shd w:val="clear" w:color="auto" w:fill="auto"/>
            <w:vAlign w:val="center"/>
            <w:hideMark/>
          </w:tcPr>
          <w:p w14:paraId="1801579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tcBorders>
              <w:top w:val="nil"/>
              <w:left w:val="nil"/>
              <w:bottom w:val="single" w:sz="4" w:space="0" w:color="auto"/>
              <w:right w:val="single" w:sz="4" w:space="0" w:color="auto"/>
            </w:tcBorders>
            <w:shd w:val="clear" w:color="auto" w:fill="auto"/>
            <w:vAlign w:val="center"/>
            <w:hideMark/>
          </w:tcPr>
          <w:p w14:paraId="06891E8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27D5AFBD" w14:textId="77777777" w:rsidTr="00773FBD">
        <w:trPr>
          <w:trHeight w:val="153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7EAB6A5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TOT-PATIENT</w:t>
            </w:r>
          </w:p>
        </w:tc>
        <w:tc>
          <w:tcPr>
            <w:tcW w:w="1890" w:type="dxa"/>
            <w:tcBorders>
              <w:top w:val="nil"/>
              <w:left w:val="nil"/>
              <w:bottom w:val="single" w:sz="4" w:space="0" w:color="auto"/>
              <w:right w:val="single" w:sz="4" w:space="0" w:color="auto"/>
            </w:tcBorders>
            <w:shd w:val="clear" w:color="auto" w:fill="auto"/>
            <w:vAlign w:val="center"/>
            <w:hideMark/>
          </w:tcPr>
          <w:p w14:paraId="111B2B2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w:t>
            </w:r>
            <w:proofErr w:type="gramStart"/>
            <w:r w:rsidRPr="00457B89">
              <w:rPr>
                <w:rFonts w:ascii="Arial" w:hAnsi="Arial" w:cs="Arial"/>
                <w:color w:val="000000"/>
                <w:sz w:val="20"/>
                <w:szCs w:val="20"/>
              </w:rPr>
              <w:t>,2</w:t>
            </w:r>
            <w:proofErr w:type="gramEnd"/>
            <w:r w:rsidRPr="00457B89">
              <w:rPr>
                <w:rFonts w:ascii="Arial" w:hAnsi="Arial" w:cs="Arial"/>
                <w:color w:val="000000"/>
                <w:sz w:val="20"/>
                <w:szCs w:val="20"/>
              </w:rPr>
              <w:t>,..9999]</w:t>
            </w:r>
          </w:p>
        </w:tc>
        <w:tc>
          <w:tcPr>
            <w:tcW w:w="900" w:type="dxa"/>
            <w:tcBorders>
              <w:top w:val="nil"/>
              <w:left w:val="nil"/>
              <w:bottom w:val="single" w:sz="4" w:space="0" w:color="auto"/>
              <w:right w:val="single" w:sz="4" w:space="0" w:color="auto"/>
            </w:tcBorders>
            <w:shd w:val="clear" w:color="auto" w:fill="auto"/>
            <w:vAlign w:val="center"/>
            <w:hideMark/>
          </w:tcPr>
          <w:p w14:paraId="5A533CC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4 (N)</w:t>
            </w:r>
          </w:p>
        </w:tc>
        <w:tc>
          <w:tcPr>
            <w:tcW w:w="760" w:type="dxa"/>
            <w:tcBorders>
              <w:top w:val="nil"/>
              <w:left w:val="nil"/>
              <w:bottom w:val="single" w:sz="4" w:space="0" w:color="auto"/>
              <w:right w:val="single" w:sz="4" w:space="0" w:color="auto"/>
            </w:tcBorders>
            <w:shd w:val="clear" w:color="auto" w:fill="auto"/>
            <w:vAlign w:val="center"/>
            <w:hideMark/>
          </w:tcPr>
          <w:p w14:paraId="464F6E5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7047F2F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Total number of patients included in message</w:t>
            </w:r>
            <w:r w:rsidRPr="00457B89">
              <w:rPr>
                <w:rFonts w:ascii="Arial" w:hAnsi="Arial" w:cs="Arial"/>
                <w:color w:val="000000"/>
                <w:sz w:val="20"/>
                <w:szCs w:val="20"/>
              </w:rPr>
              <w:br/>
              <w:t>Example:  1</w:t>
            </w:r>
          </w:p>
        </w:tc>
        <w:tc>
          <w:tcPr>
            <w:tcW w:w="2160" w:type="dxa"/>
            <w:tcBorders>
              <w:top w:val="nil"/>
              <w:left w:val="nil"/>
              <w:bottom w:val="single" w:sz="4" w:space="0" w:color="auto"/>
              <w:right w:val="single" w:sz="4" w:space="0" w:color="auto"/>
            </w:tcBorders>
            <w:shd w:val="clear" w:color="auto" w:fill="auto"/>
            <w:vAlign w:val="center"/>
            <w:hideMark/>
          </w:tcPr>
          <w:p w14:paraId="378E19D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4</w:t>
            </w:r>
            <w:r w:rsidRPr="00457B89">
              <w:rPr>
                <w:rFonts w:ascii="Arial" w:hAnsi="Arial" w:cs="Arial"/>
                <w:color w:val="000000"/>
                <w:sz w:val="20"/>
                <w:szCs w:val="20"/>
              </w:rPr>
              <w:br/>
              <w:t>Must be numbers only</w:t>
            </w:r>
            <w:r w:rsidRPr="00457B89">
              <w:rPr>
                <w:rFonts w:ascii="Arial" w:hAnsi="Arial" w:cs="Arial"/>
                <w:color w:val="000000"/>
                <w:sz w:val="20"/>
                <w:szCs w:val="20"/>
              </w:rPr>
              <w:br/>
              <w:t xml:space="preserve">Compare this number to the count of PH </w:t>
            </w:r>
            <w:proofErr w:type="gramStart"/>
            <w:r w:rsidRPr="00457B89">
              <w:rPr>
                <w:rFonts w:ascii="Arial" w:hAnsi="Arial" w:cs="Arial"/>
                <w:color w:val="000000"/>
                <w:sz w:val="20"/>
                <w:szCs w:val="20"/>
              </w:rPr>
              <w:t>records,</w:t>
            </w:r>
            <w:proofErr w:type="gramEnd"/>
            <w:r w:rsidRPr="00457B89">
              <w:rPr>
                <w:rFonts w:ascii="Arial" w:hAnsi="Arial" w:cs="Arial"/>
                <w:color w:val="000000"/>
                <w:sz w:val="20"/>
                <w:szCs w:val="20"/>
              </w:rPr>
              <w:t xml:space="preserve"> these two numbers must be equal. </w:t>
            </w:r>
          </w:p>
        </w:tc>
        <w:tc>
          <w:tcPr>
            <w:tcW w:w="1350" w:type="dxa"/>
            <w:tcBorders>
              <w:top w:val="nil"/>
              <w:left w:val="nil"/>
              <w:bottom w:val="single" w:sz="4" w:space="0" w:color="auto"/>
              <w:right w:val="single" w:sz="4" w:space="0" w:color="auto"/>
            </w:tcBorders>
            <w:shd w:val="clear" w:color="auto" w:fill="auto"/>
            <w:vAlign w:val="center"/>
            <w:hideMark/>
          </w:tcPr>
          <w:p w14:paraId="61829AD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PS006</w:t>
            </w:r>
          </w:p>
        </w:tc>
        <w:tc>
          <w:tcPr>
            <w:tcW w:w="2340" w:type="dxa"/>
            <w:tcBorders>
              <w:top w:val="nil"/>
              <w:left w:val="nil"/>
              <w:bottom w:val="single" w:sz="4" w:space="0" w:color="auto"/>
              <w:right w:val="single" w:sz="4" w:space="0" w:color="auto"/>
            </w:tcBorders>
            <w:shd w:val="clear" w:color="auto" w:fill="auto"/>
            <w:vAlign w:val="center"/>
            <w:hideMark/>
          </w:tcPr>
          <w:p w14:paraId="6A7BBB84" w14:textId="77777777" w:rsidR="00457B89" w:rsidRPr="00457B89" w:rsidRDefault="00457B89" w:rsidP="00457B89">
            <w:pPr>
              <w:rPr>
                <w:rFonts w:ascii="Arial" w:hAnsi="Arial" w:cs="Arial"/>
                <w:color w:val="000000"/>
                <w:sz w:val="20"/>
                <w:szCs w:val="20"/>
              </w:rPr>
            </w:pPr>
            <w:proofErr w:type="gramStart"/>
            <w:r w:rsidRPr="00457B89">
              <w:rPr>
                <w:rFonts w:ascii="Arial" w:hAnsi="Arial" w:cs="Arial"/>
                <w:color w:val="000000"/>
                <w:sz w:val="20"/>
                <w:szCs w:val="20"/>
              </w:rPr>
              <w:t>Invalid number of PH for PS Total Patients.</w:t>
            </w:r>
            <w:proofErr w:type="gramEnd"/>
            <w:r w:rsidRPr="00457B89">
              <w:rPr>
                <w:rFonts w:ascii="Arial" w:hAnsi="Arial" w:cs="Arial"/>
                <w:color w:val="000000"/>
                <w:sz w:val="20"/>
                <w:szCs w:val="20"/>
              </w:rPr>
              <w:t xml:space="preserve"> </w:t>
            </w:r>
          </w:p>
        </w:tc>
      </w:tr>
      <w:tr w:rsidR="00457B89" w:rsidRPr="00457B89" w14:paraId="3F0AF6A3"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4BC3B80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tcBorders>
              <w:top w:val="nil"/>
              <w:left w:val="nil"/>
              <w:bottom w:val="single" w:sz="4" w:space="0" w:color="auto"/>
              <w:right w:val="single" w:sz="4" w:space="0" w:color="auto"/>
            </w:tcBorders>
            <w:shd w:val="clear" w:color="auto" w:fill="auto"/>
            <w:vAlign w:val="center"/>
            <w:hideMark/>
          </w:tcPr>
          <w:p w14:paraId="2E76F01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tcBorders>
              <w:top w:val="nil"/>
              <w:left w:val="nil"/>
              <w:bottom w:val="single" w:sz="4" w:space="0" w:color="auto"/>
              <w:right w:val="single" w:sz="4" w:space="0" w:color="auto"/>
            </w:tcBorders>
            <w:shd w:val="clear" w:color="auto" w:fill="auto"/>
            <w:vAlign w:val="center"/>
            <w:hideMark/>
          </w:tcPr>
          <w:p w14:paraId="23E60B4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4B4CA4D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565C054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tcBorders>
              <w:top w:val="nil"/>
              <w:left w:val="nil"/>
              <w:bottom w:val="single" w:sz="4" w:space="0" w:color="auto"/>
              <w:right w:val="single" w:sz="4" w:space="0" w:color="auto"/>
            </w:tcBorders>
            <w:shd w:val="clear" w:color="auto" w:fill="auto"/>
            <w:vAlign w:val="center"/>
            <w:hideMark/>
          </w:tcPr>
          <w:p w14:paraId="06EDAC4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tcBorders>
              <w:top w:val="nil"/>
              <w:left w:val="nil"/>
              <w:bottom w:val="single" w:sz="4" w:space="0" w:color="auto"/>
              <w:right w:val="single" w:sz="4" w:space="0" w:color="auto"/>
            </w:tcBorders>
            <w:shd w:val="clear" w:color="auto" w:fill="auto"/>
            <w:vAlign w:val="center"/>
            <w:hideMark/>
          </w:tcPr>
          <w:p w14:paraId="66F7D69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tcBorders>
              <w:top w:val="nil"/>
              <w:left w:val="nil"/>
              <w:bottom w:val="single" w:sz="4" w:space="0" w:color="auto"/>
              <w:right w:val="single" w:sz="4" w:space="0" w:color="auto"/>
            </w:tcBorders>
            <w:shd w:val="clear" w:color="auto" w:fill="auto"/>
            <w:vAlign w:val="center"/>
            <w:hideMark/>
          </w:tcPr>
          <w:p w14:paraId="4CF0702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371929DB" w14:textId="77777777" w:rsidTr="00773FBD">
        <w:trPr>
          <w:trHeight w:val="1020"/>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22A491B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STATEMENT-YEAR</w:t>
            </w:r>
          </w:p>
        </w:tc>
        <w:tc>
          <w:tcPr>
            <w:tcW w:w="1890" w:type="dxa"/>
            <w:tcBorders>
              <w:top w:val="nil"/>
              <w:left w:val="nil"/>
              <w:bottom w:val="single" w:sz="4" w:space="0" w:color="auto"/>
              <w:right w:val="single" w:sz="4" w:space="0" w:color="auto"/>
            </w:tcBorders>
            <w:shd w:val="clear" w:color="auto" w:fill="auto"/>
            <w:vAlign w:val="center"/>
            <w:hideMark/>
          </w:tcPr>
          <w:p w14:paraId="1E773D2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YYYY</w:t>
            </w:r>
          </w:p>
        </w:tc>
        <w:tc>
          <w:tcPr>
            <w:tcW w:w="900" w:type="dxa"/>
            <w:tcBorders>
              <w:top w:val="nil"/>
              <w:left w:val="nil"/>
              <w:bottom w:val="single" w:sz="4" w:space="0" w:color="auto"/>
              <w:right w:val="single" w:sz="4" w:space="0" w:color="auto"/>
            </w:tcBorders>
            <w:shd w:val="clear" w:color="auto" w:fill="auto"/>
            <w:vAlign w:val="center"/>
            <w:hideMark/>
          </w:tcPr>
          <w:p w14:paraId="5F70C31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4 (N)</w:t>
            </w:r>
          </w:p>
        </w:tc>
        <w:tc>
          <w:tcPr>
            <w:tcW w:w="760" w:type="dxa"/>
            <w:tcBorders>
              <w:top w:val="nil"/>
              <w:left w:val="nil"/>
              <w:bottom w:val="single" w:sz="4" w:space="0" w:color="auto"/>
              <w:right w:val="single" w:sz="4" w:space="0" w:color="auto"/>
            </w:tcBorders>
            <w:shd w:val="clear" w:color="auto" w:fill="auto"/>
            <w:vAlign w:val="center"/>
            <w:hideMark/>
          </w:tcPr>
          <w:p w14:paraId="03F8909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71CEA3E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Statement Year to be used on Statement print date</w:t>
            </w:r>
          </w:p>
        </w:tc>
        <w:tc>
          <w:tcPr>
            <w:tcW w:w="2160" w:type="dxa"/>
            <w:tcBorders>
              <w:top w:val="nil"/>
              <w:left w:val="nil"/>
              <w:bottom w:val="single" w:sz="4" w:space="0" w:color="auto"/>
              <w:right w:val="single" w:sz="4" w:space="0" w:color="auto"/>
            </w:tcBorders>
            <w:shd w:val="clear" w:color="auto" w:fill="auto"/>
            <w:vAlign w:val="center"/>
            <w:hideMark/>
          </w:tcPr>
          <w:p w14:paraId="315EDEC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4</w:t>
            </w:r>
            <w:r w:rsidRPr="00457B89">
              <w:rPr>
                <w:rFonts w:ascii="Arial" w:hAnsi="Arial" w:cs="Arial"/>
                <w:color w:val="000000"/>
                <w:sz w:val="20"/>
                <w:szCs w:val="20"/>
              </w:rPr>
              <w:br/>
              <w:t>Must be numbers only</w:t>
            </w:r>
            <w:r w:rsidRPr="00457B89">
              <w:rPr>
                <w:rFonts w:ascii="Arial" w:hAnsi="Arial" w:cs="Arial"/>
                <w:color w:val="000000"/>
                <w:sz w:val="20"/>
                <w:szCs w:val="20"/>
              </w:rPr>
              <w:br/>
              <w:t>Must be previous calendar year.</w:t>
            </w:r>
          </w:p>
        </w:tc>
        <w:tc>
          <w:tcPr>
            <w:tcW w:w="1350" w:type="dxa"/>
            <w:tcBorders>
              <w:top w:val="nil"/>
              <w:left w:val="nil"/>
              <w:bottom w:val="single" w:sz="4" w:space="0" w:color="auto"/>
              <w:right w:val="single" w:sz="4" w:space="0" w:color="auto"/>
            </w:tcBorders>
            <w:shd w:val="clear" w:color="auto" w:fill="auto"/>
            <w:vAlign w:val="center"/>
            <w:hideMark/>
          </w:tcPr>
          <w:p w14:paraId="1F94C36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PS007</w:t>
            </w:r>
          </w:p>
        </w:tc>
        <w:tc>
          <w:tcPr>
            <w:tcW w:w="2340" w:type="dxa"/>
            <w:tcBorders>
              <w:top w:val="nil"/>
              <w:left w:val="nil"/>
              <w:bottom w:val="single" w:sz="4" w:space="0" w:color="auto"/>
              <w:right w:val="single" w:sz="4" w:space="0" w:color="auto"/>
            </w:tcBorders>
            <w:shd w:val="clear" w:color="auto" w:fill="auto"/>
            <w:vAlign w:val="center"/>
            <w:hideMark/>
          </w:tcPr>
          <w:p w14:paraId="2918CA6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Statement Year</w:t>
            </w:r>
          </w:p>
        </w:tc>
      </w:tr>
      <w:tr w:rsidR="00457B89" w:rsidRPr="00457B89" w14:paraId="4771E4DF"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5B6793F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tcBorders>
              <w:top w:val="nil"/>
              <w:left w:val="nil"/>
              <w:bottom w:val="single" w:sz="4" w:space="0" w:color="auto"/>
              <w:right w:val="single" w:sz="4" w:space="0" w:color="auto"/>
            </w:tcBorders>
            <w:shd w:val="clear" w:color="auto" w:fill="auto"/>
            <w:vAlign w:val="center"/>
            <w:hideMark/>
          </w:tcPr>
          <w:p w14:paraId="2FA5648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tcBorders>
              <w:top w:val="nil"/>
              <w:left w:val="nil"/>
              <w:bottom w:val="single" w:sz="4" w:space="0" w:color="auto"/>
              <w:right w:val="single" w:sz="4" w:space="0" w:color="auto"/>
            </w:tcBorders>
            <w:shd w:val="clear" w:color="auto" w:fill="auto"/>
            <w:vAlign w:val="center"/>
            <w:hideMark/>
          </w:tcPr>
          <w:p w14:paraId="770E15B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7263C75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78E29DA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tcBorders>
              <w:top w:val="nil"/>
              <w:left w:val="nil"/>
              <w:bottom w:val="single" w:sz="4" w:space="0" w:color="auto"/>
              <w:right w:val="single" w:sz="4" w:space="0" w:color="auto"/>
            </w:tcBorders>
            <w:shd w:val="clear" w:color="auto" w:fill="auto"/>
            <w:vAlign w:val="center"/>
            <w:hideMark/>
          </w:tcPr>
          <w:p w14:paraId="1F27E99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tcBorders>
              <w:top w:val="nil"/>
              <w:left w:val="nil"/>
              <w:bottom w:val="single" w:sz="4" w:space="0" w:color="auto"/>
              <w:right w:val="single" w:sz="4" w:space="0" w:color="auto"/>
            </w:tcBorders>
            <w:shd w:val="clear" w:color="auto" w:fill="auto"/>
            <w:vAlign w:val="center"/>
            <w:hideMark/>
          </w:tcPr>
          <w:p w14:paraId="593835D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tcBorders>
              <w:top w:val="nil"/>
              <w:left w:val="nil"/>
              <w:bottom w:val="single" w:sz="4" w:space="0" w:color="auto"/>
              <w:right w:val="single" w:sz="4" w:space="0" w:color="auto"/>
            </w:tcBorders>
            <w:shd w:val="clear" w:color="auto" w:fill="auto"/>
            <w:vAlign w:val="center"/>
            <w:hideMark/>
          </w:tcPr>
          <w:p w14:paraId="5C7674F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56ABB140" w14:textId="77777777" w:rsidTr="00773FBD">
        <w:trPr>
          <w:trHeight w:val="100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7766213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PROCESS-DATE</w:t>
            </w:r>
          </w:p>
        </w:tc>
        <w:tc>
          <w:tcPr>
            <w:tcW w:w="1890" w:type="dxa"/>
            <w:tcBorders>
              <w:top w:val="nil"/>
              <w:left w:val="nil"/>
              <w:bottom w:val="single" w:sz="4" w:space="0" w:color="auto"/>
              <w:right w:val="single" w:sz="4" w:space="0" w:color="auto"/>
            </w:tcBorders>
            <w:shd w:val="clear" w:color="auto" w:fill="auto"/>
            <w:vAlign w:val="center"/>
            <w:hideMark/>
          </w:tcPr>
          <w:p w14:paraId="2416266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MMDDYYYY</w:t>
            </w:r>
          </w:p>
        </w:tc>
        <w:tc>
          <w:tcPr>
            <w:tcW w:w="900" w:type="dxa"/>
            <w:tcBorders>
              <w:top w:val="nil"/>
              <w:left w:val="nil"/>
              <w:bottom w:val="single" w:sz="4" w:space="0" w:color="auto"/>
              <w:right w:val="single" w:sz="4" w:space="0" w:color="auto"/>
            </w:tcBorders>
            <w:shd w:val="clear" w:color="auto" w:fill="auto"/>
            <w:vAlign w:val="center"/>
            <w:hideMark/>
          </w:tcPr>
          <w:p w14:paraId="00CB55F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8 (N)</w:t>
            </w:r>
          </w:p>
        </w:tc>
        <w:tc>
          <w:tcPr>
            <w:tcW w:w="760" w:type="dxa"/>
            <w:tcBorders>
              <w:top w:val="nil"/>
              <w:left w:val="nil"/>
              <w:bottom w:val="single" w:sz="4" w:space="0" w:color="auto"/>
              <w:right w:val="single" w:sz="4" w:space="0" w:color="auto"/>
            </w:tcBorders>
            <w:shd w:val="clear" w:color="auto" w:fill="auto"/>
            <w:vAlign w:val="center"/>
            <w:hideMark/>
          </w:tcPr>
          <w:p w14:paraId="13ACDE5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69D95BC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Processing date of  statements submitted  - cut-off date for transactions at the station</w:t>
            </w:r>
          </w:p>
        </w:tc>
        <w:tc>
          <w:tcPr>
            <w:tcW w:w="2160" w:type="dxa"/>
            <w:tcBorders>
              <w:top w:val="nil"/>
              <w:left w:val="nil"/>
              <w:bottom w:val="single" w:sz="4" w:space="0" w:color="auto"/>
              <w:right w:val="single" w:sz="4" w:space="0" w:color="auto"/>
            </w:tcBorders>
            <w:shd w:val="clear" w:color="auto" w:fill="auto"/>
            <w:vAlign w:val="center"/>
            <w:hideMark/>
          </w:tcPr>
          <w:p w14:paraId="524D91A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8</w:t>
            </w:r>
            <w:r w:rsidRPr="00457B89">
              <w:rPr>
                <w:rFonts w:ascii="Arial" w:hAnsi="Arial" w:cs="Arial"/>
                <w:color w:val="000000"/>
                <w:sz w:val="20"/>
                <w:szCs w:val="20"/>
              </w:rPr>
              <w:br/>
              <w:t>Must be MMDDYYY format.</w:t>
            </w:r>
          </w:p>
        </w:tc>
        <w:tc>
          <w:tcPr>
            <w:tcW w:w="1350" w:type="dxa"/>
            <w:tcBorders>
              <w:top w:val="nil"/>
              <w:left w:val="nil"/>
              <w:bottom w:val="single" w:sz="4" w:space="0" w:color="auto"/>
              <w:right w:val="single" w:sz="4" w:space="0" w:color="auto"/>
            </w:tcBorders>
            <w:shd w:val="clear" w:color="auto" w:fill="auto"/>
            <w:vAlign w:val="center"/>
            <w:hideMark/>
          </w:tcPr>
          <w:p w14:paraId="04DAB8C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PS008</w:t>
            </w:r>
          </w:p>
        </w:tc>
        <w:tc>
          <w:tcPr>
            <w:tcW w:w="2340" w:type="dxa"/>
            <w:tcBorders>
              <w:top w:val="nil"/>
              <w:left w:val="nil"/>
              <w:bottom w:val="single" w:sz="4" w:space="0" w:color="auto"/>
              <w:right w:val="single" w:sz="4" w:space="0" w:color="auto"/>
            </w:tcBorders>
            <w:shd w:val="clear" w:color="auto" w:fill="auto"/>
            <w:vAlign w:val="center"/>
            <w:hideMark/>
          </w:tcPr>
          <w:p w14:paraId="55EF415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Process Date</w:t>
            </w:r>
          </w:p>
        </w:tc>
      </w:tr>
      <w:tr w:rsidR="00457B89" w:rsidRPr="00457B89" w14:paraId="6E208C93" w14:textId="77777777" w:rsidTr="00773FBD">
        <w:trPr>
          <w:trHeight w:val="2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13BBD8F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tcBorders>
              <w:top w:val="nil"/>
              <w:left w:val="nil"/>
              <w:bottom w:val="single" w:sz="4" w:space="0" w:color="auto"/>
              <w:right w:val="single" w:sz="4" w:space="0" w:color="auto"/>
            </w:tcBorders>
            <w:shd w:val="clear" w:color="auto" w:fill="auto"/>
            <w:vAlign w:val="center"/>
            <w:hideMark/>
          </w:tcPr>
          <w:p w14:paraId="28803B9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tcBorders>
              <w:top w:val="nil"/>
              <w:left w:val="nil"/>
              <w:bottom w:val="single" w:sz="4" w:space="0" w:color="auto"/>
              <w:right w:val="single" w:sz="4" w:space="0" w:color="auto"/>
            </w:tcBorders>
            <w:shd w:val="clear" w:color="auto" w:fill="auto"/>
            <w:vAlign w:val="center"/>
            <w:hideMark/>
          </w:tcPr>
          <w:p w14:paraId="5A7B46A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465362D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0803C5F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tcBorders>
              <w:top w:val="nil"/>
              <w:left w:val="nil"/>
              <w:bottom w:val="single" w:sz="4" w:space="0" w:color="auto"/>
              <w:right w:val="single" w:sz="4" w:space="0" w:color="auto"/>
            </w:tcBorders>
            <w:shd w:val="clear" w:color="auto" w:fill="auto"/>
            <w:vAlign w:val="center"/>
            <w:hideMark/>
          </w:tcPr>
          <w:p w14:paraId="53A7BFF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tcBorders>
              <w:top w:val="nil"/>
              <w:left w:val="nil"/>
              <w:bottom w:val="single" w:sz="4" w:space="0" w:color="auto"/>
              <w:right w:val="single" w:sz="4" w:space="0" w:color="auto"/>
            </w:tcBorders>
            <w:shd w:val="clear" w:color="auto" w:fill="auto"/>
            <w:vAlign w:val="center"/>
            <w:hideMark/>
          </w:tcPr>
          <w:p w14:paraId="657B5DA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tcBorders>
              <w:top w:val="nil"/>
              <w:left w:val="nil"/>
              <w:bottom w:val="single" w:sz="4" w:space="0" w:color="auto"/>
              <w:right w:val="single" w:sz="4" w:space="0" w:color="auto"/>
            </w:tcBorders>
            <w:shd w:val="clear" w:color="auto" w:fill="auto"/>
            <w:vAlign w:val="center"/>
            <w:hideMark/>
          </w:tcPr>
          <w:p w14:paraId="48C5FA4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5BC2172F" w14:textId="77777777" w:rsidTr="00773FBD">
        <w:trPr>
          <w:trHeight w:val="555"/>
        </w:trPr>
        <w:tc>
          <w:tcPr>
            <w:tcW w:w="1725" w:type="dxa"/>
            <w:tcBorders>
              <w:top w:val="nil"/>
              <w:left w:val="single" w:sz="4" w:space="0" w:color="auto"/>
              <w:bottom w:val="single" w:sz="4" w:space="0" w:color="auto"/>
              <w:right w:val="single" w:sz="4" w:space="0" w:color="auto"/>
            </w:tcBorders>
            <w:shd w:val="clear" w:color="auto" w:fill="auto"/>
            <w:vAlign w:val="center"/>
            <w:hideMark/>
          </w:tcPr>
          <w:p w14:paraId="71BDE87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 Delimiter</w:t>
            </w:r>
          </w:p>
        </w:tc>
        <w:tc>
          <w:tcPr>
            <w:tcW w:w="1890" w:type="dxa"/>
            <w:tcBorders>
              <w:top w:val="nil"/>
              <w:left w:val="nil"/>
              <w:bottom w:val="single" w:sz="4" w:space="0" w:color="auto"/>
              <w:right w:val="single" w:sz="4" w:space="0" w:color="auto"/>
            </w:tcBorders>
            <w:shd w:val="clear" w:color="auto" w:fill="auto"/>
            <w:vAlign w:val="center"/>
            <w:hideMark/>
          </w:tcPr>
          <w:p w14:paraId="1D8C5A9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tcBorders>
              <w:top w:val="nil"/>
              <w:left w:val="nil"/>
              <w:bottom w:val="single" w:sz="4" w:space="0" w:color="auto"/>
              <w:right w:val="single" w:sz="4" w:space="0" w:color="auto"/>
            </w:tcBorders>
            <w:shd w:val="clear" w:color="auto" w:fill="auto"/>
            <w:vAlign w:val="center"/>
            <w:hideMark/>
          </w:tcPr>
          <w:p w14:paraId="2C7B938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tcBorders>
              <w:top w:val="nil"/>
              <w:left w:val="nil"/>
              <w:bottom w:val="single" w:sz="4" w:space="0" w:color="auto"/>
              <w:right w:val="single" w:sz="4" w:space="0" w:color="auto"/>
            </w:tcBorders>
            <w:shd w:val="clear" w:color="auto" w:fill="auto"/>
            <w:vAlign w:val="center"/>
            <w:hideMark/>
          </w:tcPr>
          <w:p w14:paraId="1BD802A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tcBorders>
              <w:top w:val="nil"/>
              <w:left w:val="nil"/>
              <w:bottom w:val="single" w:sz="4" w:space="0" w:color="auto"/>
              <w:right w:val="single" w:sz="4" w:space="0" w:color="auto"/>
            </w:tcBorders>
            <w:shd w:val="clear" w:color="auto" w:fill="auto"/>
            <w:vAlign w:val="center"/>
            <w:hideMark/>
          </w:tcPr>
          <w:p w14:paraId="48EB961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End of Record type “PS”</w:t>
            </w:r>
          </w:p>
        </w:tc>
        <w:tc>
          <w:tcPr>
            <w:tcW w:w="2160" w:type="dxa"/>
            <w:tcBorders>
              <w:top w:val="nil"/>
              <w:left w:val="nil"/>
              <w:bottom w:val="single" w:sz="4" w:space="0" w:color="auto"/>
              <w:right w:val="single" w:sz="4" w:space="0" w:color="auto"/>
            </w:tcBorders>
            <w:shd w:val="clear" w:color="auto" w:fill="auto"/>
            <w:vAlign w:val="center"/>
            <w:hideMark/>
          </w:tcPr>
          <w:p w14:paraId="1AB8D3C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Must be the value “}”</w:t>
            </w:r>
          </w:p>
        </w:tc>
        <w:tc>
          <w:tcPr>
            <w:tcW w:w="1350" w:type="dxa"/>
            <w:tcBorders>
              <w:top w:val="nil"/>
              <w:left w:val="nil"/>
              <w:bottom w:val="single" w:sz="4" w:space="0" w:color="auto"/>
              <w:right w:val="single" w:sz="4" w:space="0" w:color="auto"/>
            </w:tcBorders>
            <w:shd w:val="clear" w:color="auto" w:fill="auto"/>
            <w:vAlign w:val="center"/>
            <w:hideMark/>
          </w:tcPr>
          <w:p w14:paraId="3FA1D90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PS009</w:t>
            </w:r>
          </w:p>
        </w:tc>
        <w:tc>
          <w:tcPr>
            <w:tcW w:w="2340" w:type="dxa"/>
            <w:tcBorders>
              <w:top w:val="nil"/>
              <w:left w:val="nil"/>
              <w:bottom w:val="single" w:sz="4" w:space="0" w:color="auto"/>
              <w:right w:val="single" w:sz="4" w:space="0" w:color="auto"/>
            </w:tcBorders>
            <w:shd w:val="clear" w:color="auto" w:fill="auto"/>
            <w:vAlign w:val="center"/>
            <w:hideMark/>
          </w:tcPr>
          <w:p w14:paraId="3F0FC9E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Invalid End of PS Record Type </w:t>
            </w:r>
          </w:p>
        </w:tc>
      </w:tr>
    </w:tbl>
    <w:p w14:paraId="7D0929D9" w14:textId="77777777" w:rsidR="00773FBD" w:rsidRDefault="00773FBD"/>
    <w:p w14:paraId="6397763F" w14:textId="77777777" w:rsidR="00773FBD" w:rsidRDefault="00773FBD"/>
    <w:p w14:paraId="2D45A0FD" w14:textId="634C4110" w:rsidR="00363F66" w:rsidRDefault="00363F66" w:rsidP="00363F66">
      <w:pPr>
        <w:pStyle w:val="Caption"/>
      </w:pPr>
      <w:bookmarkStart w:id="273" w:name="_Toc477440662"/>
      <w:r>
        <w:lastRenderedPageBreak/>
        <w:t>Table A-</w:t>
      </w:r>
      <w:fldSimple w:instr=" STYLEREF 1 \s ">
        <w:r w:rsidR="0028249D">
          <w:rPr>
            <w:noProof/>
          </w:rPr>
          <w:t>4</w:t>
        </w:r>
      </w:fldSimple>
      <w:r w:rsidR="0028249D">
        <w:noBreakHyphen/>
      </w:r>
      <w:fldSimple w:instr=" SEQ Table \* ARABIC \s 1 ">
        <w:r w:rsidR="0028249D">
          <w:rPr>
            <w:noProof/>
          </w:rPr>
          <w:t>10</w:t>
        </w:r>
      </w:fldSimple>
      <w:r>
        <w:t>: APPS - Patient Header</w:t>
      </w:r>
      <w:r w:rsidRPr="002B10EF">
        <w:t xml:space="preserve"> ‘PH’ Record Validations</w:t>
      </w:r>
      <w:bookmarkEnd w:id="273"/>
    </w:p>
    <w:tbl>
      <w:tblPr>
        <w:tblW w:w="1324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5"/>
        <w:gridCol w:w="1890"/>
        <w:gridCol w:w="900"/>
        <w:gridCol w:w="760"/>
        <w:gridCol w:w="2120"/>
        <w:gridCol w:w="2160"/>
        <w:gridCol w:w="1350"/>
        <w:gridCol w:w="2340"/>
      </w:tblGrid>
      <w:tr w:rsidR="00773FBD" w:rsidRPr="00457B89" w14:paraId="47C6C889" w14:textId="77777777" w:rsidTr="00773FBD">
        <w:trPr>
          <w:trHeight w:val="323"/>
          <w:tblHeader/>
        </w:trPr>
        <w:tc>
          <w:tcPr>
            <w:tcW w:w="1725" w:type="dxa"/>
            <w:shd w:val="clear" w:color="auto" w:fill="D9D9D9" w:themeFill="background1" w:themeFillShade="D9"/>
            <w:vAlign w:val="center"/>
          </w:tcPr>
          <w:p w14:paraId="51D27028" w14:textId="193EF740"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Field Name</w:t>
            </w:r>
          </w:p>
        </w:tc>
        <w:tc>
          <w:tcPr>
            <w:tcW w:w="1890" w:type="dxa"/>
            <w:shd w:val="clear" w:color="auto" w:fill="D9D9D9" w:themeFill="background1" w:themeFillShade="D9"/>
            <w:vAlign w:val="center"/>
          </w:tcPr>
          <w:p w14:paraId="1125987C" w14:textId="1FA02306"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Values</w:t>
            </w:r>
          </w:p>
        </w:tc>
        <w:tc>
          <w:tcPr>
            <w:tcW w:w="900" w:type="dxa"/>
            <w:shd w:val="clear" w:color="auto" w:fill="D9D9D9" w:themeFill="background1" w:themeFillShade="D9"/>
            <w:vAlign w:val="center"/>
          </w:tcPr>
          <w:p w14:paraId="6A577A60" w14:textId="5D6C6FAD" w:rsidR="00773FBD" w:rsidRPr="00457B89" w:rsidRDefault="00773FBD" w:rsidP="00457B89">
            <w:pPr>
              <w:rPr>
                <w:rFonts w:ascii="Arial" w:hAnsi="Arial" w:cs="Arial"/>
                <w:color w:val="000000"/>
                <w:sz w:val="20"/>
                <w:szCs w:val="20"/>
              </w:rPr>
            </w:pPr>
            <w:r>
              <w:rPr>
                <w:rFonts w:ascii="Arial" w:hAnsi="Arial" w:cs="Arial"/>
                <w:b/>
                <w:bCs/>
                <w:color w:val="000000"/>
                <w:sz w:val="20"/>
                <w:szCs w:val="20"/>
              </w:rPr>
              <w:t>Max</w:t>
            </w:r>
          </w:p>
        </w:tc>
        <w:tc>
          <w:tcPr>
            <w:tcW w:w="760" w:type="dxa"/>
            <w:shd w:val="clear" w:color="auto" w:fill="D9D9D9" w:themeFill="background1" w:themeFillShade="D9"/>
            <w:vAlign w:val="center"/>
          </w:tcPr>
          <w:p w14:paraId="38FEB0F5" w14:textId="2405192A" w:rsidR="00773FBD" w:rsidRPr="00457B89" w:rsidRDefault="00773FBD" w:rsidP="00457B89">
            <w:pPr>
              <w:rPr>
                <w:rFonts w:ascii="Arial" w:hAnsi="Arial" w:cs="Arial"/>
                <w:color w:val="000000"/>
                <w:sz w:val="20"/>
                <w:szCs w:val="20"/>
              </w:rPr>
            </w:pPr>
            <w:r>
              <w:rPr>
                <w:rFonts w:ascii="Arial" w:hAnsi="Arial" w:cs="Arial"/>
                <w:b/>
                <w:bCs/>
                <w:color w:val="000000"/>
                <w:sz w:val="20"/>
                <w:szCs w:val="20"/>
              </w:rPr>
              <w:t>Req.</w:t>
            </w:r>
          </w:p>
        </w:tc>
        <w:tc>
          <w:tcPr>
            <w:tcW w:w="2120" w:type="dxa"/>
            <w:shd w:val="clear" w:color="auto" w:fill="D9D9D9" w:themeFill="background1" w:themeFillShade="D9"/>
            <w:vAlign w:val="center"/>
          </w:tcPr>
          <w:p w14:paraId="1DD7790E" w14:textId="72A32783"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Description</w:t>
            </w:r>
          </w:p>
        </w:tc>
        <w:tc>
          <w:tcPr>
            <w:tcW w:w="2160" w:type="dxa"/>
            <w:shd w:val="clear" w:color="auto" w:fill="D9D9D9" w:themeFill="background1" w:themeFillShade="D9"/>
            <w:vAlign w:val="center"/>
          </w:tcPr>
          <w:p w14:paraId="6E4BBD97" w14:textId="782FC2D3"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Validation</w:t>
            </w:r>
          </w:p>
        </w:tc>
        <w:tc>
          <w:tcPr>
            <w:tcW w:w="1350" w:type="dxa"/>
            <w:shd w:val="clear" w:color="auto" w:fill="D9D9D9" w:themeFill="background1" w:themeFillShade="D9"/>
            <w:vAlign w:val="center"/>
          </w:tcPr>
          <w:p w14:paraId="6AB529D6" w14:textId="5B520AC4" w:rsidR="00773FBD" w:rsidRPr="00457B89" w:rsidRDefault="00773FBD" w:rsidP="00457B89">
            <w:pPr>
              <w:rPr>
                <w:rFonts w:ascii="Arial" w:hAnsi="Arial" w:cs="Arial"/>
                <w:color w:val="000000"/>
                <w:sz w:val="20"/>
                <w:szCs w:val="20"/>
              </w:rPr>
            </w:pPr>
            <w:r>
              <w:rPr>
                <w:rFonts w:ascii="Arial" w:hAnsi="Arial" w:cs="Arial"/>
                <w:b/>
                <w:bCs/>
                <w:color w:val="000000"/>
                <w:sz w:val="20"/>
                <w:szCs w:val="20"/>
              </w:rPr>
              <w:t xml:space="preserve">Error </w:t>
            </w:r>
            <w:r w:rsidRPr="00457B89">
              <w:rPr>
                <w:rFonts w:ascii="Arial" w:hAnsi="Arial" w:cs="Arial"/>
                <w:b/>
                <w:bCs/>
                <w:color w:val="000000"/>
                <w:sz w:val="20"/>
                <w:szCs w:val="20"/>
              </w:rPr>
              <w:t>Code</w:t>
            </w:r>
          </w:p>
        </w:tc>
        <w:tc>
          <w:tcPr>
            <w:tcW w:w="2340" w:type="dxa"/>
            <w:shd w:val="clear" w:color="auto" w:fill="D9D9D9" w:themeFill="background1" w:themeFillShade="D9"/>
            <w:vAlign w:val="center"/>
          </w:tcPr>
          <w:p w14:paraId="4312EACE" w14:textId="7573F39E"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Short Description</w:t>
            </w:r>
          </w:p>
        </w:tc>
      </w:tr>
      <w:tr w:rsidR="00457B89" w:rsidRPr="00457B89" w14:paraId="01FF2E12" w14:textId="77777777" w:rsidTr="00773FBD">
        <w:trPr>
          <w:trHeight w:val="795"/>
        </w:trPr>
        <w:tc>
          <w:tcPr>
            <w:tcW w:w="1725" w:type="dxa"/>
            <w:shd w:val="clear" w:color="auto" w:fill="auto"/>
            <w:vAlign w:val="center"/>
            <w:hideMark/>
          </w:tcPr>
          <w:p w14:paraId="4000459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RECORD-TYPE</w:t>
            </w:r>
          </w:p>
        </w:tc>
        <w:tc>
          <w:tcPr>
            <w:tcW w:w="1890" w:type="dxa"/>
            <w:shd w:val="clear" w:color="auto" w:fill="auto"/>
            <w:vAlign w:val="center"/>
            <w:hideMark/>
          </w:tcPr>
          <w:p w14:paraId="657B3BD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w:t>
            </w:r>
          </w:p>
        </w:tc>
        <w:tc>
          <w:tcPr>
            <w:tcW w:w="900" w:type="dxa"/>
            <w:shd w:val="clear" w:color="auto" w:fill="auto"/>
            <w:vAlign w:val="center"/>
            <w:hideMark/>
          </w:tcPr>
          <w:p w14:paraId="43B3ED4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2 (A)</w:t>
            </w:r>
          </w:p>
        </w:tc>
        <w:tc>
          <w:tcPr>
            <w:tcW w:w="760" w:type="dxa"/>
            <w:shd w:val="clear" w:color="auto" w:fill="auto"/>
            <w:vAlign w:val="center"/>
            <w:hideMark/>
          </w:tcPr>
          <w:p w14:paraId="68A31A9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543F92C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 identifier - Patient Header (not valid without a Patient Statement record within the message)</w:t>
            </w:r>
          </w:p>
        </w:tc>
        <w:tc>
          <w:tcPr>
            <w:tcW w:w="2160" w:type="dxa"/>
            <w:shd w:val="clear" w:color="auto" w:fill="auto"/>
            <w:vAlign w:val="center"/>
            <w:hideMark/>
          </w:tcPr>
          <w:p w14:paraId="568271D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Must be the value “PH”</w:t>
            </w:r>
          </w:p>
        </w:tc>
        <w:tc>
          <w:tcPr>
            <w:tcW w:w="1350" w:type="dxa"/>
            <w:shd w:val="clear" w:color="auto" w:fill="auto"/>
            <w:vAlign w:val="center"/>
            <w:hideMark/>
          </w:tcPr>
          <w:p w14:paraId="6555F7C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PH001</w:t>
            </w:r>
          </w:p>
        </w:tc>
        <w:tc>
          <w:tcPr>
            <w:tcW w:w="2340" w:type="dxa"/>
            <w:shd w:val="clear" w:color="auto" w:fill="auto"/>
            <w:vAlign w:val="center"/>
            <w:hideMark/>
          </w:tcPr>
          <w:p w14:paraId="2E0E9F3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Invalid PH Record Type</w:t>
            </w:r>
          </w:p>
        </w:tc>
      </w:tr>
      <w:tr w:rsidR="00457B89" w:rsidRPr="00457B89" w14:paraId="730A334A" w14:textId="77777777" w:rsidTr="00773FBD">
        <w:trPr>
          <w:trHeight w:val="255"/>
        </w:trPr>
        <w:tc>
          <w:tcPr>
            <w:tcW w:w="1725" w:type="dxa"/>
            <w:shd w:val="clear" w:color="auto" w:fill="auto"/>
            <w:vAlign w:val="center"/>
            <w:hideMark/>
          </w:tcPr>
          <w:p w14:paraId="35970C4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7EBEF24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shd w:val="clear" w:color="auto" w:fill="auto"/>
            <w:vAlign w:val="center"/>
            <w:hideMark/>
          </w:tcPr>
          <w:p w14:paraId="7E61B9F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0628958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5DFDDAB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shd w:val="clear" w:color="auto" w:fill="auto"/>
            <w:vAlign w:val="center"/>
            <w:hideMark/>
          </w:tcPr>
          <w:p w14:paraId="5D27B4C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574F172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1038EDD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2CD79E74" w14:textId="77777777" w:rsidTr="00773FBD">
        <w:trPr>
          <w:trHeight w:val="1020"/>
        </w:trPr>
        <w:tc>
          <w:tcPr>
            <w:tcW w:w="1725" w:type="dxa"/>
            <w:shd w:val="clear" w:color="auto" w:fill="auto"/>
            <w:vAlign w:val="center"/>
            <w:hideMark/>
          </w:tcPr>
          <w:p w14:paraId="695E8F5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PATIENT-ACCT</w:t>
            </w:r>
          </w:p>
        </w:tc>
        <w:tc>
          <w:tcPr>
            <w:tcW w:w="1890" w:type="dxa"/>
            <w:shd w:val="clear" w:color="auto" w:fill="auto"/>
            <w:vAlign w:val="center"/>
            <w:hideMark/>
          </w:tcPr>
          <w:p w14:paraId="6BAD3D4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Account Number</w:t>
            </w:r>
          </w:p>
        </w:tc>
        <w:tc>
          <w:tcPr>
            <w:tcW w:w="900" w:type="dxa"/>
            <w:shd w:val="clear" w:color="auto" w:fill="auto"/>
            <w:vAlign w:val="center"/>
            <w:hideMark/>
          </w:tcPr>
          <w:p w14:paraId="70152D6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19 (A)</w:t>
            </w:r>
          </w:p>
        </w:tc>
        <w:tc>
          <w:tcPr>
            <w:tcW w:w="760" w:type="dxa"/>
            <w:shd w:val="clear" w:color="auto" w:fill="auto"/>
            <w:vAlign w:val="center"/>
            <w:hideMark/>
          </w:tcPr>
          <w:p w14:paraId="777C9E0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02C6DD3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 account number of statement:</w:t>
            </w:r>
            <w:r w:rsidRPr="00457B89">
              <w:rPr>
                <w:rFonts w:ascii="Arial" w:hAnsi="Arial" w:cs="Arial"/>
                <w:color w:val="000000"/>
                <w:sz w:val="20"/>
                <w:szCs w:val="20"/>
              </w:rPr>
              <w:br/>
              <w:t>&lt;3-Digit Station Number&gt;</w:t>
            </w:r>
            <w:r w:rsidRPr="00457B89">
              <w:rPr>
                <w:rFonts w:ascii="Arial" w:hAnsi="Arial" w:cs="Arial"/>
                <w:color w:val="000000"/>
                <w:sz w:val="20"/>
                <w:szCs w:val="20"/>
              </w:rPr>
              <w:br/>
              <w:t>&lt;9-Digit SSN&gt;</w:t>
            </w:r>
            <w:r w:rsidRPr="00457B89">
              <w:rPr>
                <w:rFonts w:ascii="Arial" w:hAnsi="Arial" w:cs="Arial"/>
                <w:color w:val="000000"/>
                <w:sz w:val="20"/>
                <w:szCs w:val="20"/>
              </w:rPr>
              <w:br/>
              <w:t>&lt;First 5 Characters of Last Name&gt;</w:t>
            </w:r>
          </w:p>
        </w:tc>
        <w:tc>
          <w:tcPr>
            <w:tcW w:w="2160" w:type="dxa"/>
            <w:shd w:val="clear" w:color="auto" w:fill="auto"/>
            <w:vAlign w:val="center"/>
            <w:hideMark/>
          </w:tcPr>
          <w:p w14:paraId="4EA6E9F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19</w:t>
            </w:r>
          </w:p>
        </w:tc>
        <w:tc>
          <w:tcPr>
            <w:tcW w:w="1350" w:type="dxa"/>
            <w:shd w:val="clear" w:color="auto" w:fill="auto"/>
            <w:vAlign w:val="center"/>
            <w:hideMark/>
          </w:tcPr>
          <w:p w14:paraId="7469DD8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PH002</w:t>
            </w:r>
          </w:p>
        </w:tc>
        <w:tc>
          <w:tcPr>
            <w:tcW w:w="2340" w:type="dxa"/>
            <w:shd w:val="clear" w:color="auto" w:fill="auto"/>
            <w:vAlign w:val="center"/>
            <w:hideMark/>
          </w:tcPr>
          <w:p w14:paraId="1C63699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Account Number</w:t>
            </w:r>
          </w:p>
        </w:tc>
      </w:tr>
      <w:tr w:rsidR="00457B89" w:rsidRPr="00457B89" w14:paraId="2BE6DDBA" w14:textId="77777777" w:rsidTr="00773FBD">
        <w:trPr>
          <w:trHeight w:val="255"/>
        </w:trPr>
        <w:tc>
          <w:tcPr>
            <w:tcW w:w="1725" w:type="dxa"/>
            <w:shd w:val="clear" w:color="auto" w:fill="auto"/>
            <w:vAlign w:val="center"/>
            <w:hideMark/>
          </w:tcPr>
          <w:p w14:paraId="66E689A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353AB5E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28609B7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1D39AB9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48791EB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0603D79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5C7163F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0515AEF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626CF24A" w14:textId="77777777" w:rsidTr="00773FBD">
        <w:trPr>
          <w:trHeight w:val="510"/>
        </w:trPr>
        <w:tc>
          <w:tcPr>
            <w:tcW w:w="1725" w:type="dxa"/>
            <w:shd w:val="clear" w:color="auto" w:fill="auto"/>
            <w:vAlign w:val="center"/>
            <w:hideMark/>
          </w:tcPr>
          <w:p w14:paraId="52D4FCC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PATIENT-LST-NME</w:t>
            </w:r>
          </w:p>
        </w:tc>
        <w:tc>
          <w:tcPr>
            <w:tcW w:w="1890" w:type="dxa"/>
            <w:shd w:val="clear" w:color="auto" w:fill="auto"/>
            <w:vAlign w:val="center"/>
            <w:hideMark/>
          </w:tcPr>
          <w:p w14:paraId="4FF2B18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Patient’s Last Name</w:t>
            </w:r>
          </w:p>
        </w:tc>
        <w:tc>
          <w:tcPr>
            <w:tcW w:w="900" w:type="dxa"/>
            <w:shd w:val="clear" w:color="auto" w:fill="auto"/>
            <w:vAlign w:val="center"/>
            <w:hideMark/>
          </w:tcPr>
          <w:p w14:paraId="2C90F08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20 (A)</w:t>
            </w:r>
          </w:p>
        </w:tc>
        <w:tc>
          <w:tcPr>
            <w:tcW w:w="760" w:type="dxa"/>
            <w:shd w:val="clear" w:color="auto" w:fill="auto"/>
            <w:vAlign w:val="center"/>
            <w:hideMark/>
          </w:tcPr>
          <w:p w14:paraId="4F67D07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5CB46CB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Patient’s last  name on statement</w:t>
            </w:r>
          </w:p>
        </w:tc>
        <w:tc>
          <w:tcPr>
            <w:tcW w:w="2160" w:type="dxa"/>
            <w:shd w:val="clear" w:color="auto" w:fill="auto"/>
            <w:vAlign w:val="center"/>
            <w:hideMark/>
          </w:tcPr>
          <w:p w14:paraId="320E48E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20</w:t>
            </w:r>
          </w:p>
        </w:tc>
        <w:tc>
          <w:tcPr>
            <w:tcW w:w="1350" w:type="dxa"/>
            <w:shd w:val="clear" w:color="auto" w:fill="auto"/>
            <w:vAlign w:val="center"/>
            <w:hideMark/>
          </w:tcPr>
          <w:p w14:paraId="69101DC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PH003</w:t>
            </w:r>
          </w:p>
        </w:tc>
        <w:tc>
          <w:tcPr>
            <w:tcW w:w="2340" w:type="dxa"/>
            <w:shd w:val="clear" w:color="auto" w:fill="auto"/>
            <w:vAlign w:val="center"/>
            <w:hideMark/>
          </w:tcPr>
          <w:p w14:paraId="2A538DA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Last Name</w:t>
            </w:r>
          </w:p>
        </w:tc>
      </w:tr>
      <w:tr w:rsidR="00457B89" w:rsidRPr="00457B89" w14:paraId="7EEC4AF5" w14:textId="77777777" w:rsidTr="00773FBD">
        <w:trPr>
          <w:trHeight w:val="255"/>
        </w:trPr>
        <w:tc>
          <w:tcPr>
            <w:tcW w:w="1725" w:type="dxa"/>
            <w:shd w:val="clear" w:color="auto" w:fill="auto"/>
            <w:vAlign w:val="center"/>
            <w:hideMark/>
          </w:tcPr>
          <w:p w14:paraId="0897DF7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4563D4B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21E4EC3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6647C5F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6A834EF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3C95FE0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613FC3B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6644F80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76A5B58D" w14:textId="77777777" w:rsidTr="00773FBD">
        <w:trPr>
          <w:trHeight w:val="510"/>
        </w:trPr>
        <w:tc>
          <w:tcPr>
            <w:tcW w:w="1725" w:type="dxa"/>
            <w:shd w:val="clear" w:color="auto" w:fill="auto"/>
            <w:vAlign w:val="center"/>
            <w:hideMark/>
          </w:tcPr>
          <w:p w14:paraId="4A04831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PATIENT-FST-NME</w:t>
            </w:r>
          </w:p>
        </w:tc>
        <w:tc>
          <w:tcPr>
            <w:tcW w:w="1890" w:type="dxa"/>
            <w:shd w:val="clear" w:color="auto" w:fill="auto"/>
            <w:vAlign w:val="center"/>
            <w:hideMark/>
          </w:tcPr>
          <w:p w14:paraId="2A265E1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Patient’s First Name</w:t>
            </w:r>
          </w:p>
        </w:tc>
        <w:tc>
          <w:tcPr>
            <w:tcW w:w="900" w:type="dxa"/>
            <w:shd w:val="clear" w:color="auto" w:fill="auto"/>
            <w:vAlign w:val="center"/>
            <w:hideMark/>
          </w:tcPr>
          <w:p w14:paraId="1CF3F2B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10 (A)</w:t>
            </w:r>
          </w:p>
        </w:tc>
        <w:tc>
          <w:tcPr>
            <w:tcW w:w="760" w:type="dxa"/>
            <w:shd w:val="clear" w:color="auto" w:fill="auto"/>
            <w:vAlign w:val="center"/>
            <w:hideMark/>
          </w:tcPr>
          <w:p w14:paraId="55B435D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7D81881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Patient’s first name on statement</w:t>
            </w:r>
          </w:p>
        </w:tc>
        <w:tc>
          <w:tcPr>
            <w:tcW w:w="2160" w:type="dxa"/>
            <w:shd w:val="clear" w:color="auto" w:fill="auto"/>
            <w:vAlign w:val="center"/>
            <w:hideMark/>
          </w:tcPr>
          <w:p w14:paraId="2260A0E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10</w:t>
            </w:r>
          </w:p>
        </w:tc>
        <w:tc>
          <w:tcPr>
            <w:tcW w:w="1350" w:type="dxa"/>
            <w:shd w:val="clear" w:color="auto" w:fill="auto"/>
            <w:vAlign w:val="center"/>
            <w:hideMark/>
          </w:tcPr>
          <w:p w14:paraId="700AB56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PH004</w:t>
            </w:r>
          </w:p>
        </w:tc>
        <w:tc>
          <w:tcPr>
            <w:tcW w:w="2340" w:type="dxa"/>
            <w:shd w:val="clear" w:color="auto" w:fill="auto"/>
            <w:vAlign w:val="center"/>
            <w:hideMark/>
          </w:tcPr>
          <w:p w14:paraId="65DD522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First Name</w:t>
            </w:r>
          </w:p>
        </w:tc>
      </w:tr>
      <w:tr w:rsidR="00457B89" w:rsidRPr="00457B89" w14:paraId="69B20C37" w14:textId="77777777" w:rsidTr="00773FBD">
        <w:trPr>
          <w:trHeight w:val="255"/>
        </w:trPr>
        <w:tc>
          <w:tcPr>
            <w:tcW w:w="1725" w:type="dxa"/>
            <w:shd w:val="clear" w:color="auto" w:fill="auto"/>
            <w:vAlign w:val="center"/>
            <w:hideMark/>
          </w:tcPr>
          <w:p w14:paraId="4E32C71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0D0C10A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22E6931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02A6498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405E936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399B595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17BECF0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0E18D50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2C4AB352" w14:textId="77777777" w:rsidTr="00773FBD">
        <w:trPr>
          <w:trHeight w:val="510"/>
        </w:trPr>
        <w:tc>
          <w:tcPr>
            <w:tcW w:w="1725" w:type="dxa"/>
            <w:shd w:val="clear" w:color="auto" w:fill="auto"/>
            <w:vAlign w:val="center"/>
            <w:hideMark/>
          </w:tcPr>
          <w:p w14:paraId="6E8B988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PATIENT-MID-NME</w:t>
            </w:r>
          </w:p>
        </w:tc>
        <w:tc>
          <w:tcPr>
            <w:tcW w:w="1890" w:type="dxa"/>
            <w:shd w:val="clear" w:color="auto" w:fill="auto"/>
            <w:vAlign w:val="center"/>
            <w:hideMark/>
          </w:tcPr>
          <w:p w14:paraId="7C67919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Patient’s Middle Name</w:t>
            </w:r>
          </w:p>
        </w:tc>
        <w:tc>
          <w:tcPr>
            <w:tcW w:w="900" w:type="dxa"/>
            <w:shd w:val="clear" w:color="auto" w:fill="auto"/>
            <w:vAlign w:val="center"/>
            <w:hideMark/>
          </w:tcPr>
          <w:p w14:paraId="2C49352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10 (A)</w:t>
            </w:r>
          </w:p>
        </w:tc>
        <w:tc>
          <w:tcPr>
            <w:tcW w:w="760" w:type="dxa"/>
            <w:shd w:val="clear" w:color="auto" w:fill="auto"/>
            <w:vAlign w:val="center"/>
            <w:hideMark/>
          </w:tcPr>
          <w:p w14:paraId="0F8A122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w:t>
            </w:r>
          </w:p>
        </w:tc>
        <w:tc>
          <w:tcPr>
            <w:tcW w:w="2120" w:type="dxa"/>
            <w:shd w:val="clear" w:color="auto" w:fill="auto"/>
            <w:vAlign w:val="center"/>
            <w:hideMark/>
          </w:tcPr>
          <w:p w14:paraId="3EE675D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Patient’s middle name or initial on statement</w:t>
            </w:r>
          </w:p>
        </w:tc>
        <w:tc>
          <w:tcPr>
            <w:tcW w:w="2160" w:type="dxa"/>
            <w:shd w:val="clear" w:color="auto" w:fill="auto"/>
            <w:vAlign w:val="center"/>
            <w:hideMark/>
          </w:tcPr>
          <w:p w14:paraId="62AA13A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Max Length 10</w:t>
            </w:r>
          </w:p>
        </w:tc>
        <w:tc>
          <w:tcPr>
            <w:tcW w:w="1350" w:type="dxa"/>
            <w:shd w:val="clear" w:color="auto" w:fill="auto"/>
            <w:vAlign w:val="center"/>
            <w:hideMark/>
          </w:tcPr>
          <w:p w14:paraId="31C04F5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PH005</w:t>
            </w:r>
          </w:p>
        </w:tc>
        <w:tc>
          <w:tcPr>
            <w:tcW w:w="2340" w:type="dxa"/>
            <w:shd w:val="clear" w:color="auto" w:fill="auto"/>
            <w:vAlign w:val="center"/>
            <w:hideMark/>
          </w:tcPr>
          <w:p w14:paraId="39AFE75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Invalid Middle Name</w:t>
            </w:r>
          </w:p>
        </w:tc>
      </w:tr>
      <w:tr w:rsidR="00457B89" w:rsidRPr="00457B89" w14:paraId="74C29446" w14:textId="77777777" w:rsidTr="00773FBD">
        <w:trPr>
          <w:trHeight w:val="255"/>
        </w:trPr>
        <w:tc>
          <w:tcPr>
            <w:tcW w:w="1725" w:type="dxa"/>
            <w:shd w:val="clear" w:color="auto" w:fill="auto"/>
            <w:vAlign w:val="center"/>
            <w:hideMark/>
          </w:tcPr>
          <w:p w14:paraId="48CE2BE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287711F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7AF8EA6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3A462C3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311A307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shd w:val="clear" w:color="auto" w:fill="auto"/>
            <w:vAlign w:val="center"/>
            <w:hideMark/>
          </w:tcPr>
          <w:p w14:paraId="56E42E7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0AD8278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2170859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68787015" w14:textId="77777777" w:rsidTr="00773FBD">
        <w:trPr>
          <w:trHeight w:val="510"/>
        </w:trPr>
        <w:tc>
          <w:tcPr>
            <w:tcW w:w="1725" w:type="dxa"/>
            <w:shd w:val="clear" w:color="auto" w:fill="auto"/>
            <w:vAlign w:val="center"/>
            <w:hideMark/>
          </w:tcPr>
          <w:p w14:paraId="67BF432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ADDRESS-1</w:t>
            </w:r>
          </w:p>
        </w:tc>
        <w:tc>
          <w:tcPr>
            <w:tcW w:w="1890" w:type="dxa"/>
            <w:shd w:val="clear" w:color="auto" w:fill="auto"/>
            <w:vAlign w:val="center"/>
            <w:hideMark/>
          </w:tcPr>
          <w:p w14:paraId="2F7F330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First Address Line</w:t>
            </w:r>
          </w:p>
        </w:tc>
        <w:tc>
          <w:tcPr>
            <w:tcW w:w="900" w:type="dxa"/>
            <w:shd w:val="clear" w:color="auto" w:fill="auto"/>
            <w:vAlign w:val="center"/>
            <w:hideMark/>
          </w:tcPr>
          <w:p w14:paraId="3DD4D4C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40 (A)</w:t>
            </w:r>
          </w:p>
        </w:tc>
        <w:tc>
          <w:tcPr>
            <w:tcW w:w="760" w:type="dxa"/>
            <w:shd w:val="clear" w:color="auto" w:fill="auto"/>
            <w:vAlign w:val="center"/>
            <w:hideMark/>
          </w:tcPr>
          <w:p w14:paraId="28F2C1B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03FE358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Address line 1 on statement</w:t>
            </w:r>
          </w:p>
        </w:tc>
        <w:tc>
          <w:tcPr>
            <w:tcW w:w="2160" w:type="dxa"/>
            <w:shd w:val="clear" w:color="auto" w:fill="auto"/>
            <w:vAlign w:val="center"/>
            <w:hideMark/>
          </w:tcPr>
          <w:p w14:paraId="4A03571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40</w:t>
            </w:r>
          </w:p>
        </w:tc>
        <w:tc>
          <w:tcPr>
            <w:tcW w:w="1350" w:type="dxa"/>
            <w:shd w:val="clear" w:color="auto" w:fill="auto"/>
            <w:vAlign w:val="center"/>
            <w:hideMark/>
          </w:tcPr>
          <w:p w14:paraId="7D2FD04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PH006</w:t>
            </w:r>
          </w:p>
        </w:tc>
        <w:tc>
          <w:tcPr>
            <w:tcW w:w="2340" w:type="dxa"/>
            <w:shd w:val="clear" w:color="auto" w:fill="auto"/>
            <w:vAlign w:val="center"/>
            <w:hideMark/>
          </w:tcPr>
          <w:p w14:paraId="2E575C3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Address Line 1</w:t>
            </w:r>
          </w:p>
        </w:tc>
      </w:tr>
      <w:tr w:rsidR="00457B89" w:rsidRPr="00457B89" w14:paraId="40D94883" w14:textId="77777777" w:rsidTr="00773FBD">
        <w:trPr>
          <w:trHeight w:val="255"/>
        </w:trPr>
        <w:tc>
          <w:tcPr>
            <w:tcW w:w="1725" w:type="dxa"/>
            <w:shd w:val="clear" w:color="auto" w:fill="auto"/>
            <w:vAlign w:val="center"/>
            <w:hideMark/>
          </w:tcPr>
          <w:p w14:paraId="6F70BCE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530AE91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649DF49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1ABD5D1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6DA9D89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7BE0DE2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7CB6862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0144A0C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0BEAEF9F" w14:textId="77777777" w:rsidTr="00773FBD">
        <w:trPr>
          <w:trHeight w:val="255"/>
        </w:trPr>
        <w:tc>
          <w:tcPr>
            <w:tcW w:w="1725" w:type="dxa"/>
            <w:shd w:val="clear" w:color="auto" w:fill="auto"/>
            <w:vAlign w:val="center"/>
            <w:hideMark/>
          </w:tcPr>
          <w:p w14:paraId="6ABFAF5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ADDRESS-2</w:t>
            </w:r>
          </w:p>
        </w:tc>
        <w:tc>
          <w:tcPr>
            <w:tcW w:w="1890" w:type="dxa"/>
            <w:shd w:val="clear" w:color="auto" w:fill="auto"/>
            <w:vAlign w:val="center"/>
            <w:hideMark/>
          </w:tcPr>
          <w:p w14:paraId="56B69B8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Second Address Line</w:t>
            </w:r>
          </w:p>
        </w:tc>
        <w:tc>
          <w:tcPr>
            <w:tcW w:w="900" w:type="dxa"/>
            <w:shd w:val="clear" w:color="auto" w:fill="auto"/>
            <w:vAlign w:val="center"/>
            <w:hideMark/>
          </w:tcPr>
          <w:p w14:paraId="3679A51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40 (A)</w:t>
            </w:r>
          </w:p>
        </w:tc>
        <w:tc>
          <w:tcPr>
            <w:tcW w:w="760" w:type="dxa"/>
            <w:shd w:val="clear" w:color="auto" w:fill="auto"/>
            <w:vAlign w:val="center"/>
            <w:hideMark/>
          </w:tcPr>
          <w:p w14:paraId="73BE764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w:t>
            </w:r>
          </w:p>
        </w:tc>
        <w:tc>
          <w:tcPr>
            <w:tcW w:w="2120" w:type="dxa"/>
            <w:shd w:val="clear" w:color="auto" w:fill="auto"/>
            <w:vAlign w:val="center"/>
            <w:hideMark/>
          </w:tcPr>
          <w:p w14:paraId="6CCBB03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Address line 2 on statement</w:t>
            </w:r>
          </w:p>
        </w:tc>
        <w:tc>
          <w:tcPr>
            <w:tcW w:w="2160" w:type="dxa"/>
            <w:shd w:val="clear" w:color="auto" w:fill="auto"/>
            <w:vAlign w:val="center"/>
            <w:hideMark/>
          </w:tcPr>
          <w:p w14:paraId="147D932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Max Length 40</w:t>
            </w:r>
          </w:p>
        </w:tc>
        <w:tc>
          <w:tcPr>
            <w:tcW w:w="1350" w:type="dxa"/>
            <w:shd w:val="clear" w:color="auto" w:fill="auto"/>
            <w:vAlign w:val="center"/>
            <w:hideMark/>
          </w:tcPr>
          <w:p w14:paraId="30840F9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PH007</w:t>
            </w:r>
          </w:p>
        </w:tc>
        <w:tc>
          <w:tcPr>
            <w:tcW w:w="2340" w:type="dxa"/>
            <w:shd w:val="clear" w:color="auto" w:fill="auto"/>
            <w:vAlign w:val="center"/>
            <w:hideMark/>
          </w:tcPr>
          <w:p w14:paraId="555729C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Invalid Address Line 2</w:t>
            </w:r>
          </w:p>
        </w:tc>
      </w:tr>
      <w:tr w:rsidR="00457B89" w:rsidRPr="00457B89" w14:paraId="3ED78136" w14:textId="77777777" w:rsidTr="00773FBD">
        <w:trPr>
          <w:trHeight w:val="255"/>
        </w:trPr>
        <w:tc>
          <w:tcPr>
            <w:tcW w:w="1725" w:type="dxa"/>
            <w:shd w:val="clear" w:color="auto" w:fill="auto"/>
            <w:vAlign w:val="center"/>
            <w:hideMark/>
          </w:tcPr>
          <w:p w14:paraId="4EF753F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015C32B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4911B0F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46BE55C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0EECE5F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5E43A48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640A98E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05984D3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650E9079" w14:textId="77777777" w:rsidTr="00773FBD">
        <w:trPr>
          <w:trHeight w:val="255"/>
        </w:trPr>
        <w:tc>
          <w:tcPr>
            <w:tcW w:w="1725" w:type="dxa"/>
            <w:shd w:val="clear" w:color="auto" w:fill="auto"/>
            <w:vAlign w:val="center"/>
            <w:hideMark/>
          </w:tcPr>
          <w:p w14:paraId="6C84D7F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ADDRESS-3</w:t>
            </w:r>
          </w:p>
        </w:tc>
        <w:tc>
          <w:tcPr>
            <w:tcW w:w="1890" w:type="dxa"/>
            <w:shd w:val="clear" w:color="auto" w:fill="auto"/>
            <w:vAlign w:val="center"/>
            <w:hideMark/>
          </w:tcPr>
          <w:p w14:paraId="3F5E3FC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Third Address Line</w:t>
            </w:r>
          </w:p>
        </w:tc>
        <w:tc>
          <w:tcPr>
            <w:tcW w:w="900" w:type="dxa"/>
            <w:shd w:val="clear" w:color="auto" w:fill="auto"/>
            <w:vAlign w:val="center"/>
            <w:hideMark/>
          </w:tcPr>
          <w:p w14:paraId="1DC08FE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40 (A)</w:t>
            </w:r>
          </w:p>
        </w:tc>
        <w:tc>
          <w:tcPr>
            <w:tcW w:w="760" w:type="dxa"/>
            <w:shd w:val="clear" w:color="auto" w:fill="auto"/>
            <w:vAlign w:val="center"/>
            <w:hideMark/>
          </w:tcPr>
          <w:p w14:paraId="7F5E558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w:t>
            </w:r>
          </w:p>
        </w:tc>
        <w:tc>
          <w:tcPr>
            <w:tcW w:w="2120" w:type="dxa"/>
            <w:shd w:val="clear" w:color="auto" w:fill="auto"/>
            <w:vAlign w:val="center"/>
            <w:hideMark/>
          </w:tcPr>
          <w:p w14:paraId="610330F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Address line 3 on statement</w:t>
            </w:r>
          </w:p>
        </w:tc>
        <w:tc>
          <w:tcPr>
            <w:tcW w:w="2160" w:type="dxa"/>
            <w:shd w:val="clear" w:color="auto" w:fill="auto"/>
            <w:vAlign w:val="center"/>
            <w:hideMark/>
          </w:tcPr>
          <w:p w14:paraId="41424C8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Max Length 40</w:t>
            </w:r>
          </w:p>
        </w:tc>
        <w:tc>
          <w:tcPr>
            <w:tcW w:w="1350" w:type="dxa"/>
            <w:shd w:val="clear" w:color="auto" w:fill="auto"/>
            <w:vAlign w:val="center"/>
            <w:hideMark/>
          </w:tcPr>
          <w:p w14:paraId="277EAE0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PH008</w:t>
            </w:r>
          </w:p>
        </w:tc>
        <w:tc>
          <w:tcPr>
            <w:tcW w:w="2340" w:type="dxa"/>
            <w:shd w:val="clear" w:color="auto" w:fill="auto"/>
            <w:vAlign w:val="center"/>
            <w:hideMark/>
          </w:tcPr>
          <w:p w14:paraId="41E764B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Invalid Address Line 2</w:t>
            </w:r>
          </w:p>
        </w:tc>
      </w:tr>
      <w:tr w:rsidR="00457B89" w:rsidRPr="00457B89" w14:paraId="4BE8D15D" w14:textId="77777777" w:rsidTr="00773FBD">
        <w:trPr>
          <w:trHeight w:val="255"/>
        </w:trPr>
        <w:tc>
          <w:tcPr>
            <w:tcW w:w="1725" w:type="dxa"/>
            <w:shd w:val="clear" w:color="auto" w:fill="auto"/>
            <w:vAlign w:val="center"/>
            <w:hideMark/>
          </w:tcPr>
          <w:p w14:paraId="7AC9584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194DAD3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53F9BFD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2F42485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1CDD2CC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shd w:val="clear" w:color="auto" w:fill="auto"/>
            <w:vAlign w:val="center"/>
            <w:hideMark/>
          </w:tcPr>
          <w:p w14:paraId="7937605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5C776A4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6C35180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43CCC3A4" w14:textId="77777777" w:rsidTr="00773FBD">
        <w:trPr>
          <w:trHeight w:val="510"/>
        </w:trPr>
        <w:tc>
          <w:tcPr>
            <w:tcW w:w="1725" w:type="dxa"/>
            <w:shd w:val="clear" w:color="auto" w:fill="auto"/>
            <w:vAlign w:val="center"/>
            <w:hideMark/>
          </w:tcPr>
          <w:p w14:paraId="3DB4B56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CITY</w:t>
            </w:r>
          </w:p>
        </w:tc>
        <w:tc>
          <w:tcPr>
            <w:tcW w:w="1890" w:type="dxa"/>
            <w:shd w:val="clear" w:color="auto" w:fill="auto"/>
            <w:vAlign w:val="center"/>
            <w:hideMark/>
          </w:tcPr>
          <w:p w14:paraId="58A0EBD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City</w:t>
            </w:r>
          </w:p>
        </w:tc>
        <w:tc>
          <w:tcPr>
            <w:tcW w:w="900" w:type="dxa"/>
            <w:shd w:val="clear" w:color="auto" w:fill="auto"/>
            <w:vAlign w:val="center"/>
            <w:hideMark/>
          </w:tcPr>
          <w:p w14:paraId="3085724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40 (A)</w:t>
            </w:r>
          </w:p>
        </w:tc>
        <w:tc>
          <w:tcPr>
            <w:tcW w:w="760" w:type="dxa"/>
            <w:shd w:val="clear" w:color="auto" w:fill="auto"/>
            <w:vAlign w:val="center"/>
            <w:hideMark/>
          </w:tcPr>
          <w:p w14:paraId="0A7CC97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704A516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City of statement address - for foreign </w:t>
            </w:r>
            <w:r w:rsidRPr="00457B89">
              <w:rPr>
                <w:rFonts w:ascii="Arial" w:hAnsi="Arial" w:cs="Arial"/>
                <w:color w:val="000000"/>
                <w:sz w:val="20"/>
                <w:szCs w:val="20"/>
              </w:rPr>
              <w:lastRenderedPageBreak/>
              <w:t>addresses this field will not be required</w:t>
            </w:r>
          </w:p>
        </w:tc>
        <w:tc>
          <w:tcPr>
            <w:tcW w:w="2160" w:type="dxa"/>
            <w:shd w:val="clear" w:color="auto" w:fill="auto"/>
            <w:vAlign w:val="center"/>
            <w:hideMark/>
          </w:tcPr>
          <w:p w14:paraId="36AEDB8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lastRenderedPageBreak/>
              <w:t>Not Null</w:t>
            </w:r>
            <w:r w:rsidRPr="00457B89">
              <w:rPr>
                <w:rFonts w:ascii="Arial" w:hAnsi="Arial" w:cs="Arial"/>
                <w:color w:val="000000"/>
                <w:sz w:val="20"/>
                <w:szCs w:val="20"/>
              </w:rPr>
              <w:br/>
              <w:t>Max Length 40</w:t>
            </w:r>
          </w:p>
        </w:tc>
        <w:tc>
          <w:tcPr>
            <w:tcW w:w="1350" w:type="dxa"/>
            <w:shd w:val="clear" w:color="auto" w:fill="auto"/>
            <w:vAlign w:val="center"/>
            <w:hideMark/>
          </w:tcPr>
          <w:p w14:paraId="6D29799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PH009</w:t>
            </w:r>
          </w:p>
        </w:tc>
        <w:tc>
          <w:tcPr>
            <w:tcW w:w="2340" w:type="dxa"/>
            <w:shd w:val="clear" w:color="auto" w:fill="auto"/>
            <w:vAlign w:val="center"/>
            <w:hideMark/>
          </w:tcPr>
          <w:p w14:paraId="6B29F5E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Missing or Invalid City</w:t>
            </w:r>
          </w:p>
        </w:tc>
      </w:tr>
      <w:tr w:rsidR="00457B89" w:rsidRPr="00457B89" w14:paraId="09832002" w14:textId="77777777" w:rsidTr="00773FBD">
        <w:trPr>
          <w:trHeight w:val="255"/>
        </w:trPr>
        <w:tc>
          <w:tcPr>
            <w:tcW w:w="1725" w:type="dxa"/>
            <w:shd w:val="clear" w:color="auto" w:fill="auto"/>
            <w:vAlign w:val="center"/>
            <w:hideMark/>
          </w:tcPr>
          <w:p w14:paraId="217A411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lastRenderedPageBreak/>
              <w:t>Field Delimiter</w:t>
            </w:r>
          </w:p>
        </w:tc>
        <w:tc>
          <w:tcPr>
            <w:tcW w:w="1890" w:type="dxa"/>
            <w:shd w:val="clear" w:color="auto" w:fill="auto"/>
            <w:vAlign w:val="center"/>
            <w:hideMark/>
          </w:tcPr>
          <w:p w14:paraId="6A21143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121210B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5A1760C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4DE832D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shd w:val="clear" w:color="auto" w:fill="auto"/>
            <w:vAlign w:val="center"/>
            <w:hideMark/>
          </w:tcPr>
          <w:p w14:paraId="70609FE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45E3169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33E5949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07C2B281" w14:textId="77777777" w:rsidTr="00773FBD">
        <w:trPr>
          <w:trHeight w:val="510"/>
        </w:trPr>
        <w:tc>
          <w:tcPr>
            <w:tcW w:w="1725" w:type="dxa"/>
            <w:shd w:val="clear" w:color="auto" w:fill="auto"/>
            <w:vAlign w:val="center"/>
            <w:hideMark/>
          </w:tcPr>
          <w:p w14:paraId="066F9F7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STATE</w:t>
            </w:r>
          </w:p>
        </w:tc>
        <w:tc>
          <w:tcPr>
            <w:tcW w:w="1890" w:type="dxa"/>
            <w:shd w:val="clear" w:color="auto" w:fill="auto"/>
            <w:vAlign w:val="center"/>
            <w:hideMark/>
          </w:tcPr>
          <w:p w14:paraId="0344FDD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State</w:t>
            </w:r>
          </w:p>
        </w:tc>
        <w:tc>
          <w:tcPr>
            <w:tcW w:w="900" w:type="dxa"/>
            <w:shd w:val="clear" w:color="auto" w:fill="auto"/>
            <w:vAlign w:val="center"/>
            <w:hideMark/>
          </w:tcPr>
          <w:p w14:paraId="08CB96C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2 (A)</w:t>
            </w:r>
          </w:p>
        </w:tc>
        <w:tc>
          <w:tcPr>
            <w:tcW w:w="760" w:type="dxa"/>
            <w:shd w:val="clear" w:color="auto" w:fill="auto"/>
            <w:vAlign w:val="center"/>
            <w:hideMark/>
          </w:tcPr>
          <w:p w14:paraId="0564DA9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0922B27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State of statement address - for foreign addresses this field will be ‘FX’</w:t>
            </w:r>
          </w:p>
        </w:tc>
        <w:tc>
          <w:tcPr>
            <w:tcW w:w="2160" w:type="dxa"/>
            <w:shd w:val="clear" w:color="auto" w:fill="auto"/>
            <w:vAlign w:val="center"/>
            <w:hideMark/>
          </w:tcPr>
          <w:p w14:paraId="0BC09AF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2</w:t>
            </w:r>
          </w:p>
        </w:tc>
        <w:tc>
          <w:tcPr>
            <w:tcW w:w="1350" w:type="dxa"/>
            <w:shd w:val="clear" w:color="auto" w:fill="auto"/>
            <w:vAlign w:val="center"/>
            <w:hideMark/>
          </w:tcPr>
          <w:p w14:paraId="770640A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PH010</w:t>
            </w:r>
          </w:p>
        </w:tc>
        <w:tc>
          <w:tcPr>
            <w:tcW w:w="2340" w:type="dxa"/>
            <w:shd w:val="clear" w:color="auto" w:fill="auto"/>
            <w:vAlign w:val="center"/>
            <w:hideMark/>
          </w:tcPr>
          <w:p w14:paraId="45EBF27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State</w:t>
            </w:r>
          </w:p>
        </w:tc>
      </w:tr>
      <w:tr w:rsidR="00457B89" w:rsidRPr="00457B89" w14:paraId="1F366EAE" w14:textId="77777777" w:rsidTr="00773FBD">
        <w:trPr>
          <w:trHeight w:val="255"/>
        </w:trPr>
        <w:tc>
          <w:tcPr>
            <w:tcW w:w="1725" w:type="dxa"/>
            <w:shd w:val="clear" w:color="auto" w:fill="auto"/>
            <w:vAlign w:val="center"/>
            <w:hideMark/>
          </w:tcPr>
          <w:p w14:paraId="5346B37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5A5FA35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220A028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7510625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1099874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701124C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5CBD9D5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71492C5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37DC3D75" w14:textId="77777777" w:rsidTr="00773FBD">
        <w:trPr>
          <w:trHeight w:val="1020"/>
        </w:trPr>
        <w:tc>
          <w:tcPr>
            <w:tcW w:w="1725" w:type="dxa"/>
            <w:shd w:val="clear" w:color="auto" w:fill="auto"/>
            <w:vAlign w:val="center"/>
            <w:hideMark/>
          </w:tcPr>
          <w:p w14:paraId="0640CCE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ZIP-CDE</w:t>
            </w:r>
          </w:p>
        </w:tc>
        <w:tc>
          <w:tcPr>
            <w:tcW w:w="1890" w:type="dxa"/>
            <w:shd w:val="clear" w:color="auto" w:fill="auto"/>
            <w:vAlign w:val="center"/>
            <w:hideMark/>
          </w:tcPr>
          <w:p w14:paraId="7F0061A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Zip Code</w:t>
            </w:r>
          </w:p>
        </w:tc>
        <w:tc>
          <w:tcPr>
            <w:tcW w:w="900" w:type="dxa"/>
            <w:shd w:val="clear" w:color="auto" w:fill="auto"/>
            <w:vAlign w:val="center"/>
            <w:hideMark/>
          </w:tcPr>
          <w:p w14:paraId="4CAFFB7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11 (N)</w:t>
            </w:r>
          </w:p>
        </w:tc>
        <w:tc>
          <w:tcPr>
            <w:tcW w:w="760" w:type="dxa"/>
            <w:shd w:val="clear" w:color="auto" w:fill="auto"/>
            <w:vAlign w:val="center"/>
            <w:hideMark/>
          </w:tcPr>
          <w:p w14:paraId="164E16E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w:t>
            </w:r>
          </w:p>
        </w:tc>
        <w:tc>
          <w:tcPr>
            <w:tcW w:w="2120" w:type="dxa"/>
            <w:shd w:val="clear" w:color="auto" w:fill="auto"/>
            <w:vAlign w:val="center"/>
            <w:hideMark/>
          </w:tcPr>
          <w:p w14:paraId="4CD1C1F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ZIP code of statement address  - for foreign addresses this field will not be required</w:t>
            </w:r>
          </w:p>
        </w:tc>
        <w:tc>
          <w:tcPr>
            <w:tcW w:w="2160" w:type="dxa"/>
            <w:shd w:val="clear" w:color="auto" w:fill="auto"/>
            <w:vAlign w:val="center"/>
            <w:hideMark/>
          </w:tcPr>
          <w:p w14:paraId="05B2E70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Max Length 11</w:t>
            </w:r>
            <w:r w:rsidRPr="00457B89">
              <w:rPr>
                <w:rFonts w:ascii="Arial" w:hAnsi="Arial" w:cs="Arial"/>
                <w:color w:val="000000"/>
                <w:sz w:val="20"/>
                <w:szCs w:val="20"/>
              </w:rPr>
              <w:br/>
              <w:t>Must be a numeric</w:t>
            </w:r>
            <w:r w:rsidRPr="00457B89">
              <w:rPr>
                <w:rFonts w:ascii="Arial" w:hAnsi="Arial" w:cs="Arial"/>
                <w:color w:val="000000"/>
                <w:sz w:val="20"/>
                <w:szCs w:val="20"/>
              </w:rPr>
              <w:br/>
              <w:t>Not Null is state is Not “FX”;</w:t>
            </w:r>
            <w:r w:rsidRPr="00457B89">
              <w:rPr>
                <w:rFonts w:ascii="Arial" w:hAnsi="Arial" w:cs="Arial"/>
                <w:color w:val="000000"/>
                <w:sz w:val="20"/>
                <w:szCs w:val="20"/>
              </w:rPr>
              <w:br/>
              <w:t>NULL if state is “FX”</w:t>
            </w:r>
          </w:p>
        </w:tc>
        <w:tc>
          <w:tcPr>
            <w:tcW w:w="1350" w:type="dxa"/>
            <w:shd w:val="clear" w:color="auto" w:fill="auto"/>
            <w:vAlign w:val="center"/>
            <w:hideMark/>
          </w:tcPr>
          <w:p w14:paraId="3B54B69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PH011</w:t>
            </w:r>
          </w:p>
        </w:tc>
        <w:tc>
          <w:tcPr>
            <w:tcW w:w="2340" w:type="dxa"/>
            <w:shd w:val="clear" w:color="auto" w:fill="auto"/>
            <w:vAlign w:val="center"/>
            <w:hideMark/>
          </w:tcPr>
          <w:p w14:paraId="3BEE165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Zip Code</w:t>
            </w:r>
          </w:p>
        </w:tc>
      </w:tr>
      <w:tr w:rsidR="00457B89" w:rsidRPr="00457B89" w14:paraId="60D0EC22" w14:textId="77777777" w:rsidTr="00773FBD">
        <w:trPr>
          <w:trHeight w:val="255"/>
        </w:trPr>
        <w:tc>
          <w:tcPr>
            <w:tcW w:w="1725" w:type="dxa"/>
            <w:shd w:val="clear" w:color="auto" w:fill="auto"/>
            <w:vAlign w:val="center"/>
            <w:hideMark/>
          </w:tcPr>
          <w:p w14:paraId="172E854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6EBBAB1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30A06BD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155553E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058054A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53BD575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21CC0CD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2C15F12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6B2E4314" w14:textId="77777777" w:rsidTr="00773FBD">
        <w:trPr>
          <w:trHeight w:val="255"/>
        </w:trPr>
        <w:tc>
          <w:tcPr>
            <w:tcW w:w="1725" w:type="dxa"/>
            <w:shd w:val="clear" w:color="auto" w:fill="auto"/>
            <w:vAlign w:val="center"/>
            <w:hideMark/>
          </w:tcPr>
          <w:p w14:paraId="49FFD06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CTRY-NME</w:t>
            </w:r>
          </w:p>
        </w:tc>
        <w:tc>
          <w:tcPr>
            <w:tcW w:w="1890" w:type="dxa"/>
            <w:shd w:val="clear" w:color="auto" w:fill="auto"/>
            <w:vAlign w:val="center"/>
            <w:hideMark/>
          </w:tcPr>
          <w:p w14:paraId="75EC045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Country NAME</w:t>
            </w:r>
          </w:p>
        </w:tc>
        <w:tc>
          <w:tcPr>
            <w:tcW w:w="900" w:type="dxa"/>
            <w:shd w:val="clear" w:color="auto" w:fill="auto"/>
            <w:vAlign w:val="center"/>
            <w:hideMark/>
          </w:tcPr>
          <w:p w14:paraId="7A70866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20 (A)</w:t>
            </w:r>
          </w:p>
        </w:tc>
        <w:tc>
          <w:tcPr>
            <w:tcW w:w="760" w:type="dxa"/>
            <w:shd w:val="clear" w:color="auto" w:fill="auto"/>
            <w:vAlign w:val="center"/>
            <w:hideMark/>
          </w:tcPr>
          <w:p w14:paraId="49E0175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w:t>
            </w:r>
          </w:p>
        </w:tc>
        <w:tc>
          <w:tcPr>
            <w:tcW w:w="2120" w:type="dxa"/>
            <w:shd w:val="clear" w:color="auto" w:fill="auto"/>
            <w:vAlign w:val="center"/>
            <w:hideMark/>
          </w:tcPr>
          <w:p w14:paraId="34ED732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Country Name</w:t>
            </w:r>
          </w:p>
        </w:tc>
        <w:tc>
          <w:tcPr>
            <w:tcW w:w="2160" w:type="dxa"/>
            <w:shd w:val="clear" w:color="auto" w:fill="auto"/>
            <w:vAlign w:val="center"/>
            <w:hideMark/>
          </w:tcPr>
          <w:p w14:paraId="5BB1EBE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Max Length 11</w:t>
            </w:r>
          </w:p>
        </w:tc>
        <w:tc>
          <w:tcPr>
            <w:tcW w:w="1350" w:type="dxa"/>
            <w:shd w:val="clear" w:color="auto" w:fill="auto"/>
            <w:vAlign w:val="center"/>
            <w:hideMark/>
          </w:tcPr>
          <w:p w14:paraId="53B4473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461D400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375F1E2F" w14:textId="77777777" w:rsidTr="00773FBD">
        <w:trPr>
          <w:trHeight w:val="255"/>
        </w:trPr>
        <w:tc>
          <w:tcPr>
            <w:tcW w:w="1725" w:type="dxa"/>
            <w:shd w:val="clear" w:color="auto" w:fill="auto"/>
            <w:vAlign w:val="center"/>
            <w:hideMark/>
          </w:tcPr>
          <w:p w14:paraId="68D03DB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17DD760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2605690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389BB2E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482BDF1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5A6B89E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6A9624C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1D0DD98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3DF6E759" w14:textId="77777777" w:rsidTr="00773FBD">
        <w:trPr>
          <w:trHeight w:val="1530"/>
        </w:trPr>
        <w:tc>
          <w:tcPr>
            <w:tcW w:w="1725" w:type="dxa"/>
            <w:shd w:val="clear" w:color="auto" w:fill="auto"/>
            <w:vAlign w:val="center"/>
            <w:hideMark/>
          </w:tcPr>
          <w:p w14:paraId="5715BA8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TOT-AMT-RCV</w:t>
            </w:r>
          </w:p>
        </w:tc>
        <w:tc>
          <w:tcPr>
            <w:tcW w:w="1890" w:type="dxa"/>
            <w:shd w:val="clear" w:color="auto" w:fill="auto"/>
            <w:vAlign w:val="center"/>
            <w:hideMark/>
          </w:tcPr>
          <w:p w14:paraId="77A0C10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9999999999</w:t>
            </w:r>
          </w:p>
        </w:tc>
        <w:tc>
          <w:tcPr>
            <w:tcW w:w="900" w:type="dxa"/>
            <w:shd w:val="clear" w:color="auto" w:fill="auto"/>
            <w:vAlign w:val="center"/>
            <w:hideMark/>
          </w:tcPr>
          <w:p w14:paraId="6D190A8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10 (N)</w:t>
            </w:r>
          </w:p>
        </w:tc>
        <w:tc>
          <w:tcPr>
            <w:tcW w:w="760" w:type="dxa"/>
            <w:shd w:val="clear" w:color="auto" w:fill="auto"/>
            <w:vAlign w:val="center"/>
            <w:hideMark/>
          </w:tcPr>
          <w:p w14:paraId="74B665E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14709FB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Total payment amount received in the specified year</w:t>
            </w:r>
            <w:proofErr w:type="gramStart"/>
            <w:r w:rsidRPr="00457B89">
              <w:rPr>
                <w:rFonts w:ascii="Arial" w:hAnsi="Arial" w:cs="Arial"/>
                <w:color w:val="000000"/>
                <w:sz w:val="20"/>
                <w:szCs w:val="20"/>
              </w:rPr>
              <w:t>.</w:t>
            </w:r>
            <w:proofErr w:type="gramEnd"/>
            <w:r w:rsidRPr="00457B89">
              <w:rPr>
                <w:rFonts w:ascii="Arial" w:hAnsi="Arial" w:cs="Arial"/>
                <w:color w:val="000000"/>
                <w:sz w:val="20"/>
                <w:szCs w:val="20"/>
              </w:rPr>
              <w:br/>
              <w:t>“Cents” decimal is implied</w:t>
            </w:r>
            <w:r w:rsidRPr="00457B89">
              <w:rPr>
                <w:rFonts w:ascii="Arial" w:hAnsi="Arial" w:cs="Arial"/>
                <w:color w:val="000000"/>
                <w:sz w:val="20"/>
                <w:szCs w:val="20"/>
              </w:rPr>
              <w:br/>
              <w:t xml:space="preserve">Example:  </w:t>
            </w:r>
            <w:r w:rsidRPr="00457B89">
              <w:rPr>
                <w:rFonts w:ascii="Arial" w:hAnsi="Arial" w:cs="Arial"/>
                <w:color w:val="000000"/>
                <w:sz w:val="20"/>
                <w:szCs w:val="20"/>
              </w:rPr>
              <w:br/>
              <w:t>$55.00  = 5500</w:t>
            </w:r>
            <w:r w:rsidRPr="00457B89">
              <w:rPr>
                <w:rFonts w:ascii="Arial" w:hAnsi="Arial" w:cs="Arial"/>
                <w:color w:val="000000"/>
                <w:sz w:val="20"/>
                <w:szCs w:val="20"/>
              </w:rPr>
              <w:br/>
              <w:t>$132.69 = 13269</w:t>
            </w:r>
          </w:p>
        </w:tc>
        <w:tc>
          <w:tcPr>
            <w:tcW w:w="2160" w:type="dxa"/>
            <w:shd w:val="clear" w:color="auto" w:fill="auto"/>
            <w:vAlign w:val="center"/>
            <w:hideMark/>
          </w:tcPr>
          <w:p w14:paraId="6F85816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11</w:t>
            </w:r>
            <w:r w:rsidRPr="00457B89">
              <w:rPr>
                <w:rFonts w:ascii="Arial" w:hAnsi="Arial" w:cs="Arial"/>
                <w:color w:val="000000"/>
                <w:sz w:val="20"/>
                <w:szCs w:val="20"/>
              </w:rPr>
              <w:br/>
              <w:t>Must be numbers only</w:t>
            </w:r>
            <w:r w:rsidRPr="00457B89">
              <w:rPr>
                <w:rFonts w:ascii="Arial" w:hAnsi="Arial" w:cs="Arial"/>
                <w:color w:val="000000"/>
                <w:sz w:val="20"/>
                <w:szCs w:val="20"/>
              </w:rPr>
              <w:br/>
              <w:t xml:space="preserve">Compare this number to the sum of PD TRANS-AMT </w:t>
            </w:r>
            <w:proofErr w:type="gramStart"/>
            <w:r w:rsidRPr="00457B89">
              <w:rPr>
                <w:rFonts w:ascii="Arial" w:hAnsi="Arial" w:cs="Arial"/>
                <w:color w:val="000000"/>
                <w:sz w:val="20"/>
                <w:szCs w:val="20"/>
              </w:rPr>
              <w:t>records ,</w:t>
            </w:r>
            <w:proofErr w:type="gramEnd"/>
            <w:r w:rsidRPr="00457B89">
              <w:rPr>
                <w:rFonts w:ascii="Arial" w:hAnsi="Arial" w:cs="Arial"/>
                <w:color w:val="000000"/>
                <w:sz w:val="20"/>
                <w:szCs w:val="20"/>
              </w:rPr>
              <w:t xml:space="preserve"> these two numbers must be equal. </w:t>
            </w:r>
          </w:p>
        </w:tc>
        <w:tc>
          <w:tcPr>
            <w:tcW w:w="1350" w:type="dxa"/>
            <w:shd w:val="clear" w:color="auto" w:fill="auto"/>
            <w:vAlign w:val="center"/>
            <w:hideMark/>
          </w:tcPr>
          <w:p w14:paraId="6FC3834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PH012</w:t>
            </w:r>
          </w:p>
        </w:tc>
        <w:tc>
          <w:tcPr>
            <w:tcW w:w="2340" w:type="dxa"/>
            <w:shd w:val="clear" w:color="auto" w:fill="auto"/>
            <w:vAlign w:val="center"/>
            <w:hideMark/>
          </w:tcPr>
          <w:p w14:paraId="3A8FE95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Total statement amount does not match amount received. </w:t>
            </w:r>
          </w:p>
        </w:tc>
      </w:tr>
      <w:tr w:rsidR="00457B89" w:rsidRPr="00457B89" w14:paraId="0620F465" w14:textId="77777777" w:rsidTr="00773FBD">
        <w:trPr>
          <w:trHeight w:val="255"/>
        </w:trPr>
        <w:tc>
          <w:tcPr>
            <w:tcW w:w="1725" w:type="dxa"/>
            <w:shd w:val="clear" w:color="auto" w:fill="auto"/>
            <w:vAlign w:val="center"/>
            <w:hideMark/>
          </w:tcPr>
          <w:p w14:paraId="4416252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209B877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09A861E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1BBFCE6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285F15B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67B3441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6347D2C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556E5E3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3D54F0B0" w14:textId="77777777" w:rsidTr="00773FBD">
        <w:trPr>
          <w:trHeight w:val="765"/>
        </w:trPr>
        <w:tc>
          <w:tcPr>
            <w:tcW w:w="1725" w:type="dxa"/>
            <w:shd w:val="clear" w:color="auto" w:fill="auto"/>
            <w:vAlign w:val="center"/>
            <w:hideMark/>
          </w:tcPr>
          <w:p w14:paraId="394C71B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DFN-Number</w:t>
            </w:r>
          </w:p>
        </w:tc>
        <w:tc>
          <w:tcPr>
            <w:tcW w:w="1890" w:type="dxa"/>
            <w:shd w:val="clear" w:color="auto" w:fill="auto"/>
            <w:vAlign w:val="center"/>
            <w:hideMark/>
          </w:tcPr>
          <w:p w14:paraId="44B2C3E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900" w:type="dxa"/>
            <w:shd w:val="clear" w:color="auto" w:fill="auto"/>
            <w:vAlign w:val="center"/>
            <w:hideMark/>
          </w:tcPr>
          <w:p w14:paraId="191279F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16(N)</w:t>
            </w:r>
          </w:p>
        </w:tc>
        <w:tc>
          <w:tcPr>
            <w:tcW w:w="760" w:type="dxa"/>
            <w:shd w:val="clear" w:color="auto" w:fill="auto"/>
            <w:vAlign w:val="center"/>
            <w:hideMark/>
          </w:tcPr>
          <w:p w14:paraId="74DECF8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22CC481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First 3 numbers of this field is the station number</w:t>
            </w:r>
          </w:p>
        </w:tc>
        <w:tc>
          <w:tcPr>
            <w:tcW w:w="2160" w:type="dxa"/>
            <w:shd w:val="clear" w:color="auto" w:fill="auto"/>
            <w:vAlign w:val="center"/>
            <w:hideMark/>
          </w:tcPr>
          <w:p w14:paraId="4FC1D4B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Must be a numeric</w:t>
            </w:r>
            <w:r w:rsidRPr="00457B89">
              <w:rPr>
                <w:rFonts w:ascii="Arial" w:hAnsi="Arial" w:cs="Arial"/>
                <w:color w:val="000000"/>
                <w:sz w:val="20"/>
                <w:szCs w:val="20"/>
              </w:rPr>
              <w:br/>
              <w:t>Max Length 11</w:t>
            </w:r>
          </w:p>
        </w:tc>
        <w:tc>
          <w:tcPr>
            <w:tcW w:w="1350" w:type="dxa"/>
            <w:shd w:val="clear" w:color="auto" w:fill="auto"/>
            <w:vAlign w:val="center"/>
            <w:hideMark/>
          </w:tcPr>
          <w:p w14:paraId="5A0AF76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PH013</w:t>
            </w:r>
          </w:p>
        </w:tc>
        <w:tc>
          <w:tcPr>
            <w:tcW w:w="2340" w:type="dxa"/>
            <w:shd w:val="clear" w:color="auto" w:fill="auto"/>
            <w:vAlign w:val="center"/>
            <w:hideMark/>
          </w:tcPr>
          <w:p w14:paraId="71C212B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DFN</w:t>
            </w:r>
          </w:p>
        </w:tc>
      </w:tr>
      <w:tr w:rsidR="00457B89" w:rsidRPr="00457B89" w14:paraId="357BEB72" w14:textId="77777777" w:rsidTr="00773FBD">
        <w:trPr>
          <w:trHeight w:val="255"/>
        </w:trPr>
        <w:tc>
          <w:tcPr>
            <w:tcW w:w="1725" w:type="dxa"/>
            <w:shd w:val="clear" w:color="auto" w:fill="auto"/>
            <w:vAlign w:val="center"/>
            <w:hideMark/>
          </w:tcPr>
          <w:p w14:paraId="7EA273A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393C37E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56391ED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6860DEF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67579BA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0BF8CFC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6348F36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00AE303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0B4DBE25" w14:textId="77777777" w:rsidTr="00773FBD">
        <w:trPr>
          <w:trHeight w:val="765"/>
        </w:trPr>
        <w:tc>
          <w:tcPr>
            <w:tcW w:w="1725" w:type="dxa"/>
            <w:shd w:val="clear" w:color="auto" w:fill="auto"/>
            <w:vAlign w:val="center"/>
            <w:hideMark/>
          </w:tcPr>
          <w:p w14:paraId="6E0442D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ICN-Number</w:t>
            </w:r>
          </w:p>
        </w:tc>
        <w:tc>
          <w:tcPr>
            <w:tcW w:w="1890" w:type="dxa"/>
            <w:shd w:val="clear" w:color="auto" w:fill="auto"/>
            <w:vAlign w:val="center"/>
            <w:hideMark/>
          </w:tcPr>
          <w:p w14:paraId="3486046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900" w:type="dxa"/>
            <w:shd w:val="clear" w:color="auto" w:fill="auto"/>
            <w:vAlign w:val="center"/>
            <w:hideMark/>
          </w:tcPr>
          <w:p w14:paraId="1463E7D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17 (A)</w:t>
            </w:r>
          </w:p>
        </w:tc>
        <w:tc>
          <w:tcPr>
            <w:tcW w:w="760" w:type="dxa"/>
            <w:shd w:val="clear" w:color="auto" w:fill="auto"/>
            <w:vAlign w:val="center"/>
            <w:hideMark/>
          </w:tcPr>
          <w:p w14:paraId="57C1153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2556D19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The ICN appears as 10 digits followed by the delimiter character (“V”) followed by the 6 checksum digits.</w:t>
            </w:r>
          </w:p>
        </w:tc>
        <w:tc>
          <w:tcPr>
            <w:tcW w:w="2160" w:type="dxa"/>
            <w:shd w:val="clear" w:color="auto" w:fill="auto"/>
            <w:vAlign w:val="center"/>
            <w:hideMark/>
          </w:tcPr>
          <w:p w14:paraId="1505392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17</w:t>
            </w:r>
          </w:p>
        </w:tc>
        <w:tc>
          <w:tcPr>
            <w:tcW w:w="1350" w:type="dxa"/>
            <w:shd w:val="clear" w:color="auto" w:fill="auto"/>
            <w:vAlign w:val="center"/>
            <w:hideMark/>
          </w:tcPr>
          <w:p w14:paraId="046F15F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PH014</w:t>
            </w:r>
          </w:p>
        </w:tc>
        <w:tc>
          <w:tcPr>
            <w:tcW w:w="2340" w:type="dxa"/>
            <w:shd w:val="clear" w:color="auto" w:fill="auto"/>
            <w:vAlign w:val="center"/>
            <w:hideMark/>
          </w:tcPr>
          <w:p w14:paraId="34AA7B6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ICN</w:t>
            </w:r>
          </w:p>
        </w:tc>
      </w:tr>
      <w:tr w:rsidR="00457B89" w:rsidRPr="00457B89" w14:paraId="0CC4FD21" w14:textId="77777777" w:rsidTr="00773FBD">
        <w:trPr>
          <w:trHeight w:val="255"/>
        </w:trPr>
        <w:tc>
          <w:tcPr>
            <w:tcW w:w="1725" w:type="dxa"/>
            <w:shd w:val="clear" w:color="auto" w:fill="auto"/>
            <w:vAlign w:val="center"/>
            <w:hideMark/>
          </w:tcPr>
          <w:p w14:paraId="4084581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30349BF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6D4F0C6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0C9B601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3FC27E0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1793DAB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1E3B460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62F9307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28CE9F70" w14:textId="77777777" w:rsidTr="00773FBD">
        <w:trPr>
          <w:trHeight w:val="765"/>
        </w:trPr>
        <w:tc>
          <w:tcPr>
            <w:tcW w:w="1725" w:type="dxa"/>
            <w:shd w:val="clear" w:color="auto" w:fill="auto"/>
            <w:vAlign w:val="center"/>
            <w:hideMark/>
          </w:tcPr>
          <w:p w14:paraId="7C2FA1C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lastRenderedPageBreak/>
              <w:t>AR-Address-Flag</w:t>
            </w:r>
          </w:p>
        </w:tc>
        <w:tc>
          <w:tcPr>
            <w:tcW w:w="1890" w:type="dxa"/>
            <w:shd w:val="clear" w:color="auto" w:fill="auto"/>
            <w:vAlign w:val="center"/>
            <w:hideMark/>
          </w:tcPr>
          <w:p w14:paraId="4A5EDB8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 or “N”</w:t>
            </w:r>
          </w:p>
        </w:tc>
        <w:tc>
          <w:tcPr>
            <w:tcW w:w="900" w:type="dxa"/>
            <w:shd w:val="clear" w:color="auto" w:fill="auto"/>
            <w:vAlign w:val="center"/>
            <w:hideMark/>
          </w:tcPr>
          <w:p w14:paraId="3418FB1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3D65D03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05F28C0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Ture/False </w:t>
            </w:r>
            <w:proofErr w:type="gramStart"/>
            <w:r w:rsidRPr="00457B89">
              <w:rPr>
                <w:rFonts w:ascii="Arial" w:hAnsi="Arial" w:cs="Arial"/>
                <w:color w:val="000000"/>
                <w:sz w:val="20"/>
                <w:szCs w:val="20"/>
              </w:rPr>
              <w:t>flag,</w:t>
            </w:r>
            <w:proofErr w:type="gramEnd"/>
            <w:r w:rsidRPr="00457B89">
              <w:rPr>
                <w:rFonts w:ascii="Arial" w:hAnsi="Arial" w:cs="Arial"/>
                <w:color w:val="000000"/>
                <w:sz w:val="20"/>
                <w:szCs w:val="20"/>
              </w:rPr>
              <w:t xml:space="preserve"> indicate the address is from AR or not. The logic </w:t>
            </w:r>
            <w:proofErr w:type="gramStart"/>
            <w:r w:rsidRPr="00457B89">
              <w:rPr>
                <w:rFonts w:ascii="Arial" w:hAnsi="Arial" w:cs="Arial"/>
                <w:color w:val="000000"/>
                <w:sz w:val="20"/>
                <w:szCs w:val="20"/>
              </w:rPr>
              <w:t>is used</w:t>
            </w:r>
            <w:proofErr w:type="gramEnd"/>
            <w:r w:rsidRPr="00457B89">
              <w:rPr>
                <w:rFonts w:ascii="Arial" w:hAnsi="Arial" w:cs="Arial"/>
                <w:color w:val="000000"/>
                <w:sz w:val="20"/>
                <w:szCs w:val="20"/>
              </w:rPr>
              <w:t xml:space="preserve"> to select address from multiple sites.</w:t>
            </w:r>
          </w:p>
        </w:tc>
        <w:tc>
          <w:tcPr>
            <w:tcW w:w="2160" w:type="dxa"/>
            <w:shd w:val="clear" w:color="auto" w:fill="auto"/>
            <w:vAlign w:val="center"/>
            <w:hideMark/>
          </w:tcPr>
          <w:p w14:paraId="52F549B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1</w:t>
            </w:r>
            <w:r w:rsidRPr="00457B89">
              <w:rPr>
                <w:rFonts w:ascii="Arial" w:hAnsi="Arial" w:cs="Arial"/>
                <w:color w:val="000000"/>
                <w:sz w:val="20"/>
                <w:szCs w:val="20"/>
              </w:rPr>
              <w:br/>
              <w:t>Must be the value of “Y” or “N”</w:t>
            </w:r>
          </w:p>
        </w:tc>
        <w:tc>
          <w:tcPr>
            <w:tcW w:w="1350" w:type="dxa"/>
            <w:shd w:val="clear" w:color="auto" w:fill="auto"/>
            <w:vAlign w:val="center"/>
            <w:hideMark/>
          </w:tcPr>
          <w:p w14:paraId="2719DC5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PH015</w:t>
            </w:r>
          </w:p>
        </w:tc>
        <w:tc>
          <w:tcPr>
            <w:tcW w:w="2340" w:type="dxa"/>
            <w:shd w:val="clear" w:color="auto" w:fill="auto"/>
            <w:vAlign w:val="center"/>
            <w:hideMark/>
          </w:tcPr>
          <w:p w14:paraId="26265D1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Address Flag</w:t>
            </w:r>
          </w:p>
        </w:tc>
      </w:tr>
      <w:tr w:rsidR="00457B89" w:rsidRPr="00457B89" w14:paraId="11C0B6E4" w14:textId="77777777" w:rsidTr="00773FBD">
        <w:trPr>
          <w:trHeight w:val="255"/>
        </w:trPr>
        <w:tc>
          <w:tcPr>
            <w:tcW w:w="1725" w:type="dxa"/>
            <w:shd w:val="clear" w:color="auto" w:fill="auto"/>
            <w:vAlign w:val="center"/>
            <w:hideMark/>
          </w:tcPr>
          <w:p w14:paraId="19C7623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1110436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37F6BBA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0F8AE65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5EB27EA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5E5B9BA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7B6E71D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571312A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4731AF67" w14:textId="77777777" w:rsidTr="00773FBD">
        <w:trPr>
          <w:trHeight w:val="765"/>
        </w:trPr>
        <w:tc>
          <w:tcPr>
            <w:tcW w:w="1725" w:type="dxa"/>
            <w:shd w:val="clear" w:color="auto" w:fill="auto"/>
            <w:vAlign w:val="center"/>
            <w:hideMark/>
          </w:tcPr>
          <w:p w14:paraId="2935113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LST-BILL-PREP-DATE</w:t>
            </w:r>
          </w:p>
        </w:tc>
        <w:tc>
          <w:tcPr>
            <w:tcW w:w="1890" w:type="dxa"/>
            <w:shd w:val="clear" w:color="auto" w:fill="auto"/>
            <w:vAlign w:val="center"/>
            <w:hideMark/>
          </w:tcPr>
          <w:p w14:paraId="73E209E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MMDDYYYY</w:t>
            </w:r>
          </w:p>
        </w:tc>
        <w:tc>
          <w:tcPr>
            <w:tcW w:w="900" w:type="dxa"/>
            <w:shd w:val="clear" w:color="auto" w:fill="auto"/>
            <w:vAlign w:val="center"/>
            <w:hideMark/>
          </w:tcPr>
          <w:p w14:paraId="41A3A39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8 (N)</w:t>
            </w:r>
          </w:p>
        </w:tc>
        <w:tc>
          <w:tcPr>
            <w:tcW w:w="760" w:type="dxa"/>
            <w:shd w:val="clear" w:color="auto" w:fill="auto"/>
            <w:vAlign w:val="center"/>
            <w:hideMark/>
          </w:tcPr>
          <w:p w14:paraId="3DC881B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5024645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The Latest Prepared Date for bills in the statement</w:t>
            </w:r>
          </w:p>
        </w:tc>
        <w:tc>
          <w:tcPr>
            <w:tcW w:w="2160" w:type="dxa"/>
            <w:shd w:val="clear" w:color="auto" w:fill="auto"/>
            <w:vAlign w:val="center"/>
            <w:hideMark/>
          </w:tcPr>
          <w:p w14:paraId="1F2276F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8</w:t>
            </w:r>
            <w:r w:rsidRPr="00457B89">
              <w:rPr>
                <w:rFonts w:ascii="Arial" w:hAnsi="Arial" w:cs="Arial"/>
                <w:color w:val="000000"/>
                <w:sz w:val="20"/>
                <w:szCs w:val="20"/>
              </w:rPr>
              <w:br/>
              <w:t>Must be MMDDYYY format.</w:t>
            </w:r>
          </w:p>
        </w:tc>
        <w:tc>
          <w:tcPr>
            <w:tcW w:w="1350" w:type="dxa"/>
            <w:shd w:val="clear" w:color="auto" w:fill="auto"/>
            <w:vAlign w:val="center"/>
            <w:hideMark/>
          </w:tcPr>
          <w:p w14:paraId="083A675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PH016</w:t>
            </w:r>
          </w:p>
        </w:tc>
        <w:tc>
          <w:tcPr>
            <w:tcW w:w="2340" w:type="dxa"/>
            <w:shd w:val="clear" w:color="auto" w:fill="auto"/>
            <w:vAlign w:val="center"/>
            <w:hideMark/>
          </w:tcPr>
          <w:p w14:paraId="439BB31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Last Bill Prep Date</w:t>
            </w:r>
          </w:p>
        </w:tc>
      </w:tr>
      <w:tr w:rsidR="00457B89" w:rsidRPr="00457B89" w14:paraId="3C79D8EB" w14:textId="77777777" w:rsidTr="00773FBD">
        <w:trPr>
          <w:trHeight w:val="255"/>
        </w:trPr>
        <w:tc>
          <w:tcPr>
            <w:tcW w:w="1725" w:type="dxa"/>
            <w:shd w:val="clear" w:color="auto" w:fill="auto"/>
            <w:vAlign w:val="center"/>
            <w:hideMark/>
          </w:tcPr>
          <w:p w14:paraId="5822D18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4ACD942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4BB9105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15B44BE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40D060D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5FE2D49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1C0304D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3ADC9CD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1FC4134F" w14:textId="77777777" w:rsidTr="00773FBD">
        <w:trPr>
          <w:trHeight w:val="1530"/>
        </w:trPr>
        <w:tc>
          <w:tcPr>
            <w:tcW w:w="1725" w:type="dxa"/>
            <w:shd w:val="clear" w:color="auto" w:fill="auto"/>
            <w:vAlign w:val="center"/>
            <w:hideMark/>
          </w:tcPr>
          <w:p w14:paraId="2983900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NUM-OF-PD</w:t>
            </w:r>
          </w:p>
        </w:tc>
        <w:tc>
          <w:tcPr>
            <w:tcW w:w="1890" w:type="dxa"/>
            <w:shd w:val="clear" w:color="auto" w:fill="auto"/>
            <w:vAlign w:val="center"/>
            <w:hideMark/>
          </w:tcPr>
          <w:p w14:paraId="3739428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w:t>
            </w:r>
            <w:proofErr w:type="gramStart"/>
            <w:r w:rsidRPr="00457B89">
              <w:rPr>
                <w:rFonts w:ascii="Arial" w:hAnsi="Arial" w:cs="Arial"/>
                <w:color w:val="000000"/>
                <w:sz w:val="20"/>
                <w:szCs w:val="20"/>
              </w:rPr>
              <w:t>,2</w:t>
            </w:r>
            <w:proofErr w:type="gramEnd"/>
            <w:r w:rsidRPr="00457B89">
              <w:rPr>
                <w:rFonts w:ascii="Arial" w:hAnsi="Arial" w:cs="Arial"/>
                <w:color w:val="000000"/>
                <w:sz w:val="20"/>
                <w:szCs w:val="20"/>
              </w:rPr>
              <w:t>,..9999]</w:t>
            </w:r>
          </w:p>
        </w:tc>
        <w:tc>
          <w:tcPr>
            <w:tcW w:w="900" w:type="dxa"/>
            <w:shd w:val="clear" w:color="auto" w:fill="auto"/>
            <w:vAlign w:val="center"/>
            <w:hideMark/>
          </w:tcPr>
          <w:p w14:paraId="2AB9CA5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4 (N)</w:t>
            </w:r>
          </w:p>
        </w:tc>
        <w:tc>
          <w:tcPr>
            <w:tcW w:w="760" w:type="dxa"/>
            <w:shd w:val="clear" w:color="auto" w:fill="auto"/>
            <w:vAlign w:val="center"/>
            <w:hideMark/>
          </w:tcPr>
          <w:p w14:paraId="34939C1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1DD89C5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Number of payment detail transactions (i.e., PD records) for the Veteran.</w:t>
            </w:r>
          </w:p>
        </w:tc>
        <w:tc>
          <w:tcPr>
            <w:tcW w:w="2160" w:type="dxa"/>
            <w:shd w:val="clear" w:color="auto" w:fill="auto"/>
            <w:vAlign w:val="center"/>
            <w:hideMark/>
          </w:tcPr>
          <w:p w14:paraId="2A959C94" w14:textId="3ABD3524"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4</w:t>
            </w:r>
            <w:r w:rsidRPr="00457B89">
              <w:rPr>
                <w:rFonts w:ascii="Arial" w:hAnsi="Arial" w:cs="Arial"/>
                <w:color w:val="000000"/>
                <w:sz w:val="20"/>
                <w:szCs w:val="20"/>
              </w:rPr>
              <w:br/>
              <w:t>Numeric</w:t>
            </w:r>
            <w:r w:rsidRPr="00457B89">
              <w:rPr>
                <w:rFonts w:ascii="Arial" w:hAnsi="Arial" w:cs="Arial"/>
                <w:color w:val="000000"/>
                <w:sz w:val="20"/>
                <w:szCs w:val="20"/>
              </w:rPr>
              <w:br/>
              <w:t xml:space="preserve">Compare this </w:t>
            </w:r>
            <w:r w:rsidR="00890900" w:rsidRPr="00457B89">
              <w:rPr>
                <w:rFonts w:ascii="Arial" w:hAnsi="Arial" w:cs="Arial"/>
                <w:color w:val="000000"/>
                <w:sz w:val="20"/>
                <w:szCs w:val="20"/>
              </w:rPr>
              <w:t>number</w:t>
            </w:r>
            <w:r w:rsidRPr="00457B89">
              <w:rPr>
                <w:rFonts w:ascii="Arial" w:hAnsi="Arial" w:cs="Arial"/>
                <w:color w:val="000000"/>
                <w:sz w:val="20"/>
                <w:szCs w:val="20"/>
              </w:rPr>
              <w:t xml:space="preserve"> to the count of PD records, these two numbers must be equal.</w:t>
            </w:r>
          </w:p>
        </w:tc>
        <w:tc>
          <w:tcPr>
            <w:tcW w:w="1350" w:type="dxa"/>
            <w:shd w:val="clear" w:color="auto" w:fill="auto"/>
            <w:vAlign w:val="center"/>
            <w:hideMark/>
          </w:tcPr>
          <w:p w14:paraId="48A490D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PH017</w:t>
            </w:r>
          </w:p>
        </w:tc>
        <w:tc>
          <w:tcPr>
            <w:tcW w:w="2340" w:type="dxa"/>
            <w:shd w:val="clear" w:color="auto" w:fill="auto"/>
            <w:vAlign w:val="center"/>
            <w:hideMark/>
          </w:tcPr>
          <w:p w14:paraId="6C554EF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Count of PD records does not match count in PH</w:t>
            </w:r>
          </w:p>
        </w:tc>
      </w:tr>
      <w:tr w:rsidR="00457B89" w:rsidRPr="00457B89" w14:paraId="0633C0B1" w14:textId="77777777" w:rsidTr="00773FBD">
        <w:trPr>
          <w:trHeight w:val="255"/>
        </w:trPr>
        <w:tc>
          <w:tcPr>
            <w:tcW w:w="1725" w:type="dxa"/>
            <w:shd w:val="clear" w:color="auto" w:fill="auto"/>
            <w:vAlign w:val="center"/>
            <w:hideMark/>
          </w:tcPr>
          <w:p w14:paraId="4025779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786AD1E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350334C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570D8AF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3D9A090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6015832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345447D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20555F3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5419FDF6" w14:textId="77777777" w:rsidTr="00773FBD">
        <w:trPr>
          <w:trHeight w:val="255"/>
        </w:trPr>
        <w:tc>
          <w:tcPr>
            <w:tcW w:w="1725" w:type="dxa"/>
            <w:shd w:val="clear" w:color="auto" w:fill="auto"/>
            <w:vAlign w:val="center"/>
            <w:hideMark/>
          </w:tcPr>
          <w:p w14:paraId="0A7400C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 Delimiter</w:t>
            </w:r>
          </w:p>
        </w:tc>
        <w:tc>
          <w:tcPr>
            <w:tcW w:w="1890" w:type="dxa"/>
            <w:shd w:val="clear" w:color="auto" w:fill="auto"/>
            <w:vAlign w:val="center"/>
            <w:hideMark/>
          </w:tcPr>
          <w:p w14:paraId="1F4D6CF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78590CF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0B52B75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7F50888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End of Record type “PH”</w:t>
            </w:r>
          </w:p>
        </w:tc>
        <w:tc>
          <w:tcPr>
            <w:tcW w:w="2160" w:type="dxa"/>
            <w:shd w:val="clear" w:color="auto" w:fill="auto"/>
            <w:vAlign w:val="center"/>
            <w:hideMark/>
          </w:tcPr>
          <w:p w14:paraId="694B54E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Must be the value “}”</w:t>
            </w:r>
          </w:p>
        </w:tc>
        <w:tc>
          <w:tcPr>
            <w:tcW w:w="1350" w:type="dxa"/>
            <w:shd w:val="clear" w:color="auto" w:fill="auto"/>
            <w:vAlign w:val="center"/>
            <w:hideMark/>
          </w:tcPr>
          <w:p w14:paraId="0A0635C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PS009</w:t>
            </w:r>
          </w:p>
        </w:tc>
        <w:tc>
          <w:tcPr>
            <w:tcW w:w="2340" w:type="dxa"/>
            <w:shd w:val="clear" w:color="auto" w:fill="auto"/>
            <w:vAlign w:val="center"/>
            <w:hideMark/>
          </w:tcPr>
          <w:p w14:paraId="2B4A152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Invalid End of PH Record Type </w:t>
            </w:r>
          </w:p>
        </w:tc>
      </w:tr>
    </w:tbl>
    <w:p w14:paraId="7C55DC3F" w14:textId="77777777" w:rsidR="00773FBD" w:rsidRDefault="00773FBD"/>
    <w:p w14:paraId="04EF53CD" w14:textId="77777777" w:rsidR="00773FBD" w:rsidRDefault="00773FBD"/>
    <w:p w14:paraId="6629D0A0" w14:textId="5313B541" w:rsidR="00363F66" w:rsidRDefault="00363F66" w:rsidP="00363F66">
      <w:pPr>
        <w:pStyle w:val="Caption"/>
      </w:pPr>
      <w:bookmarkStart w:id="274" w:name="_Toc477440663"/>
      <w:r>
        <w:t>Table A-</w:t>
      </w:r>
      <w:fldSimple w:instr=" STYLEREF 1 \s ">
        <w:r w:rsidR="0028249D">
          <w:rPr>
            <w:noProof/>
          </w:rPr>
          <w:t>4</w:t>
        </w:r>
      </w:fldSimple>
      <w:r w:rsidR="0028249D">
        <w:noBreakHyphen/>
      </w:r>
      <w:fldSimple w:instr=" SEQ Table \* ARABIC \s 1 ">
        <w:r w:rsidR="0028249D">
          <w:rPr>
            <w:noProof/>
          </w:rPr>
          <w:t>11</w:t>
        </w:r>
      </w:fldSimple>
      <w:r>
        <w:t>: APPS - Patient Detail</w:t>
      </w:r>
      <w:r w:rsidRPr="00AB644E">
        <w:t xml:space="preserve"> ‘PD’ Record Validations</w:t>
      </w:r>
      <w:bookmarkEnd w:id="274"/>
      <w:r>
        <w:t xml:space="preserve"> </w:t>
      </w:r>
    </w:p>
    <w:tbl>
      <w:tblPr>
        <w:tblW w:w="1324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5"/>
        <w:gridCol w:w="1890"/>
        <w:gridCol w:w="900"/>
        <w:gridCol w:w="760"/>
        <w:gridCol w:w="2120"/>
        <w:gridCol w:w="2160"/>
        <w:gridCol w:w="1350"/>
        <w:gridCol w:w="2340"/>
      </w:tblGrid>
      <w:tr w:rsidR="00773FBD" w:rsidRPr="00457B89" w14:paraId="48BD805A" w14:textId="77777777" w:rsidTr="00773FBD">
        <w:trPr>
          <w:trHeight w:val="395"/>
          <w:tblHeader/>
        </w:trPr>
        <w:tc>
          <w:tcPr>
            <w:tcW w:w="1725" w:type="dxa"/>
            <w:shd w:val="clear" w:color="auto" w:fill="D9D9D9" w:themeFill="background1" w:themeFillShade="D9"/>
            <w:vAlign w:val="center"/>
          </w:tcPr>
          <w:p w14:paraId="659354E7" w14:textId="1F9E2521"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Field Name</w:t>
            </w:r>
          </w:p>
        </w:tc>
        <w:tc>
          <w:tcPr>
            <w:tcW w:w="1890" w:type="dxa"/>
            <w:shd w:val="clear" w:color="auto" w:fill="D9D9D9" w:themeFill="background1" w:themeFillShade="D9"/>
            <w:vAlign w:val="center"/>
          </w:tcPr>
          <w:p w14:paraId="602D0C2A" w14:textId="110322C1"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Values</w:t>
            </w:r>
          </w:p>
        </w:tc>
        <w:tc>
          <w:tcPr>
            <w:tcW w:w="900" w:type="dxa"/>
            <w:shd w:val="clear" w:color="auto" w:fill="D9D9D9" w:themeFill="background1" w:themeFillShade="D9"/>
            <w:vAlign w:val="center"/>
          </w:tcPr>
          <w:p w14:paraId="3B3896D4" w14:textId="40590FB1" w:rsidR="00773FBD" w:rsidRPr="00457B89" w:rsidRDefault="00773FBD" w:rsidP="00457B89">
            <w:pPr>
              <w:rPr>
                <w:rFonts w:ascii="Arial" w:hAnsi="Arial" w:cs="Arial"/>
                <w:color w:val="000000"/>
                <w:sz w:val="20"/>
                <w:szCs w:val="20"/>
              </w:rPr>
            </w:pPr>
            <w:r>
              <w:rPr>
                <w:rFonts w:ascii="Arial" w:hAnsi="Arial" w:cs="Arial"/>
                <w:b/>
                <w:bCs/>
                <w:color w:val="000000"/>
                <w:sz w:val="20"/>
                <w:szCs w:val="20"/>
              </w:rPr>
              <w:t>Max</w:t>
            </w:r>
          </w:p>
        </w:tc>
        <w:tc>
          <w:tcPr>
            <w:tcW w:w="760" w:type="dxa"/>
            <w:shd w:val="clear" w:color="auto" w:fill="D9D9D9" w:themeFill="background1" w:themeFillShade="D9"/>
            <w:vAlign w:val="center"/>
          </w:tcPr>
          <w:p w14:paraId="04FF0841" w14:textId="33BBE161" w:rsidR="00773FBD" w:rsidRPr="00457B89" w:rsidRDefault="00773FBD" w:rsidP="00457B89">
            <w:pPr>
              <w:rPr>
                <w:rFonts w:ascii="Arial" w:hAnsi="Arial" w:cs="Arial"/>
                <w:color w:val="000000"/>
                <w:sz w:val="20"/>
                <w:szCs w:val="20"/>
              </w:rPr>
            </w:pPr>
            <w:r>
              <w:rPr>
                <w:rFonts w:ascii="Arial" w:hAnsi="Arial" w:cs="Arial"/>
                <w:b/>
                <w:bCs/>
                <w:color w:val="000000"/>
                <w:sz w:val="20"/>
                <w:szCs w:val="20"/>
              </w:rPr>
              <w:t>Req.</w:t>
            </w:r>
          </w:p>
        </w:tc>
        <w:tc>
          <w:tcPr>
            <w:tcW w:w="2120" w:type="dxa"/>
            <w:shd w:val="clear" w:color="auto" w:fill="D9D9D9" w:themeFill="background1" w:themeFillShade="D9"/>
            <w:vAlign w:val="center"/>
          </w:tcPr>
          <w:p w14:paraId="46EC52CC" w14:textId="49C2052E"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Description</w:t>
            </w:r>
          </w:p>
        </w:tc>
        <w:tc>
          <w:tcPr>
            <w:tcW w:w="2160" w:type="dxa"/>
            <w:shd w:val="clear" w:color="auto" w:fill="D9D9D9" w:themeFill="background1" w:themeFillShade="D9"/>
            <w:vAlign w:val="center"/>
          </w:tcPr>
          <w:p w14:paraId="733123E3" w14:textId="334D7F5E"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Validation</w:t>
            </w:r>
          </w:p>
        </w:tc>
        <w:tc>
          <w:tcPr>
            <w:tcW w:w="1350" w:type="dxa"/>
            <w:shd w:val="clear" w:color="auto" w:fill="D9D9D9" w:themeFill="background1" w:themeFillShade="D9"/>
            <w:vAlign w:val="center"/>
          </w:tcPr>
          <w:p w14:paraId="3F3ABC1E" w14:textId="3F1C01D4" w:rsidR="00773FBD" w:rsidRPr="00457B89" w:rsidRDefault="00773FBD" w:rsidP="00457B89">
            <w:pPr>
              <w:rPr>
                <w:rFonts w:ascii="Arial" w:hAnsi="Arial" w:cs="Arial"/>
                <w:color w:val="000000"/>
                <w:sz w:val="20"/>
                <w:szCs w:val="20"/>
              </w:rPr>
            </w:pPr>
            <w:r>
              <w:rPr>
                <w:rFonts w:ascii="Arial" w:hAnsi="Arial" w:cs="Arial"/>
                <w:b/>
                <w:bCs/>
                <w:color w:val="000000"/>
                <w:sz w:val="20"/>
                <w:szCs w:val="20"/>
              </w:rPr>
              <w:t xml:space="preserve">Error </w:t>
            </w:r>
            <w:r w:rsidRPr="00457B89">
              <w:rPr>
                <w:rFonts w:ascii="Arial" w:hAnsi="Arial" w:cs="Arial"/>
                <w:b/>
                <w:bCs/>
                <w:color w:val="000000"/>
                <w:sz w:val="20"/>
                <w:szCs w:val="20"/>
              </w:rPr>
              <w:t>Code</w:t>
            </w:r>
          </w:p>
        </w:tc>
        <w:tc>
          <w:tcPr>
            <w:tcW w:w="2340" w:type="dxa"/>
            <w:shd w:val="clear" w:color="auto" w:fill="D9D9D9" w:themeFill="background1" w:themeFillShade="D9"/>
            <w:vAlign w:val="center"/>
          </w:tcPr>
          <w:p w14:paraId="4B4FA017" w14:textId="307F0333" w:rsidR="00773FBD" w:rsidRPr="00457B89" w:rsidRDefault="00773FBD" w:rsidP="00457B89">
            <w:pPr>
              <w:rPr>
                <w:rFonts w:ascii="Arial" w:hAnsi="Arial" w:cs="Arial"/>
                <w:color w:val="000000"/>
                <w:sz w:val="20"/>
                <w:szCs w:val="20"/>
              </w:rPr>
            </w:pPr>
            <w:r w:rsidRPr="00457B89">
              <w:rPr>
                <w:rFonts w:ascii="Arial" w:hAnsi="Arial" w:cs="Arial"/>
                <w:b/>
                <w:bCs/>
                <w:color w:val="000000"/>
                <w:sz w:val="20"/>
                <w:szCs w:val="20"/>
              </w:rPr>
              <w:t>Short Description</w:t>
            </w:r>
          </w:p>
        </w:tc>
      </w:tr>
      <w:tr w:rsidR="00457B89" w:rsidRPr="00457B89" w14:paraId="495B3F17" w14:textId="77777777" w:rsidTr="00773FBD">
        <w:trPr>
          <w:trHeight w:val="765"/>
        </w:trPr>
        <w:tc>
          <w:tcPr>
            <w:tcW w:w="1725" w:type="dxa"/>
            <w:shd w:val="clear" w:color="auto" w:fill="auto"/>
            <w:vAlign w:val="center"/>
            <w:hideMark/>
          </w:tcPr>
          <w:p w14:paraId="0430B830"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RECORD-TYPE</w:t>
            </w:r>
          </w:p>
        </w:tc>
        <w:tc>
          <w:tcPr>
            <w:tcW w:w="1890" w:type="dxa"/>
            <w:shd w:val="clear" w:color="auto" w:fill="auto"/>
            <w:vAlign w:val="center"/>
            <w:hideMark/>
          </w:tcPr>
          <w:p w14:paraId="5C16B98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“PD”</w:t>
            </w:r>
          </w:p>
        </w:tc>
        <w:tc>
          <w:tcPr>
            <w:tcW w:w="900" w:type="dxa"/>
            <w:shd w:val="clear" w:color="auto" w:fill="auto"/>
            <w:vAlign w:val="center"/>
            <w:hideMark/>
          </w:tcPr>
          <w:p w14:paraId="6ED8D47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2 (A)</w:t>
            </w:r>
          </w:p>
        </w:tc>
        <w:tc>
          <w:tcPr>
            <w:tcW w:w="760" w:type="dxa"/>
            <w:shd w:val="clear" w:color="auto" w:fill="auto"/>
            <w:vAlign w:val="center"/>
            <w:hideMark/>
          </w:tcPr>
          <w:p w14:paraId="0F5D058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7EA9A30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 identifier - Patient Detail (not valid without a Patient Statement record and a Patient Header within the message)</w:t>
            </w:r>
          </w:p>
        </w:tc>
        <w:tc>
          <w:tcPr>
            <w:tcW w:w="2160" w:type="dxa"/>
            <w:shd w:val="clear" w:color="auto" w:fill="auto"/>
            <w:vAlign w:val="center"/>
            <w:hideMark/>
          </w:tcPr>
          <w:p w14:paraId="6836EEF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Must be the value “PD”</w:t>
            </w:r>
          </w:p>
        </w:tc>
        <w:tc>
          <w:tcPr>
            <w:tcW w:w="1350" w:type="dxa"/>
            <w:shd w:val="clear" w:color="auto" w:fill="auto"/>
            <w:vAlign w:val="center"/>
            <w:hideMark/>
          </w:tcPr>
          <w:p w14:paraId="1E7B93E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PD001</w:t>
            </w:r>
          </w:p>
        </w:tc>
        <w:tc>
          <w:tcPr>
            <w:tcW w:w="2340" w:type="dxa"/>
            <w:shd w:val="clear" w:color="auto" w:fill="auto"/>
            <w:vAlign w:val="center"/>
            <w:hideMark/>
          </w:tcPr>
          <w:p w14:paraId="05E550D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Missing or Invalid Record Type</w:t>
            </w:r>
          </w:p>
        </w:tc>
      </w:tr>
      <w:tr w:rsidR="00457B89" w:rsidRPr="00457B89" w14:paraId="2AF32C7C" w14:textId="77777777" w:rsidTr="00773FBD">
        <w:trPr>
          <w:trHeight w:val="255"/>
        </w:trPr>
        <w:tc>
          <w:tcPr>
            <w:tcW w:w="1725" w:type="dxa"/>
            <w:shd w:val="clear" w:color="auto" w:fill="auto"/>
            <w:vAlign w:val="center"/>
            <w:hideMark/>
          </w:tcPr>
          <w:p w14:paraId="4C90404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54FEC55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900" w:type="dxa"/>
            <w:shd w:val="clear" w:color="auto" w:fill="auto"/>
            <w:vAlign w:val="center"/>
            <w:hideMark/>
          </w:tcPr>
          <w:p w14:paraId="4CE5D43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280AA5C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3B87C4A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  </w:t>
            </w:r>
          </w:p>
        </w:tc>
        <w:tc>
          <w:tcPr>
            <w:tcW w:w="2160" w:type="dxa"/>
            <w:shd w:val="clear" w:color="auto" w:fill="auto"/>
            <w:vAlign w:val="center"/>
            <w:hideMark/>
          </w:tcPr>
          <w:p w14:paraId="47B5675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154A7CF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65A94CC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0910DB85" w14:textId="77777777" w:rsidTr="00773FBD">
        <w:trPr>
          <w:trHeight w:val="1020"/>
        </w:trPr>
        <w:tc>
          <w:tcPr>
            <w:tcW w:w="1725" w:type="dxa"/>
            <w:shd w:val="clear" w:color="auto" w:fill="auto"/>
            <w:vAlign w:val="center"/>
            <w:hideMark/>
          </w:tcPr>
          <w:p w14:paraId="4DFE61B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lastRenderedPageBreak/>
              <w:t>DATE-POSTED</w:t>
            </w:r>
          </w:p>
        </w:tc>
        <w:tc>
          <w:tcPr>
            <w:tcW w:w="1890" w:type="dxa"/>
            <w:shd w:val="clear" w:color="auto" w:fill="auto"/>
            <w:vAlign w:val="center"/>
            <w:hideMark/>
          </w:tcPr>
          <w:p w14:paraId="32F8A7E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MMDDYYYY</w:t>
            </w:r>
          </w:p>
        </w:tc>
        <w:tc>
          <w:tcPr>
            <w:tcW w:w="900" w:type="dxa"/>
            <w:shd w:val="clear" w:color="auto" w:fill="auto"/>
            <w:vAlign w:val="center"/>
            <w:hideMark/>
          </w:tcPr>
          <w:p w14:paraId="084E997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8 (N)</w:t>
            </w:r>
          </w:p>
        </w:tc>
        <w:tc>
          <w:tcPr>
            <w:tcW w:w="760" w:type="dxa"/>
            <w:shd w:val="clear" w:color="auto" w:fill="auto"/>
            <w:vAlign w:val="center"/>
            <w:hideMark/>
          </w:tcPr>
          <w:p w14:paraId="4A61714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1744440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Date activity posted to AR system</w:t>
            </w:r>
          </w:p>
        </w:tc>
        <w:tc>
          <w:tcPr>
            <w:tcW w:w="2160" w:type="dxa"/>
            <w:shd w:val="clear" w:color="auto" w:fill="auto"/>
            <w:vAlign w:val="center"/>
            <w:hideMark/>
          </w:tcPr>
          <w:p w14:paraId="448F559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8</w:t>
            </w:r>
            <w:r w:rsidRPr="00457B89">
              <w:rPr>
                <w:rFonts w:ascii="Arial" w:hAnsi="Arial" w:cs="Arial"/>
                <w:color w:val="000000"/>
                <w:sz w:val="20"/>
                <w:szCs w:val="20"/>
              </w:rPr>
              <w:br/>
              <w:t xml:space="preserve">Must be MMDDYYY format </w:t>
            </w:r>
            <w:r w:rsidRPr="00457B89">
              <w:rPr>
                <w:rFonts w:ascii="Arial" w:hAnsi="Arial" w:cs="Arial"/>
                <w:color w:val="000000"/>
                <w:sz w:val="20"/>
                <w:szCs w:val="20"/>
              </w:rPr>
              <w:br/>
              <w:t>(if it is not null)</w:t>
            </w:r>
          </w:p>
        </w:tc>
        <w:tc>
          <w:tcPr>
            <w:tcW w:w="1350" w:type="dxa"/>
            <w:shd w:val="clear" w:color="auto" w:fill="auto"/>
            <w:vAlign w:val="center"/>
            <w:hideMark/>
          </w:tcPr>
          <w:p w14:paraId="49D2966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PD002</w:t>
            </w:r>
          </w:p>
        </w:tc>
        <w:tc>
          <w:tcPr>
            <w:tcW w:w="2340" w:type="dxa"/>
            <w:shd w:val="clear" w:color="auto" w:fill="auto"/>
            <w:vAlign w:val="center"/>
            <w:hideMark/>
          </w:tcPr>
          <w:p w14:paraId="2EE101D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Invalid Date Posted</w:t>
            </w:r>
          </w:p>
        </w:tc>
      </w:tr>
      <w:tr w:rsidR="00457B89" w:rsidRPr="00457B89" w14:paraId="739BEC65" w14:textId="77777777" w:rsidTr="00773FBD">
        <w:trPr>
          <w:trHeight w:val="255"/>
        </w:trPr>
        <w:tc>
          <w:tcPr>
            <w:tcW w:w="1725" w:type="dxa"/>
            <w:shd w:val="clear" w:color="auto" w:fill="auto"/>
            <w:vAlign w:val="center"/>
            <w:hideMark/>
          </w:tcPr>
          <w:p w14:paraId="66C23031"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42BFAE7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4E946C2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2F0545F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7859167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413FBAF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44F52B6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0C8F617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4F7C8407" w14:textId="77777777" w:rsidTr="00773FBD">
        <w:trPr>
          <w:trHeight w:val="1275"/>
        </w:trPr>
        <w:tc>
          <w:tcPr>
            <w:tcW w:w="1725" w:type="dxa"/>
            <w:shd w:val="clear" w:color="auto" w:fill="auto"/>
            <w:vAlign w:val="center"/>
            <w:hideMark/>
          </w:tcPr>
          <w:p w14:paraId="3FC8E5C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TRANS-AMT</w:t>
            </w:r>
          </w:p>
        </w:tc>
        <w:tc>
          <w:tcPr>
            <w:tcW w:w="1890" w:type="dxa"/>
            <w:shd w:val="clear" w:color="auto" w:fill="auto"/>
            <w:vAlign w:val="center"/>
            <w:hideMark/>
          </w:tcPr>
          <w:p w14:paraId="19243D0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9999999999</w:t>
            </w:r>
          </w:p>
        </w:tc>
        <w:tc>
          <w:tcPr>
            <w:tcW w:w="900" w:type="dxa"/>
            <w:shd w:val="clear" w:color="auto" w:fill="auto"/>
            <w:vAlign w:val="center"/>
            <w:hideMark/>
          </w:tcPr>
          <w:p w14:paraId="1E468D7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10 (N)</w:t>
            </w:r>
          </w:p>
        </w:tc>
        <w:tc>
          <w:tcPr>
            <w:tcW w:w="760" w:type="dxa"/>
            <w:shd w:val="clear" w:color="auto" w:fill="auto"/>
            <w:vAlign w:val="center"/>
            <w:hideMark/>
          </w:tcPr>
          <w:p w14:paraId="13AEBA9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313A20C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Amount of transaction</w:t>
            </w:r>
            <w:proofErr w:type="gramStart"/>
            <w:r w:rsidRPr="00457B89">
              <w:rPr>
                <w:rFonts w:ascii="Arial" w:hAnsi="Arial" w:cs="Arial"/>
                <w:color w:val="000000"/>
                <w:sz w:val="20"/>
                <w:szCs w:val="20"/>
              </w:rPr>
              <w:t>.</w:t>
            </w:r>
            <w:proofErr w:type="gramEnd"/>
            <w:r w:rsidRPr="00457B89">
              <w:rPr>
                <w:rFonts w:ascii="Arial" w:hAnsi="Arial" w:cs="Arial"/>
                <w:color w:val="000000"/>
                <w:sz w:val="20"/>
                <w:szCs w:val="20"/>
              </w:rPr>
              <w:br/>
              <w:t>“Cents” decimal is implied</w:t>
            </w:r>
            <w:r w:rsidRPr="00457B89">
              <w:rPr>
                <w:rFonts w:ascii="Arial" w:hAnsi="Arial" w:cs="Arial"/>
                <w:color w:val="000000"/>
                <w:sz w:val="20"/>
                <w:szCs w:val="20"/>
              </w:rPr>
              <w:br/>
              <w:t xml:space="preserve">Example:  </w:t>
            </w:r>
            <w:r w:rsidRPr="00457B89">
              <w:rPr>
                <w:rFonts w:ascii="Arial" w:hAnsi="Arial" w:cs="Arial"/>
                <w:color w:val="000000"/>
                <w:sz w:val="20"/>
                <w:szCs w:val="20"/>
              </w:rPr>
              <w:br/>
              <w:t>$55.00  = 5500</w:t>
            </w:r>
            <w:r w:rsidRPr="00457B89">
              <w:rPr>
                <w:rFonts w:ascii="Arial" w:hAnsi="Arial" w:cs="Arial"/>
                <w:color w:val="000000"/>
                <w:sz w:val="20"/>
                <w:szCs w:val="20"/>
              </w:rPr>
              <w:br/>
              <w:t>$132.69 = 13269</w:t>
            </w:r>
          </w:p>
        </w:tc>
        <w:tc>
          <w:tcPr>
            <w:tcW w:w="2160" w:type="dxa"/>
            <w:shd w:val="clear" w:color="auto" w:fill="auto"/>
            <w:vAlign w:val="center"/>
            <w:hideMark/>
          </w:tcPr>
          <w:p w14:paraId="685F2DB9"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Not Null</w:t>
            </w:r>
            <w:r w:rsidRPr="00457B89">
              <w:rPr>
                <w:rFonts w:ascii="Arial" w:hAnsi="Arial" w:cs="Arial"/>
                <w:color w:val="000000"/>
                <w:sz w:val="20"/>
                <w:szCs w:val="20"/>
              </w:rPr>
              <w:br/>
              <w:t>Max Length 10</w:t>
            </w:r>
          </w:p>
        </w:tc>
        <w:tc>
          <w:tcPr>
            <w:tcW w:w="1350" w:type="dxa"/>
            <w:shd w:val="clear" w:color="auto" w:fill="auto"/>
            <w:vAlign w:val="center"/>
            <w:hideMark/>
          </w:tcPr>
          <w:p w14:paraId="266A064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PD003</w:t>
            </w:r>
          </w:p>
        </w:tc>
        <w:tc>
          <w:tcPr>
            <w:tcW w:w="2340" w:type="dxa"/>
            <w:shd w:val="clear" w:color="auto" w:fill="auto"/>
            <w:vAlign w:val="center"/>
            <w:hideMark/>
          </w:tcPr>
          <w:p w14:paraId="4C7F6CC4" w14:textId="5BA9DE4E"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Invalid </w:t>
            </w:r>
            <w:r w:rsidR="00890900" w:rsidRPr="00457B89">
              <w:rPr>
                <w:rFonts w:ascii="Arial" w:hAnsi="Arial" w:cs="Arial"/>
                <w:color w:val="000000"/>
                <w:sz w:val="20"/>
                <w:szCs w:val="20"/>
              </w:rPr>
              <w:t>Transaction</w:t>
            </w:r>
            <w:r w:rsidRPr="00457B89">
              <w:rPr>
                <w:rFonts w:ascii="Arial" w:hAnsi="Arial" w:cs="Arial"/>
                <w:color w:val="000000"/>
                <w:sz w:val="20"/>
                <w:szCs w:val="20"/>
              </w:rPr>
              <w:t xml:space="preserve"> Amount</w:t>
            </w:r>
          </w:p>
        </w:tc>
      </w:tr>
      <w:tr w:rsidR="00457B89" w:rsidRPr="00457B89" w14:paraId="671ECADE" w14:textId="77777777" w:rsidTr="00773FBD">
        <w:trPr>
          <w:trHeight w:val="255"/>
        </w:trPr>
        <w:tc>
          <w:tcPr>
            <w:tcW w:w="1725" w:type="dxa"/>
            <w:shd w:val="clear" w:color="auto" w:fill="auto"/>
            <w:vAlign w:val="center"/>
            <w:hideMark/>
          </w:tcPr>
          <w:p w14:paraId="76E1DEC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Field Delimiter</w:t>
            </w:r>
          </w:p>
        </w:tc>
        <w:tc>
          <w:tcPr>
            <w:tcW w:w="1890" w:type="dxa"/>
            <w:shd w:val="clear" w:color="auto" w:fill="auto"/>
            <w:vAlign w:val="center"/>
            <w:hideMark/>
          </w:tcPr>
          <w:p w14:paraId="522D4BA4"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2EBBC57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74926B5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302D135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160" w:type="dxa"/>
            <w:shd w:val="clear" w:color="auto" w:fill="auto"/>
            <w:vAlign w:val="center"/>
            <w:hideMark/>
          </w:tcPr>
          <w:p w14:paraId="3AA6FC2B"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1350" w:type="dxa"/>
            <w:shd w:val="clear" w:color="auto" w:fill="auto"/>
            <w:vAlign w:val="center"/>
            <w:hideMark/>
          </w:tcPr>
          <w:p w14:paraId="3324DCB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c>
          <w:tcPr>
            <w:tcW w:w="2340" w:type="dxa"/>
            <w:shd w:val="clear" w:color="auto" w:fill="auto"/>
            <w:vAlign w:val="center"/>
            <w:hideMark/>
          </w:tcPr>
          <w:p w14:paraId="2833D27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w:t>
            </w:r>
          </w:p>
        </w:tc>
      </w:tr>
      <w:tr w:rsidR="00457B89" w:rsidRPr="00457B89" w14:paraId="660E4D52" w14:textId="77777777" w:rsidTr="00773FBD">
        <w:trPr>
          <w:trHeight w:val="255"/>
        </w:trPr>
        <w:tc>
          <w:tcPr>
            <w:tcW w:w="1725" w:type="dxa"/>
            <w:shd w:val="clear" w:color="auto" w:fill="auto"/>
            <w:vAlign w:val="center"/>
            <w:hideMark/>
          </w:tcPr>
          <w:p w14:paraId="23598F1A"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Record Delimiter</w:t>
            </w:r>
          </w:p>
        </w:tc>
        <w:tc>
          <w:tcPr>
            <w:tcW w:w="1890" w:type="dxa"/>
            <w:shd w:val="clear" w:color="auto" w:fill="auto"/>
            <w:vAlign w:val="center"/>
            <w:hideMark/>
          </w:tcPr>
          <w:p w14:paraId="3DD393D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78DC60B2"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39767D9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Y</w:t>
            </w:r>
          </w:p>
        </w:tc>
        <w:tc>
          <w:tcPr>
            <w:tcW w:w="2120" w:type="dxa"/>
            <w:shd w:val="clear" w:color="auto" w:fill="auto"/>
            <w:vAlign w:val="center"/>
            <w:hideMark/>
          </w:tcPr>
          <w:p w14:paraId="11BC8CC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End of record type “PD”</w:t>
            </w:r>
          </w:p>
        </w:tc>
        <w:tc>
          <w:tcPr>
            <w:tcW w:w="2160" w:type="dxa"/>
            <w:shd w:val="clear" w:color="auto" w:fill="auto"/>
            <w:vAlign w:val="center"/>
            <w:hideMark/>
          </w:tcPr>
          <w:p w14:paraId="63FBEC76"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Must be the value “}”</w:t>
            </w:r>
          </w:p>
        </w:tc>
        <w:tc>
          <w:tcPr>
            <w:tcW w:w="1350" w:type="dxa"/>
            <w:shd w:val="clear" w:color="auto" w:fill="auto"/>
            <w:vAlign w:val="center"/>
            <w:hideMark/>
          </w:tcPr>
          <w:p w14:paraId="52AB52DE"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PD004</w:t>
            </w:r>
          </w:p>
        </w:tc>
        <w:tc>
          <w:tcPr>
            <w:tcW w:w="2340" w:type="dxa"/>
            <w:shd w:val="clear" w:color="auto" w:fill="auto"/>
            <w:vAlign w:val="center"/>
            <w:hideMark/>
          </w:tcPr>
          <w:p w14:paraId="1196ECF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Invalid End of PD Record Type </w:t>
            </w:r>
          </w:p>
        </w:tc>
      </w:tr>
      <w:tr w:rsidR="00457B89" w:rsidRPr="00457B89" w14:paraId="07E1B346" w14:textId="77777777" w:rsidTr="00773FBD">
        <w:trPr>
          <w:trHeight w:val="510"/>
        </w:trPr>
        <w:tc>
          <w:tcPr>
            <w:tcW w:w="1725" w:type="dxa"/>
            <w:shd w:val="clear" w:color="auto" w:fill="auto"/>
            <w:vAlign w:val="center"/>
            <w:hideMark/>
          </w:tcPr>
          <w:p w14:paraId="4DB9317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Message Delimiter</w:t>
            </w:r>
          </w:p>
        </w:tc>
        <w:tc>
          <w:tcPr>
            <w:tcW w:w="1890" w:type="dxa"/>
            <w:shd w:val="clear" w:color="auto" w:fill="auto"/>
            <w:vAlign w:val="center"/>
            <w:hideMark/>
          </w:tcPr>
          <w:p w14:paraId="54AB3A35"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w:t>
            </w:r>
          </w:p>
        </w:tc>
        <w:tc>
          <w:tcPr>
            <w:tcW w:w="900" w:type="dxa"/>
            <w:shd w:val="clear" w:color="auto" w:fill="auto"/>
            <w:vAlign w:val="center"/>
            <w:hideMark/>
          </w:tcPr>
          <w:p w14:paraId="47E4E1E3"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1 (A)</w:t>
            </w:r>
          </w:p>
        </w:tc>
        <w:tc>
          <w:tcPr>
            <w:tcW w:w="760" w:type="dxa"/>
            <w:shd w:val="clear" w:color="auto" w:fill="auto"/>
            <w:vAlign w:val="center"/>
            <w:hideMark/>
          </w:tcPr>
          <w:p w14:paraId="32BAAB1D"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N</w:t>
            </w:r>
          </w:p>
        </w:tc>
        <w:tc>
          <w:tcPr>
            <w:tcW w:w="2120" w:type="dxa"/>
            <w:shd w:val="clear" w:color="auto" w:fill="auto"/>
            <w:vAlign w:val="center"/>
            <w:hideMark/>
          </w:tcPr>
          <w:p w14:paraId="3E4355B8"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End of transmitted Patient Statement message</w:t>
            </w:r>
          </w:p>
        </w:tc>
        <w:tc>
          <w:tcPr>
            <w:tcW w:w="2160" w:type="dxa"/>
            <w:shd w:val="clear" w:color="auto" w:fill="auto"/>
            <w:vAlign w:val="center"/>
            <w:hideMark/>
          </w:tcPr>
          <w:p w14:paraId="7E574EE7"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Must be the value “~”</w:t>
            </w:r>
          </w:p>
        </w:tc>
        <w:tc>
          <w:tcPr>
            <w:tcW w:w="1350" w:type="dxa"/>
            <w:shd w:val="clear" w:color="auto" w:fill="auto"/>
            <w:vAlign w:val="center"/>
            <w:hideMark/>
          </w:tcPr>
          <w:p w14:paraId="767AFE3C"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PD005</w:t>
            </w:r>
          </w:p>
        </w:tc>
        <w:tc>
          <w:tcPr>
            <w:tcW w:w="2340" w:type="dxa"/>
            <w:shd w:val="clear" w:color="auto" w:fill="auto"/>
            <w:vAlign w:val="center"/>
            <w:hideMark/>
          </w:tcPr>
          <w:p w14:paraId="6778299F" w14:textId="77777777" w:rsidR="00457B89" w:rsidRPr="00457B89" w:rsidRDefault="00457B89" w:rsidP="00457B89">
            <w:pPr>
              <w:rPr>
                <w:rFonts w:ascii="Arial" w:hAnsi="Arial" w:cs="Arial"/>
                <w:color w:val="000000"/>
                <w:sz w:val="20"/>
                <w:szCs w:val="20"/>
              </w:rPr>
            </w:pPr>
            <w:r w:rsidRPr="00457B89">
              <w:rPr>
                <w:rFonts w:ascii="Arial" w:hAnsi="Arial" w:cs="Arial"/>
                <w:color w:val="000000"/>
                <w:sz w:val="20"/>
                <w:szCs w:val="20"/>
              </w:rPr>
              <w:t xml:space="preserve">Invalid End of Message </w:t>
            </w:r>
          </w:p>
        </w:tc>
      </w:tr>
    </w:tbl>
    <w:p w14:paraId="33F19D6A" w14:textId="77777777" w:rsidR="00457B89" w:rsidRDefault="00457B89" w:rsidP="0026668C"/>
    <w:p w14:paraId="1CEC8ACE" w14:textId="77777777" w:rsidR="00457B89" w:rsidRDefault="00457B89" w:rsidP="0026668C">
      <w:pPr>
        <w:rPr>
          <w:b/>
          <w:sz w:val="36"/>
        </w:rPr>
      </w:pPr>
    </w:p>
    <w:p w14:paraId="2A4A372A" w14:textId="77777777" w:rsidR="0028249D" w:rsidRDefault="0028249D">
      <w:pPr>
        <w:rPr>
          <w:b/>
          <w:sz w:val="36"/>
        </w:rPr>
      </w:pPr>
      <w:r>
        <w:rPr>
          <w:b/>
          <w:sz w:val="36"/>
        </w:rPr>
        <w:br w:type="page"/>
      </w:r>
    </w:p>
    <w:p w14:paraId="3758E5B2" w14:textId="45ECD8E9" w:rsidR="00DF2FCE" w:rsidRDefault="004066E5" w:rsidP="0026668C">
      <w:r w:rsidRPr="004066E5">
        <w:rPr>
          <w:b/>
          <w:sz w:val="36"/>
        </w:rPr>
        <w:lastRenderedPageBreak/>
        <w:t>APPS Print Acknowledgement</w:t>
      </w:r>
      <w:r>
        <w:t xml:space="preserve"> </w:t>
      </w:r>
    </w:p>
    <w:p w14:paraId="1C2F987A" w14:textId="6B0E5C70" w:rsidR="0028249D" w:rsidRDefault="0028249D" w:rsidP="0028249D">
      <w:pPr>
        <w:pStyle w:val="Caption"/>
      </w:pPr>
      <w:bookmarkStart w:id="275" w:name="_Toc477440664"/>
      <w:r>
        <w:t>Table A-</w:t>
      </w:r>
      <w:fldSimple w:instr=" STYLEREF 1 \s ">
        <w:r>
          <w:rPr>
            <w:noProof/>
          </w:rPr>
          <w:t>4</w:t>
        </w:r>
      </w:fldSimple>
      <w:r>
        <w:noBreakHyphen/>
      </w:r>
      <w:fldSimple w:instr=" SEQ Table \* ARABIC \s 1 ">
        <w:r>
          <w:rPr>
            <w:noProof/>
          </w:rPr>
          <w:t>12</w:t>
        </w:r>
      </w:fldSimple>
      <w:r>
        <w:t>:</w:t>
      </w:r>
      <w:r w:rsidRPr="0028249D">
        <w:rPr>
          <w:b w:val="0"/>
        </w:rPr>
        <w:t xml:space="preserve"> </w:t>
      </w:r>
      <w:r w:rsidRPr="0028249D">
        <w:t>APPS Print Acknowledgment Message Header Record</w:t>
      </w:r>
      <w:bookmarkEnd w:id="275"/>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50"/>
        <w:gridCol w:w="1710"/>
        <w:gridCol w:w="1343"/>
        <w:gridCol w:w="630"/>
        <w:gridCol w:w="3690"/>
        <w:gridCol w:w="3420"/>
      </w:tblGrid>
      <w:tr w:rsidR="00F060B9" w14:paraId="16AC1654" w14:textId="5DC669FE" w:rsidTr="00F060B9">
        <w:tc>
          <w:tcPr>
            <w:tcW w:w="2250" w:type="dxa"/>
            <w:shd w:val="clear" w:color="auto" w:fill="D9D9D9" w:themeFill="background1" w:themeFillShade="D9"/>
          </w:tcPr>
          <w:p w14:paraId="6CB5517D" w14:textId="77777777" w:rsidR="00F060B9" w:rsidRDefault="00F060B9" w:rsidP="00890900">
            <w:pPr>
              <w:pStyle w:val="Header"/>
            </w:pPr>
            <w:r>
              <w:rPr>
                <w:b/>
              </w:rPr>
              <w:t>Field Name</w:t>
            </w:r>
          </w:p>
        </w:tc>
        <w:tc>
          <w:tcPr>
            <w:tcW w:w="1710" w:type="dxa"/>
            <w:shd w:val="clear" w:color="auto" w:fill="D9D9D9" w:themeFill="background1" w:themeFillShade="D9"/>
          </w:tcPr>
          <w:p w14:paraId="030407DF" w14:textId="77777777" w:rsidR="00F060B9" w:rsidRDefault="00F060B9" w:rsidP="00890900">
            <w:pPr>
              <w:pStyle w:val="Header"/>
              <w:rPr>
                <w:b/>
              </w:rPr>
            </w:pPr>
            <w:r>
              <w:rPr>
                <w:b/>
              </w:rPr>
              <w:t>Values</w:t>
            </w:r>
          </w:p>
        </w:tc>
        <w:tc>
          <w:tcPr>
            <w:tcW w:w="1343" w:type="dxa"/>
            <w:shd w:val="clear" w:color="auto" w:fill="D9D9D9" w:themeFill="background1" w:themeFillShade="D9"/>
          </w:tcPr>
          <w:p w14:paraId="4CAEB95F" w14:textId="77777777" w:rsidR="00F060B9" w:rsidRDefault="00F060B9" w:rsidP="00890900">
            <w:pPr>
              <w:pStyle w:val="Header"/>
              <w:jc w:val="center"/>
              <w:rPr>
                <w:b/>
              </w:rPr>
            </w:pPr>
            <w:r>
              <w:rPr>
                <w:b/>
              </w:rPr>
              <w:t>Max Length</w:t>
            </w:r>
          </w:p>
        </w:tc>
        <w:tc>
          <w:tcPr>
            <w:tcW w:w="630" w:type="dxa"/>
            <w:shd w:val="clear" w:color="auto" w:fill="D9D9D9" w:themeFill="background1" w:themeFillShade="D9"/>
          </w:tcPr>
          <w:p w14:paraId="660A56AA" w14:textId="77777777" w:rsidR="00F060B9" w:rsidRDefault="00F060B9" w:rsidP="00890900">
            <w:pPr>
              <w:pStyle w:val="Header"/>
              <w:jc w:val="center"/>
              <w:rPr>
                <w:b/>
              </w:rPr>
            </w:pPr>
            <w:r>
              <w:rPr>
                <w:b/>
              </w:rPr>
              <w:t>Req</w:t>
            </w:r>
          </w:p>
        </w:tc>
        <w:tc>
          <w:tcPr>
            <w:tcW w:w="3690" w:type="dxa"/>
            <w:shd w:val="clear" w:color="auto" w:fill="D9D9D9" w:themeFill="background1" w:themeFillShade="D9"/>
          </w:tcPr>
          <w:p w14:paraId="35ABB0D8" w14:textId="77777777" w:rsidR="00F060B9" w:rsidRDefault="00F060B9" w:rsidP="00890900">
            <w:pPr>
              <w:pStyle w:val="Header"/>
              <w:rPr>
                <w:b/>
              </w:rPr>
            </w:pPr>
            <w:r>
              <w:rPr>
                <w:b/>
              </w:rPr>
              <w:t>Description</w:t>
            </w:r>
          </w:p>
        </w:tc>
        <w:tc>
          <w:tcPr>
            <w:tcW w:w="3420" w:type="dxa"/>
            <w:shd w:val="clear" w:color="auto" w:fill="D9D9D9" w:themeFill="background1" w:themeFillShade="D9"/>
          </w:tcPr>
          <w:p w14:paraId="1FDD1808" w14:textId="25920630" w:rsidR="00F060B9" w:rsidRDefault="00F060B9" w:rsidP="00890900">
            <w:pPr>
              <w:pStyle w:val="Header"/>
              <w:rPr>
                <w:b/>
              </w:rPr>
            </w:pPr>
            <w:r>
              <w:rPr>
                <w:b/>
              </w:rPr>
              <w:t>Validations</w:t>
            </w:r>
          </w:p>
        </w:tc>
      </w:tr>
      <w:tr w:rsidR="00F060B9" w14:paraId="44FA02E4" w14:textId="7FEFADD0" w:rsidTr="00F060B9">
        <w:tc>
          <w:tcPr>
            <w:tcW w:w="2250" w:type="dxa"/>
          </w:tcPr>
          <w:p w14:paraId="62E14F68" w14:textId="77777777" w:rsidR="00F060B9" w:rsidRDefault="00F060B9" w:rsidP="00890900">
            <w:pPr>
              <w:pStyle w:val="Header"/>
            </w:pPr>
            <w:r>
              <w:t>RECORD-TYPE</w:t>
            </w:r>
          </w:p>
        </w:tc>
        <w:tc>
          <w:tcPr>
            <w:tcW w:w="1710" w:type="dxa"/>
          </w:tcPr>
          <w:p w14:paraId="78B04024" w14:textId="77777777" w:rsidR="00F060B9" w:rsidRDefault="00F060B9" w:rsidP="00890900">
            <w:pPr>
              <w:pStyle w:val="Header"/>
            </w:pPr>
            <w:r w:rsidRPr="00356050">
              <w:t>“PA”</w:t>
            </w:r>
          </w:p>
        </w:tc>
        <w:tc>
          <w:tcPr>
            <w:tcW w:w="1343" w:type="dxa"/>
          </w:tcPr>
          <w:p w14:paraId="1C998C7B" w14:textId="77777777" w:rsidR="00F060B9" w:rsidRDefault="00F060B9" w:rsidP="00890900">
            <w:pPr>
              <w:pStyle w:val="Header"/>
              <w:jc w:val="right"/>
            </w:pPr>
            <w:r>
              <w:t>2 (A)</w:t>
            </w:r>
          </w:p>
        </w:tc>
        <w:tc>
          <w:tcPr>
            <w:tcW w:w="630" w:type="dxa"/>
          </w:tcPr>
          <w:p w14:paraId="49AF17A2" w14:textId="77777777" w:rsidR="00F060B9" w:rsidRDefault="00F060B9" w:rsidP="00890900">
            <w:pPr>
              <w:pStyle w:val="Header"/>
              <w:jc w:val="center"/>
            </w:pPr>
            <w:r>
              <w:t>Y</w:t>
            </w:r>
          </w:p>
        </w:tc>
        <w:tc>
          <w:tcPr>
            <w:tcW w:w="3690" w:type="dxa"/>
          </w:tcPr>
          <w:p w14:paraId="5D2A9098" w14:textId="77777777" w:rsidR="00F060B9" w:rsidRDefault="00F060B9" w:rsidP="00890900">
            <w:pPr>
              <w:pStyle w:val="Header"/>
            </w:pPr>
            <w:r>
              <w:t>Record identifier - Print Acknowledgment</w:t>
            </w:r>
          </w:p>
        </w:tc>
        <w:tc>
          <w:tcPr>
            <w:tcW w:w="3420" w:type="dxa"/>
          </w:tcPr>
          <w:p w14:paraId="7B73BDF1" w14:textId="224AAE7A" w:rsidR="001B6FD9" w:rsidRDefault="001B6FD9" w:rsidP="00890900">
            <w:pPr>
              <w:pStyle w:val="Header"/>
            </w:pPr>
            <w:r>
              <w:t>Not null</w:t>
            </w:r>
          </w:p>
          <w:p w14:paraId="28EC0CA2" w14:textId="3B80D93E" w:rsidR="00F060B9" w:rsidRDefault="001B6FD9" w:rsidP="00890900">
            <w:pPr>
              <w:pStyle w:val="Header"/>
            </w:pPr>
            <w:r>
              <w:t>Must be the value ‘PA’</w:t>
            </w:r>
          </w:p>
        </w:tc>
      </w:tr>
      <w:tr w:rsidR="00F060B9" w14:paraId="1A2D6779" w14:textId="02AD774D" w:rsidTr="00F060B9">
        <w:tc>
          <w:tcPr>
            <w:tcW w:w="2250" w:type="dxa"/>
          </w:tcPr>
          <w:p w14:paraId="464DBF57" w14:textId="77777777" w:rsidR="00F060B9" w:rsidRDefault="00F060B9" w:rsidP="00890900">
            <w:pPr>
              <w:pStyle w:val="Header"/>
            </w:pPr>
            <w:r>
              <w:t>Field Delimiter</w:t>
            </w:r>
          </w:p>
        </w:tc>
        <w:tc>
          <w:tcPr>
            <w:tcW w:w="1710" w:type="dxa"/>
          </w:tcPr>
          <w:p w14:paraId="2FB256A1" w14:textId="77777777" w:rsidR="00F060B9" w:rsidRDefault="00F060B9" w:rsidP="00890900">
            <w:pPr>
              <w:pStyle w:val="Header"/>
            </w:pPr>
            <w:r>
              <w:t>“^”</w:t>
            </w:r>
          </w:p>
        </w:tc>
        <w:tc>
          <w:tcPr>
            <w:tcW w:w="1343" w:type="dxa"/>
          </w:tcPr>
          <w:p w14:paraId="67B23926" w14:textId="77777777" w:rsidR="00F060B9" w:rsidRDefault="00F060B9" w:rsidP="00890900">
            <w:pPr>
              <w:pStyle w:val="Header"/>
              <w:jc w:val="right"/>
            </w:pPr>
            <w:r>
              <w:t>1 (A)</w:t>
            </w:r>
          </w:p>
        </w:tc>
        <w:tc>
          <w:tcPr>
            <w:tcW w:w="630" w:type="dxa"/>
          </w:tcPr>
          <w:p w14:paraId="3B475EC4" w14:textId="77777777" w:rsidR="00F060B9" w:rsidRDefault="00F060B9" w:rsidP="00890900">
            <w:pPr>
              <w:pStyle w:val="Header"/>
              <w:jc w:val="center"/>
            </w:pPr>
            <w:r>
              <w:t>Y</w:t>
            </w:r>
          </w:p>
        </w:tc>
        <w:tc>
          <w:tcPr>
            <w:tcW w:w="3690" w:type="dxa"/>
          </w:tcPr>
          <w:p w14:paraId="3C0B57A0" w14:textId="77777777" w:rsidR="00F060B9" w:rsidRDefault="00F060B9" w:rsidP="00890900">
            <w:pPr>
              <w:pStyle w:val="Header"/>
            </w:pPr>
          </w:p>
        </w:tc>
        <w:tc>
          <w:tcPr>
            <w:tcW w:w="3420" w:type="dxa"/>
          </w:tcPr>
          <w:p w14:paraId="53C66D48" w14:textId="77777777" w:rsidR="00F060B9" w:rsidRDefault="00F060B9" w:rsidP="00890900">
            <w:pPr>
              <w:pStyle w:val="Header"/>
            </w:pPr>
          </w:p>
        </w:tc>
      </w:tr>
      <w:tr w:rsidR="00F060B9" w14:paraId="0AA37EED" w14:textId="7E5B58B8" w:rsidTr="00F060B9">
        <w:tc>
          <w:tcPr>
            <w:tcW w:w="2250" w:type="dxa"/>
          </w:tcPr>
          <w:p w14:paraId="5AE75855" w14:textId="77777777" w:rsidR="00F060B9" w:rsidRDefault="00F060B9" w:rsidP="00890900">
            <w:pPr>
              <w:pStyle w:val="Header"/>
            </w:pPr>
            <w:r>
              <w:t>SEQ-NUM</w:t>
            </w:r>
          </w:p>
        </w:tc>
        <w:tc>
          <w:tcPr>
            <w:tcW w:w="1710" w:type="dxa"/>
          </w:tcPr>
          <w:p w14:paraId="7834AABD" w14:textId="77777777" w:rsidR="00F060B9" w:rsidRDefault="00F060B9" w:rsidP="00890900">
            <w:pPr>
              <w:pStyle w:val="Header"/>
            </w:pPr>
            <w:r>
              <w:t>[001, 002....999]</w:t>
            </w:r>
          </w:p>
        </w:tc>
        <w:tc>
          <w:tcPr>
            <w:tcW w:w="1343" w:type="dxa"/>
          </w:tcPr>
          <w:p w14:paraId="17870A27" w14:textId="77777777" w:rsidR="00F060B9" w:rsidRDefault="00F060B9" w:rsidP="00890900">
            <w:pPr>
              <w:pStyle w:val="Header"/>
              <w:jc w:val="right"/>
            </w:pPr>
            <w:r>
              <w:t>3 (N)</w:t>
            </w:r>
          </w:p>
        </w:tc>
        <w:tc>
          <w:tcPr>
            <w:tcW w:w="630" w:type="dxa"/>
          </w:tcPr>
          <w:p w14:paraId="329D2674" w14:textId="77777777" w:rsidR="00F060B9" w:rsidRDefault="00F060B9" w:rsidP="00890900">
            <w:pPr>
              <w:pStyle w:val="Header"/>
              <w:jc w:val="center"/>
            </w:pPr>
            <w:r>
              <w:t>Y</w:t>
            </w:r>
          </w:p>
        </w:tc>
        <w:tc>
          <w:tcPr>
            <w:tcW w:w="3690" w:type="dxa"/>
          </w:tcPr>
          <w:p w14:paraId="51D8F107" w14:textId="77777777" w:rsidR="00F060B9" w:rsidRDefault="00F060B9" w:rsidP="00890900">
            <w:pPr>
              <w:pStyle w:val="Header"/>
            </w:pPr>
            <w:r>
              <w:t>001 to 999 - sequential numbers assigned to subsequent messages;</w:t>
            </w:r>
          </w:p>
        </w:tc>
        <w:tc>
          <w:tcPr>
            <w:tcW w:w="3420" w:type="dxa"/>
          </w:tcPr>
          <w:p w14:paraId="591AF205" w14:textId="77777777" w:rsidR="00F060B9" w:rsidRDefault="001B6FD9" w:rsidP="00890900">
            <w:pPr>
              <w:pStyle w:val="Header"/>
            </w:pPr>
            <w:r>
              <w:t>Not null</w:t>
            </w:r>
          </w:p>
          <w:p w14:paraId="5C8A769B" w14:textId="1C3A6EF3" w:rsidR="001B6FD9" w:rsidRDefault="001B6FD9" w:rsidP="00890900">
            <w:pPr>
              <w:pStyle w:val="Header"/>
            </w:pPr>
            <w:r>
              <w:t xml:space="preserve">Max </w:t>
            </w:r>
            <w:r w:rsidR="00890900">
              <w:t>length</w:t>
            </w:r>
            <w:r>
              <w:t xml:space="preserve"> 3</w:t>
            </w:r>
          </w:p>
          <w:p w14:paraId="11677B77" w14:textId="423EBC55" w:rsidR="001B6FD9" w:rsidRDefault="001B6FD9" w:rsidP="00890900">
            <w:pPr>
              <w:pStyle w:val="Header"/>
            </w:pPr>
            <w:r>
              <w:t>Must be numeric</w:t>
            </w:r>
          </w:p>
        </w:tc>
      </w:tr>
      <w:tr w:rsidR="00F060B9" w14:paraId="17F1647A" w14:textId="49F83801" w:rsidTr="00F060B9">
        <w:tc>
          <w:tcPr>
            <w:tcW w:w="2250" w:type="dxa"/>
          </w:tcPr>
          <w:p w14:paraId="3D48F45C" w14:textId="46F50E9F" w:rsidR="00F060B9" w:rsidRDefault="00F060B9" w:rsidP="00890900">
            <w:pPr>
              <w:pStyle w:val="Header"/>
            </w:pPr>
            <w:r>
              <w:t>Field Delimiter</w:t>
            </w:r>
          </w:p>
        </w:tc>
        <w:tc>
          <w:tcPr>
            <w:tcW w:w="1710" w:type="dxa"/>
          </w:tcPr>
          <w:p w14:paraId="32D331FB" w14:textId="77777777" w:rsidR="00F060B9" w:rsidRDefault="00F060B9" w:rsidP="00890900">
            <w:pPr>
              <w:pStyle w:val="Header"/>
            </w:pPr>
            <w:r>
              <w:t>“^”</w:t>
            </w:r>
          </w:p>
        </w:tc>
        <w:tc>
          <w:tcPr>
            <w:tcW w:w="1343" w:type="dxa"/>
          </w:tcPr>
          <w:p w14:paraId="6B314BBD" w14:textId="77777777" w:rsidR="00F060B9" w:rsidRDefault="00F060B9" w:rsidP="00890900">
            <w:pPr>
              <w:pStyle w:val="Header"/>
              <w:jc w:val="right"/>
            </w:pPr>
            <w:r>
              <w:t>1 (A)</w:t>
            </w:r>
          </w:p>
        </w:tc>
        <w:tc>
          <w:tcPr>
            <w:tcW w:w="630" w:type="dxa"/>
          </w:tcPr>
          <w:p w14:paraId="5D337E88" w14:textId="77777777" w:rsidR="00F060B9" w:rsidRDefault="00F060B9" w:rsidP="00890900">
            <w:pPr>
              <w:pStyle w:val="Header"/>
              <w:jc w:val="center"/>
            </w:pPr>
            <w:r>
              <w:t>Y</w:t>
            </w:r>
          </w:p>
        </w:tc>
        <w:tc>
          <w:tcPr>
            <w:tcW w:w="3690" w:type="dxa"/>
          </w:tcPr>
          <w:p w14:paraId="1B89FE67" w14:textId="77777777" w:rsidR="00F060B9" w:rsidRDefault="00F060B9" w:rsidP="00890900">
            <w:pPr>
              <w:pStyle w:val="Header"/>
            </w:pPr>
          </w:p>
        </w:tc>
        <w:tc>
          <w:tcPr>
            <w:tcW w:w="3420" w:type="dxa"/>
          </w:tcPr>
          <w:p w14:paraId="52896BE8" w14:textId="77777777" w:rsidR="00F060B9" w:rsidRDefault="00F060B9" w:rsidP="00890900">
            <w:pPr>
              <w:pStyle w:val="Header"/>
            </w:pPr>
          </w:p>
        </w:tc>
      </w:tr>
      <w:tr w:rsidR="00F060B9" w14:paraId="44D10D7F" w14:textId="7CFD928C" w:rsidTr="00F060B9">
        <w:tc>
          <w:tcPr>
            <w:tcW w:w="2250" w:type="dxa"/>
          </w:tcPr>
          <w:p w14:paraId="22A8527F" w14:textId="77777777" w:rsidR="00F060B9" w:rsidRDefault="00F060B9" w:rsidP="00890900">
            <w:pPr>
              <w:pStyle w:val="Header"/>
            </w:pPr>
            <w:r>
              <w:t>TOT-SEQ-NUM</w:t>
            </w:r>
          </w:p>
        </w:tc>
        <w:tc>
          <w:tcPr>
            <w:tcW w:w="1710" w:type="dxa"/>
          </w:tcPr>
          <w:p w14:paraId="2E719220" w14:textId="77777777" w:rsidR="00F060B9" w:rsidRDefault="00F060B9" w:rsidP="00890900">
            <w:pPr>
              <w:pStyle w:val="Header"/>
            </w:pPr>
            <w:r>
              <w:t>[001,002 .... 999]</w:t>
            </w:r>
          </w:p>
        </w:tc>
        <w:tc>
          <w:tcPr>
            <w:tcW w:w="1343" w:type="dxa"/>
          </w:tcPr>
          <w:p w14:paraId="55FFB41C" w14:textId="77777777" w:rsidR="00F060B9" w:rsidRDefault="00F060B9" w:rsidP="00890900">
            <w:pPr>
              <w:pStyle w:val="Header"/>
              <w:jc w:val="right"/>
            </w:pPr>
            <w:r>
              <w:t xml:space="preserve"> 3 (N)</w:t>
            </w:r>
          </w:p>
        </w:tc>
        <w:tc>
          <w:tcPr>
            <w:tcW w:w="630" w:type="dxa"/>
          </w:tcPr>
          <w:p w14:paraId="4DAD71E2" w14:textId="77777777" w:rsidR="00F060B9" w:rsidRDefault="00F060B9" w:rsidP="00890900">
            <w:pPr>
              <w:pStyle w:val="Header"/>
              <w:jc w:val="center"/>
            </w:pPr>
            <w:r>
              <w:t>Y</w:t>
            </w:r>
          </w:p>
        </w:tc>
        <w:tc>
          <w:tcPr>
            <w:tcW w:w="3690" w:type="dxa"/>
          </w:tcPr>
          <w:p w14:paraId="11F6D188" w14:textId="77777777" w:rsidR="00F060B9" w:rsidRDefault="00F060B9" w:rsidP="00890900">
            <w:pPr>
              <w:pStyle w:val="Header"/>
            </w:pPr>
            <w:r>
              <w:t>Indicates total number of Patient Acknowledge messages created for transmission to the station, this field will be blank if not the last PA in a sequence</w:t>
            </w:r>
          </w:p>
        </w:tc>
        <w:tc>
          <w:tcPr>
            <w:tcW w:w="3420" w:type="dxa"/>
          </w:tcPr>
          <w:p w14:paraId="6708C8A6" w14:textId="77777777" w:rsidR="001B6FD9" w:rsidRDefault="001B6FD9" w:rsidP="001B6FD9">
            <w:pPr>
              <w:pStyle w:val="Header"/>
            </w:pPr>
            <w:r>
              <w:t>Not null</w:t>
            </w:r>
          </w:p>
          <w:p w14:paraId="5706734D" w14:textId="2A0BAF3F" w:rsidR="001B6FD9" w:rsidRDefault="001B6FD9" w:rsidP="001B6FD9">
            <w:pPr>
              <w:pStyle w:val="Header"/>
            </w:pPr>
            <w:r>
              <w:t xml:space="preserve">Max </w:t>
            </w:r>
            <w:r w:rsidR="00890900">
              <w:t>length</w:t>
            </w:r>
            <w:r>
              <w:t xml:space="preserve"> 3</w:t>
            </w:r>
          </w:p>
          <w:p w14:paraId="26EBFAF3" w14:textId="2D823980" w:rsidR="00F060B9" w:rsidRDefault="001B6FD9" w:rsidP="001B6FD9">
            <w:pPr>
              <w:pStyle w:val="Header"/>
            </w:pPr>
            <w:r>
              <w:t>Must be numeric</w:t>
            </w:r>
          </w:p>
        </w:tc>
      </w:tr>
      <w:tr w:rsidR="00F060B9" w14:paraId="4DBE2F42" w14:textId="4606F9F1" w:rsidTr="00F060B9">
        <w:tc>
          <w:tcPr>
            <w:tcW w:w="2250" w:type="dxa"/>
          </w:tcPr>
          <w:p w14:paraId="22FF98BB" w14:textId="77777777" w:rsidR="00F060B9" w:rsidRPr="000A0B01" w:rsidRDefault="00F060B9" w:rsidP="00890900">
            <w:pPr>
              <w:pStyle w:val="Header"/>
            </w:pPr>
            <w:r w:rsidRPr="000A0B01">
              <w:t>Field Delimiter</w:t>
            </w:r>
          </w:p>
        </w:tc>
        <w:tc>
          <w:tcPr>
            <w:tcW w:w="1710" w:type="dxa"/>
          </w:tcPr>
          <w:p w14:paraId="4292FE5F" w14:textId="77777777" w:rsidR="00F060B9" w:rsidRPr="000A0B01" w:rsidRDefault="00F060B9" w:rsidP="00890900">
            <w:pPr>
              <w:pStyle w:val="Header"/>
            </w:pPr>
            <w:r w:rsidRPr="000A0B01">
              <w:t>“^”</w:t>
            </w:r>
          </w:p>
        </w:tc>
        <w:tc>
          <w:tcPr>
            <w:tcW w:w="1343" w:type="dxa"/>
          </w:tcPr>
          <w:p w14:paraId="1C356472" w14:textId="77777777" w:rsidR="00F060B9" w:rsidRPr="000A0B01" w:rsidRDefault="00F060B9" w:rsidP="00890900">
            <w:pPr>
              <w:pStyle w:val="Header"/>
              <w:jc w:val="right"/>
            </w:pPr>
            <w:r w:rsidRPr="000A0B01">
              <w:t xml:space="preserve">1 (A) </w:t>
            </w:r>
          </w:p>
        </w:tc>
        <w:tc>
          <w:tcPr>
            <w:tcW w:w="630" w:type="dxa"/>
          </w:tcPr>
          <w:p w14:paraId="475B2C66" w14:textId="77777777" w:rsidR="00F060B9" w:rsidRPr="000A0B01" w:rsidRDefault="00F060B9" w:rsidP="00890900">
            <w:pPr>
              <w:pStyle w:val="Header"/>
              <w:jc w:val="center"/>
            </w:pPr>
            <w:r w:rsidRPr="000A0B01">
              <w:t>Y</w:t>
            </w:r>
          </w:p>
        </w:tc>
        <w:tc>
          <w:tcPr>
            <w:tcW w:w="3690" w:type="dxa"/>
          </w:tcPr>
          <w:p w14:paraId="0FC32DBC" w14:textId="77777777" w:rsidR="00F060B9" w:rsidRPr="000A0B01" w:rsidRDefault="00F060B9" w:rsidP="00890900">
            <w:pPr>
              <w:pStyle w:val="Header"/>
            </w:pPr>
          </w:p>
        </w:tc>
        <w:tc>
          <w:tcPr>
            <w:tcW w:w="3420" w:type="dxa"/>
          </w:tcPr>
          <w:p w14:paraId="14AF7F33" w14:textId="77777777" w:rsidR="00F060B9" w:rsidRPr="000A0B01" w:rsidRDefault="00F060B9" w:rsidP="00890900">
            <w:pPr>
              <w:pStyle w:val="Header"/>
            </w:pPr>
          </w:p>
        </w:tc>
      </w:tr>
      <w:tr w:rsidR="00F060B9" w14:paraId="091A1FF8" w14:textId="2BAF898A" w:rsidTr="00F060B9">
        <w:tc>
          <w:tcPr>
            <w:tcW w:w="2250" w:type="dxa"/>
          </w:tcPr>
          <w:p w14:paraId="1427C607" w14:textId="77777777" w:rsidR="00F060B9" w:rsidRDefault="00F060B9" w:rsidP="00890900">
            <w:pPr>
              <w:pStyle w:val="Header"/>
            </w:pPr>
            <w:r>
              <w:t>TOT-STATEMENT</w:t>
            </w:r>
          </w:p>
        </w:tc>
        <w:tc>
          <w:tcPr>
            <w:tcW w:w="1710" w:type="dxa"/>
          </w:tcPr>
          <w:p w14:paraId="54E4C638" w14:textId="77777777" w:rsidR="00F060B9" w:rsidRDefault="00F060B9" w:rsidP="00890900">
            <w:pPr>
              <w:pStyle w:val="Header"/>
            </w:pPr>
            <w:r>
              <w:t># Statements</w:t>
            </w:r>
          </w:p>
        </w:tc>
        <w:tc>
          <w:tcPr>
            <w:tcW w:w="1343" w:type="dxa"/>
          </w:tcPr>
          <w:p w14:paraId="67953DB7" w14:textId="77777777" w:rsidR="00F060B9" w:rsidRDefault="00F060B9" w:rsidP="00890900">
            <w:pPr>
              <w:pStyle w:val="Header"/>
              <w:jc w:val="right"/>
            </w:pPr>
            <w:r>
              <w:t>4 (N)</w:t>
            </w:r>
          </w:p>
        </w:tc>
        <w:tc>
          <w:tcPr>
            <w:tcW w:w="630" w:type="dxa"/>
          </w:tcPr>
          <w:p w14:paraId="636D7A7B" w14:textId="77777777" w:rsidR="00F060B9" w:rsidRDefault="00F060B9" w:rsidP="00890900">
            <w:pPr>
              <w:pStyle w:val="Header"/>
              <w:jc w:val="center"/>
            </w:pPr>
            <w:r>
              <w:t>Y</w:t>
            </w:r>
          </w:p>
        </w:tc>
        <w:tc>
          <w:tcPr>
            <w:tcW w:w="3690" w:type="dxa"/>
          </w:tcPr>
          <w:p w14:paraId="7A00BB30" w14:textId="77777777" w:rsidR="00F060B9" w:rsidRDefault="00F060B9" w:rsidP="00890900">
            <w:pPr>
              <w:pStyle w:val="Header"/>
            </w:pPr>
            <w:r>
              <w:t>Total number of statements included in message</w:t>
            </w:r>
          </w:p>
        </w:tc>
        <w:tc>
          <w:tcPr>
            <w:tcW w:w="3420" w:type="dxa"/>
          </w:tcPr>
          <w:p w14:paraId="77E4A5E2" w14:textId="77777777" w:rsidR="001B6FD9" w:rsidRDefault="001B6FD9" w:rsidP="001B6FD9">
            <w:pPr>
              <w:pStyle w:val="Header"/>
            </w:pPr>
            <w:r>
              <w:t>Not null</w:t>
            </w:r>
          </w:p>
          <w:p w14:paraId="19BCCCC2" w14:textId="72D41A50" w:rsidR="001B6FD9" w:rsidRDefault="001B6FD9" w:rsidP="001B6FD9">
            <w:pPr>
              <w:pStyle w:val="Header"/>
            </w:pPr>
            <w:r>
              <w:t xml:space="preserve">Max </w:t>
            </w:r>
            <w:r w:rsidR="00890900">
              <w:t>length</w:t>
            </w:r>
            <w:r>
              <w:t xml:space="preserve"> 4</w:t>
            </w:r>
          </w:p>
          <w:p w14:paraId="083C4DF3" w14:textId="7B07F97A" w:rsidR="00F060B9" w:rsidRDefault="001B6FD9" w:rsidP="001B6FD9">
            <w:pPr>
              <w:pStyle w:val="Header"/>
            </w:pPr>
            <w:r>
              <w:t>Must be numeric</w:t>
            </w:r>
          </w:p>
        </w:tc>
      </w:tr>
      <w:tr w:rsidR="00F060B9" w14:paraId="1A71A694" w14:textId="0C871C73" w:rsidTr="00F060B9">
        <w:tc>
          <w:tcPr>
            <w:tcW w:w="2250" w:type="dxa"/>
          </w:tcPr>
          <w:p w14:paraId="4A492690" w14:textId="77777777" w:rsidR="00F060B9" w:rsidRDefault="00F060B9" w:rsidP="00890900">
            <w:pPr>
              <w:pStyle w:val="Header"/>
            </w:pPr>
            <w:r>
              <w:t>Field Delimiter</w:t>
            </w:r>
          </w:p>
        </w:tc>
        <w:tc>
          <w:tcPr>
            <w:tcW w:w="1710" w:type="dxa"/>
          </w:tcPr>
          <w:p w14:paraId="7359485D" w14:textId="77777777" w:rsidR="00F060B9" w:rsidRDefault="00F060B9" w:rsidP="00890900">
            <w:pPr>
              <w:pStyle w:val="Header"/>
            </w:pPr>
            <w:r>
              <w:t>“^”</w:t>
            </w:r>
          </w:p>
        </w:tc>
        <w:tc>
          <w:tcPr>
            <w:tcW w:w="1343" w:type="dxa"/>
          </w:tcPr>
          <w:p w14:paraId="433A00C3" w14:textId="77777777" w:rsidR="00F060B9" w:rsidRDefault="00F060B9" w:rsidP="00890900">
            <w:pPr>
              <w:pStyle w:val="Header"/>
              <w:jc w:val="right"/>
            </w:pPr>
            <w:r>
              <w:t>1 (A)</w:t>
            </w:r>
          </w:p>
        </w:tc>
        <w:tc>
          <w:tcPr>
            <w:tcW w:w="630" w:type="dxa"/>
          </w:tcPr>
          <w:p w14:paraId="233BFEC0" w14:textId="77777777" w:rsidR="00F060B9" w:rsidRDefault="00F060B9" w:rsidP="00890900">
            <w:pPr>
              <w:pStyle w:val="Header"/>
              <w:jc w:val="center"/>
            </w:pPr>
            <w:r>
              <w:t>Y</w:t>
            </w:r>
          </w:p>
        </w:tc>
        <w:tc>
          <w:tcPr>
            <w:tcW w:w="3690" w:type="dxa"/>
          </w:tcPr>
          <w:p w14:paraId="4FA8D148" w14:textId="77777777" w:rsidR="00F060B9" w:rsidRDefault="00F060B9" w:rsidP="00890900">
            <w:pPr>
              <w:pStyle w:val="Header"/>
            </w:pPr>
          </w:p>
        </w:tc>
        <w:tc>
          <w:tcPr>
            <w:tcW w:w="3420" w:type="dxa"/>
          </w:tcPr>
          <w:p w14:paraId="365B31F5" w14:textId="77777777" w:rsidR="00F060B9" w:rsidRDefault="00F060B9" w:rsidP="00890900">
            <w:pPr>
              <w:pStyle w:val="Header"/>
            </w:pPr>
          </w:p>
        </w:tc>
      </w:tr>
      <w:tr w:rsidR="00F060B9" w14:paraId="068C8DA3" w14:textId="63985719" w:rsidTr="00F060B9">
        <w:tc>
          <w:tcPr>
            <w:tcW w:w="2250" w:type="dxa"/>
          </w:tcPr>
          <w:p w14:paraId="15103311" w14:textId="77777777" w:rsidR="00F060B9" w:rsidRDefault="00F060B9" w:rsidP="00890900">
            <w:pPr>
              <w:pStyle w:val="Header"/>
            </w:pPr>
            <w:r>
              <w:t>STATEMENT-YEAR</w:t>
            </w:r>
          </w:p>
        </w:tc>
        <w:tc>
          <w:tcPr>
            <w:tcW w:w="1710" w:type="dxa"/>
          </w:tcPr>
          <w:p w14:paraId="2983C89A" w14:textId="77777777" w:rsidR="00F060B9" w:rsidRDefault="00F060B9" w:rsidP="00890900">
            <w:pPr>
              <w:pStyle w:val="Header"/>
            </w:pPr>
            <w:r>
              <w:t>YYYY</w:t>
            </w:r>
          </w:p>
        </w:tc>
        <w:tc>
          <w:tcPr>
            <w:tcW w:w="1343" w:type="dxa"/>
          </w:tcPr>
          <w:p w14:paraId="3FB382FA" w14:textId="77777777" w:rsidR="00F060B9" w:rsidRDefault="00F060B9" w:rsidP="00890900">
            <w:pPr>
              <w:pStyle w:val="Header"/>
              <w:jc w:val="right"/>
            </w:pPr>
            <w:r>
              <w:t>8 (N)</w:t>
            </w:r>
          </w:p>
        </w:tc>
        <w:tc>
          <w:tcPr>
            <w:tcW w:w="630" w:type="dxa"/>
          </w:tcPr>
          <w:p w14:paraId="64B49226" w14:textId="77777777" w:rsidR="00F060B9" w:rsidRDefault="00F060B9" w:rsidP="00890900">
            <w:pPr>
              <w:pStyle w:val="Header"/>
              <w:jc w:val="center"/>
            </w:pPr>
            <w:r>
              <w:t>Y</w:t>
            </w:r>
          </w:p>
        </w:tc>
        <w:tc>
          <w:tcPr>
            <w:tcW w:w="3690" w:type="dxa"/>
          </w:tcPr>
          <w:p w14:paraId="7E57BA21" w14:textId="77777777" w:rsidR="00F060B9" w:rsidRDefault="00F060B9" w:rsidP="00890900">
            <w:pPr>
              <w:pStyle w:val="Header"/>
            </w:pPr>
            <w:r>
              <w:t xml:space="preserve">Statement Year used on Statement  </w:t>
            </w:r>
          </w:p>
        </w:tc>
        <w:tc>
          <w:tcPr>
            <w:tcW w:w="3420" w:type="dxa"/>
          </w:tcPr>
          <w:p w14:paraId="665244C7" w14:textId="27184832" w:rsidR="00F060B9" w:rsidRDefault="001B6FD9" w:rsidP="00890900">
            <w:pPr>
              <w:pStyle w:val="Header"/>
            </w:pPr>
            <w:r>
              <w:t>Must be a valid 4 digit year</w:t>
            </w:r>
          </w:p>
        </w:tc>
      </w:tr>
      <w:tr w:rsidR="00F060B9" w14:paraId="1105977A" w14:textId="7D25794E" w:rsidTr="00F060B9">
        <w:tc>
          <w:tcPr>
            <w:tcW w:w="2250" w:type="dxa"/>
          </w:tcPr>
          <w:p w14:paraId="59224D40" w14:textId="77777777" w:rsidR="00F060B9" w:rsidRDefault="00F060B9" w:rsidP="00890900">
            <w:pPr>
              <w:pStyle w:val="Header"/>
            </w:pPr>
            <w:r>
              <w:t>Field Delimiter</w:t>
            </w:r>
          </w:p>
        </w:tc>
        <w:tc>
          <w:tcPr>
            <w:tcW w:w="1710" w:type="dxa"/>
          </w:tcPr>
          <w:p w14:paraId="13FA8272" w14:textId="77777777" w:rsidR="00F060B9" w:rsidRDefault="00F060B9" w:rsidP="00890900">
            <w:pPr>
              <w:pStyle w:val="Header"/>
            </w:pPr>
            <w:r>
              <w:t>“^”</w:t>
            </w:r>
          </w:p>
        </w:tc>
        <w:tc>
          <w:tcPr>
            <w:tcW w:w="1343" w:type="dxa"/>
          </w:tcPr>
          <w:p w14:paraId="0C6AFC00" w14:textId="77777777" w:rsidR="00F060B9" w:rsidRDefault="00F060B9" w:rsidP="00890900">
            <w:pPr>
              <w:pStyle w:val="Header"/>
              <w:jc w:val="right"/>
            </w:pPr>
            <w:r>
              <w:t>1 (A)</w:t>
            </w:r>
          </w:p>
        </w:tc>
        <w:tc>
          <w:tcPr>
            <w:tcW w:w="630" w:type="dxa"/>
          </w:tcPr>
          <w:p w14:paraId="7F524265" w14:textId="77777777" w:rsidR="00F060B9" w:rsidRDefault="00F060B9" w:rsidP="00890900">
            <w:pPr>
              <w:pStyle w:val="Header"/>
              <w:jc w:val="center"/>
            </w:pPr>
            <w:r>
              <w:t>Y</w:t>
            </w:r>
          </w:p>
        </w:tc>
        <w:tc>
          <w:tcPr>
            <w:tcW w:w="3690" w:type="dxa"/>
          </w:tcPr>
          <w:p w14:paraId="11CA17F4" w14:textId="77777777" w:rsidR="00F060B9" w:rsidRDefault="00F060B9" w:rsidP="00890900">
            <w:pPr>
              <w:pStyle w:val="Header"/>
            </w:pPr>
          </w:p>
        </w:tc>
        <w:tc>
          <w:tcPr>
            <w:tcW w:w="3420" w:type="dxa"/>
          </w:tcPr>
          <w:p w14:paraId="21AB9E92" w14:textId="77777777" w:rsidR="00F060B9" w:rsidRDefault="00F060B9" w:rsidP="00890900">
            <w:pPr>
              <w:pStyle w:val="Header"/>
            </w:pPr>
          </w:p>
        </w:tc>
      </w:tr>
      <w:tr w:rsidR="00F060B9" w14:paraId="704196B5" w14:textId="4FEF1CFB" w:rsidTr="00F060B9">
        <w:tc>
          <w:tcPr>
            <w:tcW w:w="2250" w:type="dxa"/>
          </w:tcPr>
          <w:p w14:paraId="1E90E0C4" w14:textId="77777777" w:rsidR="00F060B9" w:rsidRDefault="00F060B9" w:rsidP="00890900">
            <w:pPr>
              <w:pStyle w:val="Header"/>
            </w:pPr>
            <w:r>
              <w:t>PRINT-DATE</w:t>
            </w:r>
          </w:p>
          <w:p w14:paraId="370B7095" w14:textId="77777777" w:rsidR="00F060B9" w:rsidRDefault="00F060B9" w:rsidP="00890900">
            <w:pPr>
              <w:pStyle w:val="Header"/>
            </w:pPr>
          </w:p>
        </w:tc>
        <w:tc>
          <w:tcPr>
            <w:tcW w:w="1710" w:type="dxa"/>
          </w:tcPr>
          <w:p w14:paraId="4CEAD281" w14:textId="77777777" w:rsidR="00F060B9" w:rsidRDefault="00F060B9" w:rsidP="00890900">
            <w:pPr>
              <w:pStyle w:val="Header"/>
            </w:pPr>
            <w:r>
              <w:t>MMDDYYYY</w:t>
            </w:r>
          </w:p>
        </w:tc>
        <w:tc>
          <w:tcPr>
            <w:tcW w:w="1343" w:type="dxa"/>
          </w:tcPr>
          <w:p w14:paraId="679A788D" w14:textId="77777777" w:rsidR="00F060B9" w:rsidRDefault="00F060B9" w:rsidP="00890900">
            <w:pPr>
              <w:pStyle w:val="Header"/>
              <w:jc w:val="right"/>
            </w:pPr>
            <w:r>
              <w:t>8 (N)</w:t>
            </w:r>
          </w:p>
        </w:tc>
        <w:tc>
          <w:tcPr>
            <w:tcW w:w="630" w:type="dxa"/>
          </w:tcPr>
          <w:p w14:paraId="2C0FA353" w14:textId="77777777" w:rsidR="00F060B9" w:rsidRDefault="00F060B9" w:rsidP="00890900">
            <w:pPr>
              <w:pStyle w:val="Header"/>
              <w:jc w:val="center"/>
            </w:pPr>
            <w:r>
              <w:t>Y</w:t>
            </w:r>
          </w:p>
        </w:tc>
        <w:tc>
          <w:tcPr>
            <w:tcW w:w="3690" w:type="dxa"/>
          </w:tcPr>
          <w:p w14:paraId="6EF9626B" w14:textId="77777777" w:rsidR="00F060B9" w:rsidRDefault="00F060B9" w:rsidP="00890900">
            <w:pPr>
              <w:pStyle w:val="Header"/>
            </w:pPr>
            <w:r>
              <w:t xml:space="preserve">Calendar date statements were printed  </w:t>
            </w:r>
          </w:p>
        </w:tc>
        <w:tc>
          <w:tcPr>
            <w:tcW w:w="3420" w:type="dxa"/>
          </w:tcPr>
          <w:p w14:paraId="2337B023" w14:textId="69966673" w:rsidR="00F060B9" w:rsidRDefault="001B6FD9" w:rsidP="00890900">
            <w:pPr>
              <w:pStyle w:val="Header"/>
            </w:pPr>
            <w:r>
              <w:t>Must be a valid date format MMDDYYY</w:t>
            </w:r>
          </w:p>
        </w:tc>
      </w:tr>
      <w:tr w:rsidR="00F060B9" w14:paraId="16A7E8CD" w14:textId="2A6CF839" w:rsidTr="00F060B9">
        <w:tc>
          <w:tcPr>
            <w:tcW w:w="2250" w:type="dxa"/>
          </w:tcPr>
          <w:p w14:paraId="1F3F9711" w14:textId="77777777" w:rsidR="00F060B9" w:rsidRDefault="00F060B9" w:rsidP="00890900">
            <w:pPr>
              <w:pStyle w:val="Header"/>
            </w:pPr>
            <w:r>
              <w:t>Field Delimiter</w:t>
            </w:r>
          </w:p>
        </w:tc>
        <w:tc>
          <w:tcPr>
            <w:tcW w:w="1710" w:type="dxa"/>
          </w:tcPr>
          <w:p w14:paraId="65931DA6" w14:textId="77777777" w:rsidR="00F060B9" w:rsidRDefault="00F060B9" w:rsidP="00890900">
            <w:pPr>
              <w:pStyle w:val="Header"/>
            </w:pPr>
            <w:r>
              <w:t>“^”</w:t>
            </w:r>
          </w:p>
        </w:tc>
        <w:tc>
          <w:tcPr>
            <w:tcW w:w="1343" w:type="dxa"/>
          </w:tcPr>
          <w:p w14:paraId="57E5452A" w14:textId="77777777" w:rsidR="00F060B9" w:rsidRDefault="00F060B9" w:rsidP="00890900">
            <w:pPr>
              <w:pStyle w:val="Header"/>
              <w:jc w:val="right"/>
            </w:pPr>
            <w:r>
              <w:t>1 (A)</w:t>
            </w:r>
          </w:p>
        </w:tc>
        <w:tc>
          <w:tcPr>
            <w:tcW w:w="630" w:type="dxa"/>
          </w:tcPr>
          <w:p w14:paraId="119B50A0" w14:textId="77777777" w:rsidR="00F060B9" w:rsidRDefault="00F060B9" w:rsidP="00890900">
            <w:pPr>
              <w:pStyle w:val="Header"/>
              <w:jc w:val="center"/>
            </w:pPr>
            <w:r>
              <w:t>Y</w:t>
            </w:r>
          </w:p>
        </w:tc>
        <w:tc>
          <w:tcPr>
            <w:tcW w:w="3690" w:type="dxa"/>
          </w:tcPr>
          <w:p w14:paraId="0E70C0FA" w14:textId="77777777" w:rsidR="00F060B9" w:rsidRDefault="00F060B9" w:rsidP="00890900">
            <w:pPr>
              <w:pStyle w:val="Header"/>
            </w:pPr>
          </w:p>
        </w:tc>
        <w:tc>
          <w:tcPr>
            <w:tcW w:w="3420" w:type="dxa"/>
          </w:tcPr>
          <w:p w14:paraId="317B5D74" w14:textId="77777777" w:rsidR="00F060B9" w:rsidRDefault="00F060B9" w:rsidP="00890900">
            <w:pPr>
              <w:pStyle w:val="Header"/>
            </w:pPr>
          </w:p>
        </w:tc>
      </w:tr>
      <w:tr w:rsidR="00F060B9" w14:paraId="7C73A693" w14:textId="64BCEE33" w:rsidTr="00F060B9">
        <w:tc>
          <w:tcPr>
            <w:tcW w:w="2250" w:type="dxa"/>
          </w:tcPr>
          <w:p w14:paraId="429AB9DE" w14:textId="77777777" w:rsidR="00F060B9" w:rsidRDefault="00F060B9" w:rsidP="00890900">
            <w:pPr>
              <w:pStyle w:val="Header"/>
            </w:pPr>
            <w:r>
              <w:t>Record Delimiter</w:t>
            </w:r>
          </w:p>
        </w:tc>
        <w:tc>
          <w:tcPr>
            <w:tcW w:w="1710" w:type="dxa"/>
          </w:tcPr>
          <w:p w14:paraId="44D958BC" w14:textId="77777777" w:rsidR="00F060B9" w:rsidRDefault="00F060B9" w:rsidP="00890900">
            <w:pPr>
              <w:pStyle w:val="Header"/>
            </w:pPr>
            <w:r>
              <w:t>“}”</w:t>
            </w:r>
          </w:p>
        </w:tc>
        <w:tc>
          <w:tcPr>
            <w:tcW w:w="1343" w:type="dxa"/>
          </w:tcPr>
          <w:p w14:paraId="612DEB07" w14:textId="77777777" w:rsidR="00F060B9" w:rsidRDefault="00F060B9" w:rsidP="00890900">
            <w:pPr>
              <w:pStyle w:val="Header"/>
              <w:jc w:val="right"/>
            </w:pPr>
            <w:r>
              <w:t>1 (A)</w:t>
            </w:r>
          </w:p>
        </w:tc>
        <w:tc>
          <w:tcPr>
            <w:tcW w:w="630" w:type="dxa"/>
          </w:tcPr>
          <w:p w14:paraId="399E575E" w14:textId="77777777" w:rsidR="00F060B9" w:rsidRDefault="00F060B9" w:rsidP="00890900">
            <w:pPr>
              <w:pStyle w:val="Header"/>
              <w:jc w:val="center"/>
            </w:pPr>
            <w:r>
              <w:t>Y</w:t>
            </w:r>
          </w:p>
        </w:tc>
        <w:tc>
          <w:tcPr>
            <w:tcW w:w="3690" w:type="dxa"/>
          </w:tcPr>
          <w:p w14:paraId="0A8A733D" w14:textId="77777777" w:rsidR="00F060B9" w:rsidRDefault="00F060B9" w:rsidP="00890900">
            <w:pPr>
              <w:pStyle w:val="Header"/>
            </w:pPr>
            <w:r>
              <w:t>End of record type “PA”</w:t>
            </w:r>
          </w:p>
        </w:tc>
        <w:tc>
          <w:tcPr>
            <w:tcW w:w="3420" w:type="dxa"/>
          </w:tcPr>
          <w:p w14:paraId="65435795" w14:textId="77777777" w:rsidR="001B6FD9" w:rsidRDefault="001B6FD9" w:rsidP="00890900">
            <w:pPr>
              <w:pStyle w:val="Header"/>
            </w:pPr>
            <w:r>
              <w:t xml:space="preserve">Not null.  </w:t>
            </w:r>
          </w:p>
          <w:p w14:paraId="3F0B0A2C" w14:textId="6383E9A3" w:rsidR="00F060B9" w:rsidRDefault="001B6FD9" w:rsidP="00890900">
            <w:pPr>
              <w:pStyle w:val="Header"/>
            </w:pPr>
            <w:r>
              <w:t>Must be the value ‘}’</w:t>
            </w:r>
          </w:p>
        </w:tc>
      </w:tr>
    </w:tbl>
    <w:p w14:paraId="476CD6F9" w14:textId="3B21C3C5" w:rsidR="001C2185" w:rsidRDefault="001C2185" w:rsidP="001C2185">
      <w:pPr>
        <w:pStyle w:val="Header"/>
        <w:rPr>
          <w:b/>
          <w:sz w:val="22"/>
        </w:rPr>
      </w:pPr>
    </w:p>
    <w:p w14:paraId="2E352C11" w14:textId="38AACCA7" w:rsidR="0028249D" w:rsidRDefault="0028249D" w:rsidP="0028249D">
      <w:pPr>
        <w:pStyle w:val="Caption"/>
      </w:pPr>
      <w:bookmarkStart w:id="276" w:name="_Toc477440665"/>
      <w:r>
        <w:t xml:space="preserve">Table </w:t>
      </w:r>
      <w:fldSimple w:instr=" STYLEREF 1 \s ">
        <w:r>
          <w:rPr>
            <w:noProof/>
          </w:rPr>
          <w:t>4</w:t>
        </w:r>
      </w:fldSimple>
      <w:r>
        <w:noBreakHyphen/>
      </w:r>
      <w:fldSimple w:instr=" SEQ Table \* ARABIC \s 1 ">
        <w:r>
          <w:rPr>
            <w:noProof/>
          </w:rPr>
          <w:t>13</w:t>
        </w:r>
      </w:fldSimple>
      <w:r>
        <w:t xml:space="preserve">: </w:t>
      </w:r>
      <w:r w:rsidRPr="0028249D">
        <w:t>APPS Print Acknowledgment Detail Record</w:t>
      </w:r>
      <w:bookmarkEnd w:id="276"/>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50"/>
        <w:gridCol w:w="1710"/>
        <w:gridCol w:w="1343"/>
        <w:gridCol w:w="630"/>
        <w:gridCol w:w="3690"/>
        <w:gridCol w:w="3420"/>
      </w:tblGrid>
      <w:tr w:rsidR="00F060B9" w14:paraId="0A9A04B8" w14:textId="6E241C43" w:rsidTr="001B6FD9">
        <w:trPr>
          <w:tblHeader/>
        </w:trPr>
        <w:tc>
          <w:tcPr>
            <w:tcW w:w="2250" w:type="dxa"/>
            <w:shd w:val="clear" w:color="auto" w:fill="D9D9D9" w:themeFill="background1" w:themeFillShade="D9"/>
          </w:tcPr>
          <w:p w14:paraId="357FEB38" w14:textId="77777777" w:rsidR="00F060B9" w:rsidRDefault="00F060B9" w:rsidP="00890900">
            <w:pPr>
              <w:pStyle w:val="Header"/>
            </w:pPr>
            <w:r>
              <w:rPr>
                <w:b/>
              </w:rPr>
              <w:t>Field Name</w:t>
            </w:r>
          </w:p>
        </w:tc>
        <w:tc>
          <w:tcPr>
            <w:tcW w:w="1710" w:type="dxa"/>
            <w:shd w:val="clear" w:color="auto" w:fill="D9D9D9" w:themeFill="background1" w:themeFillShade="D9"/>
          </w:tcPr>
          <w:p w14:paraId="076F983E" w14:textId="77777777" w:rsidR="00F060B9" w:rsidRDefault="00F060B9" w:rsidP="00890900">
            <w:pPr>
              <w:pStyle w:val="Header"/>
              <w:rPr>
                <w:b/>
              </w:rPr>
            </w:pPr>
            <w:r>
              <w:rPr>
                <w:b/>
              </w:rPr>
              <w:t>Values</w:t>
            </w:r>
          </w:p>
        </w:tc>
        <w:tc>
          <w:tcPr>
            <w:tcW w:w="1343" w:type="dxa"/>
            <w:shd w:val="clear" w:color="auto" w:fill="D9D9D9" w:themeFill="background1" w:themeFillShade="D9"/>
          </w:tcPr>
          <w:p w14:paraId="5F302E48" w14:textId="77777777" w:rsidR="00F060B9" w:rsidRDefault="00F060B9" w:rsidP="00890900">
            <w:pPr>
              <w:pStyle w:val="Header"/>
              <w:jc w:val="center"/>
              <w:rPr>
                <w:b/>
              </w:rPr>
            </w:pPr>
            <w:r>
              <w:rPr>
                <w:b/>
              </w:rPr>
              <w:t>Max Length</w:t>
            </w:r>
          </w:p>
        </w:tc>
        <w:tc>
          <w:tcPr>
            <w:tcW w:w="630" w:type="dxa"/>
            <w:shd w:val="clear" w:color="auto" w:fill="D9D9D9" w:themeFill="background1" w:themeFillShade="D9"/>
          </w:tcPr>
          <w:p w14:paraId="566C5CFE" w14:textId="77777777" w:rsidR="00F060B9" w:rsidRDefault="00F060B9" w:rsidP="00890900">
            <w:pPr>
              <w:pStyle w:val="Header"/>
              <w:jc w:val="center"/>
              <w:rPr>
                <w:b/>
              </w:rPr>
            </w:pPr>
            <w:r>
              <w:rPr>
                <w:b/>
              </w:rPr>
              <w:t>Req</w:t>
            </w:r>
          </w:p>
        </w:tc>
        <w:tc>
          <w:tcPr>
            <w:tcW w:w="3690" w:type="dxa"/>
            <w:shd w:val="clear" w:color="auto" w:fill="D9D9D9" w:themeFill="background1" w:themeFillShade="D9"/>
          </w:tcPr>
          <w:p w14:paraId="16385823" w14:textId="77777777" w:rsidR="00F060B9" w:rsidRDefault="00F060B9" w:rsidP="00890900">
            <w:pPr>
              <w:pStyle w:val="Header"/>
              <w:rPr>
                <w:b/>
              </w:rPr>
            </w:pPr>
            <w:r>
              <w:rPr>
                <w:b/>
              </w:rPr>
              <w:t>Description</w:t>
            </w:r>
          </w:p>
        </w:tc>
        <w:tc>
          <w:tcPr>
            <w:tcW w:w="3420" w:type="dxa"/>
            <w:shd w:val="clear" w:color="auto" w:fill="D9D9D9" w:themeFill="background1" w:themeFillShade="D9"/>
          </w:tcPr>
          <w:p w14:paraId="7A5D1BF0" w14:textId="64CFB891" w:rsidR="00F060B9" w:rsidRDefault="00F060B9" w:rsidP="00890900">
            <w:pPr>
              <w:pStyle w:val="Header"/>
              <w:rPr>
                <w:b/>
              </w:rPr>
            </w:pPr>
            <w:r>
              <w:rPr>
                <w:b/>
              </w:rPr>
              <w:t>Validations</w:t>
            </w:r>
          </w:p>
        </w:tc>
      </w:tr>
      <w:tr w:rsidR="00F060B9" w14:paraId="09D6417E" w14:textId="6105D214" w:rsidTr="00F060B9">
        <w:tc>
          <w:tcPr>
            <w:tcW w:w="2250" w:type="dxa"/>
          </w:tcPr>
          <w:p w14:paraId="51B3BDB1" w14:textId="77777777" w:rsidR="00F060B9" w:rsidRDefault="00F060B9" w:rsidP="00890900">
            <w:pPr>
              <w:pStyle w:val="Header"/>
            </w:pPr>
            <w:r>
              <w:t>RECORD-TYPE</w:t>
            </w:r>
          </w:p>
        </w:tc>
        <w:tc>
          <w:tcPr>
            <w:tcW w:w="1710" w:type="dxa"/>
          </w:tcPr>
          <w:p w14:paraId="778107A3" w14:textId="77777777" w:rsidR="00F060B9" w:rsidRDefault="00F060B9" w:rsidP="00890900">
            <w:pPr>
              <w:pStyle w:val="Header"/>
            </w:pPr>
            <w:r>
              <w:rPr>
                <w:b/>
              </w:rPr>
              <w:t>“AD”</w:t>
            </w:r>
          </w:p>
        </w:tc>
        <w:tc>
          <w:tcPr>
            <w:tcW w:w="1343" w:type="dxa"/>
          </w:tcPr>
          <w:p w14:paraId="2C0EFE57" w14:textId="77777777" w:rsidR="00F060B9" w:rsidRDefault="00F060B9" w:rsidP="00890900">
            <w:pPr>
              <w:pStyle w:val="Header"/>
              <w:jc w:val="right"/>
            </w:pPr>
            <w:r>
              <w:t>2 (A)</w:t>
            </w:r>
          </w:p>
        </w:tc>
        <w:tc>
          <w:tcPr>
            <w:tcW w:w="630" w:type="dxa"/>
          </w:tcPr>
          <w:p w14:paraId="5640087A" w14:textId="77777777" w:rsidR="00F060B9" w:rsidRDefault="00F060B9" w:rsidP="00890900">
            <w:pPr>
              <w:pStyle w:val="Header"/>
              <w:jc w:val="center"/>
            </w:pPr>
            <w:r>
              <w:t>Y</w:t>
            </w:r>
          </w:p>
        </w:tc>
        <w:tc>
          <w:tcPr>
            <w:tcW w:w="3690" w:type="dxa"/>
          </w:tcPr>
          <w:p w14:paraId="719204FD" w14:textId="77777777" w:rsidR="00F060B9" w:rsidRDefault="00F060B9" w:rsidP="00890900">
            <w:pPr>
              <w:pStyle w:val="Header"/>
            </w:pPr>
            <w:r>
              <w:t>Record identifier - Print Acknowledgment Detail (not valid without a Print Acknowledgment, PA, within the message)</w:t>
            </w:r>
          </w:p>
        </w:tc>
        <w:tc>
          <w:tcPr>
            <w:tcW w:w="3420" w:type="dxa"/>
          </w:tcPr>
          <w:p w14:paraId="08835EC3" w14:textId="77777777" w:rsidR="004C39F1" w:rsidRDefault="004C39F1" w:rsidP="004C39F1">
            <w:pPr>
              <w:pStyle w:val="Header"/>
            </w:pPr>
            <w:r>
              <w:t>Not null</w:t>
            </w:r>
          </w:p>
          <w:p w14:paraId="375927E7" w14:textId="5F7E6BAF" w:rsidR="00F060B9" w:rsidRDefault="004C39F1" w:rsidP="004C39F1">
            <w:pPr>
              <w:pStyle w:val="Header"/>
            </w:pPr>
            <w:r>
              <w:t>Must be the value ‘AD’</w:t>
            </w:r>
          </w:p>
        </w:tc>
      </w:tr>
      <w:tr w:rsidR="00F060B9" w14:paraId="6EC010B8" w14:textId="725C8C33" w:rsidTr="00F060B9">
        <w:tc>
          <w:tcPr>
            <w:tcW w:w="2250" w:type="dxa"/>
          </w:tcPr>
          <w:p w14:paraId="7B9B41AE" w14:textId="77777777" w:rsidR="00F060B9" w:rsidRDefault="00F060B9" w:rsidP="00890900">
            <w:pPr>
              <w:pStyle w:val="Header"/>
            </w:pPr>
            <w:r>
              <w:t>Field Delimiter</w:t>
            </w:r>
          </w:p>
        </w:tc>
        <w:tc>
          <w:tcPr>
            <w:tcW w:w="1710" w:type="dxa"/>
          </w:tcPr>
          <w:p w14:paraId="0E33B849" w14:textId="77777777" w:rsidR="00F060B9" w:rsidRDefault="00F060B9" w:rsidP="00890900">
            <w:pPr>
              <w:pStyle w:val="Header"/>
            </w:pPr>
            <w:r>
              <w:t>“^”</w:t>
            </w:r>
          </w:p>
        </w:tc>
        <w:tc>
          <w:tcPr>
            <w:tcW w:w="1343" w:type="dxa"/>
          </w:tcPr>
          <w:p w14:paraId="71317699" w14:textId="77777777" w:rsidR="00F060B9" w:rsidRDefault="00F060B9" w:rsidP="00890900">
            <w:pPr>
              <w:pStyle w:val="Header"/>
              <w:jc w:val="right"/>
            </w:pPr>
            <w:r>
              <w:t>1 (A)</w:t>
            </w:r>
          </w:p>
        </w:tc>
        <w:tc>
          <w:tcPr>
            <w:tcW w:w="630" w:type="dxa"/>
          </w:tcPr>
          <w:p w14:paraId="119FC0A0" w14:textId="77777777" w:rsidR="00F060B9" w:rsidRDefault="00F060B9" w:rsidP="00890900">
            <w:pPr>
              <w:pStyle w:val="Header"/>
              <w:jc w:val="center"/>
            </w:pPr>
            <w:r>
              <w:t>Y</w:t>
            </w:r>
          </w:p>
        </w:tc>
        <w:tc>
          <w:tcPr>
            <w:tcW w:w="3690" w:type="dxa"/>
          </w:tcPr>
          <w:p w14:paraId="38AD631D" w14:textId="77777777" w:rsidR="00F060B9" w:rsidRDefault="00F060B9" w:rsidP="00890900">
            <w:pPr>
              <w:pStyle w:val="Header"/>
            </w:pPr>
          </w:p>
        </w:tc>
        <w:tc>
          <w:tcPr>
            <w:tcW w:w="3420" w:type="dxa"/>
          </w:tcPr>
          <w:p w14:paraId="637B8513" w14:textId="77777777" w:rsidR="00F060B9" w:rsidRDefault="00F060B9" w:rsidP="00890900">
            <w:pPr>
              <w:pStyle w:val="Header"/>
            </w:pPr>
          </w:p>
        </w:tc>
      </w:tr>
      <w:tr w:rsidR="00F060B9" w14:paraId="760DD70A" w14:textId="14AD102F" w:rsidTr="00F060B9">
        <w:tc>
          <w:tcPr>
            <w:tcW w:w="2250" w:type="dxa"/>
          </w:tcPr>
          <w:p w14:paraId="594E6418" w14:textId="77777777" w:rsidR="00F060B9" w:rsidRPr="00EA6074" w:rsidRDefault="00F060B9" w:rsidP="00890900">
            <w:pPr>
              <w:pStyle w:val="Header"/>
              <w:rPr>
                <w:strike/>
              </w:rPr>
            </w:pPr>
            <w:r w:rsidRPr="00EA6074">
              <w:rPr>
                <w:strike/>
              </w:rPr>
              <w:t>PATIENT-ACCT</w:t>
            </w:r>
          </w:p>
        </w:tc>
        <w:tc>
          <w:tcPr>
            <w:tcW w:w="1710" w:type="dxa"/>
          </w:tcPr>
          <w:p w14:paraId="2F62D34C" w14:textId="77777777" w:rsidR="00F060B9" w:rsidRPr="00EA6074" w:rsidRDefault="00F060B9" w:rsidP="00890900">
            <w:pPr>
              <w:pStyle w:val="Header"/>
              <w:rPr>
                <w:strike/>
              </w:rPr>
            </w:pPr>
            <w:r w:rsidRPr="00EA6074">
              <w:rPr>
                <w:strike/>
              </w:rPr>
              <w:t>Account Number</w:t>
            </w:r>
          </w:p>
        </w:tc>
        <w:tc>
          <w:tcPr>
            <w:tcW w:w="1343" w:type="dxa"/>
          </w:tcPr>
          <w:p w14:paraId="7D50D7A2" w14:textId="77777777" w:rsidR="00F060B9" w:rsidRPr="00356050" w:rsidRDefault="00F060B9" w:rsidP="00890900">
            <w:pPr>
              <w:pStyle w:val="Header"/>
              <w:jc w:val="right"/>
            </w:pPr>
            <w:r w:rsidRPr="00356050">
              <w:t>19 (A)</w:t>
            </w:r>
          </w:p>
        </w:tc>
        <w:tc>
          <w:tcPr>
            <w:tcW w:w="630" w:type="dxa"/>
          </w:tcPr>
          <w:p w14:paraId="216D5791" w14:textId="77777777" w:rsidR="00F060B9" w:rsidRPr="00EA6074" w:rsidRDefault="00F060B9" w:rsidP="00890900">
            <w:pPr>
              <w:pStyle w:val="Header"/>
              <w:jc w:val="center"/>
              <w:rPr>
                <w:strike/>
              </w:rPr>
            </w:pPr>
            <w:r w:rsidRPr="00EA6074">
              <w:rPr>
                <w:strike/>
              </w:rPr>
              <w:t>Y</w:t>
            </w:r>
          </w:p>
        </w:tc>
        <w:tc>
          <w:tcPr>
            <w:tcW w:w="3690" w:type="dxa"/>
          </w:tcPr>
          <w:p w14:paraId="7AC516EF" w14:textId="77777777" w:rsidR="00F060B9" w:rsidRPr="00EA6074" w:rsidRDefault="00F060B9" w:rsidP="00890900">
            <w:pPr>
              <w:pStyle w:val="Header"/>
              <w:rPr>
                <w:strike/>
              </w:rPr>
            </w:pPr>
            <w:r w:rsidRPr="00EA6074">
              <w:rPr>
                <w:strike/>
              </w:rPr>
              <w:t>Patient account number of statement printed</w:t>
            </w:r>
          </w:p>
        </w:tc>
        <w:tc>
          <w:tcPr>
            <w:tcW w:w="3420" w:type="dxa"/>
          </w:tcPr>
          <w:p w14:paraId="4E528C3A" w14:textId="035845A0" w:rsidR="00F060B9" w:rsidRPr="004C39F1" w:rsidRDefault="004C39F1" w:rsidP="00890900">
            <w:pPr>
              <w:pStyle w:val="Header"/>
            </w:pPr>
            <w:r w:rsidRPr="004C39F1">
              <w:t xml:space="preserve">TBD if this field </w:t>
            </w:r>
            <w:proofErr w:type="gramStart"/>
            <w:r w:rsidRPr="004C39F1">
              <w:t>is needed</w:t>
            </w:r>
            <w:proofErr w:type="gramEnd"/>
            <w:r w:rsidRPr="004C39F1">
              <w:t xml:space="preserve">. </w:t>
            </w:r>
          </w:p>
        </w:tc>
      </w:tr>
      <w:tr w:rsidR="00F060B9" w14:paraId="37FD827B" w14:textId="4FDA6CE7" w:rsidTr="00F060B9">
        <w:tc>
          <w:tcPr>
            <w:tcW w:w="2250" w:type="dxa"/>
          </w:tcPr>
          <w:p w14:paraId="0BFFA388" w14:textId="77777777" w:rsidR="00F060B9" w:rsidRDefault="00F060B9" w:rsidP="00890900">
            <w:pPr>
              <w:pStyle w:val="Header"/>
              <w:rPr>
                <w:strike/>
              </w:rPr>
            </w:pPr>
            <w:r w:rsidRPr="00356050">
              <w:rPr>
                <w:strike/>
              </w:rPr>
              <w:lastRenderedPageBreak/>
              <w:t>PATIENT-ICN</w:t>
            </w:r>
          </w:p>
          <w:p w14:paraId="6931467C" w14:textId="77777777" w:rsidR="00F060B9" w:rsidRPr="00356050" w:rsidRDefault="00F060B9" w:rsidP="00890900">
            <w:pPr>
              <w:pStyle w:val="Header"/>
            </w:pPr>
            <w:r w:rsidRPr="00356050">
              <w:t>CBSS-ACNT-Number</w:t>
            </w:r>
          </w:p>
        </w:tc>
        <w:tc>
          <w:tcPr>
            <w:tcW w:w="1710" w:type="dxa"/>
          </w:tcPr>
          <w:p w14:paraId="2269F816" w14:textId="77777777" w:rsidR="00F060B9" w:rsidRPr="00356050" w:rsidRDefault="00F060B9" w:rsidP="00890900">
            <w:pPr>
              <w:pStyle w:val="Header"/>
              <w:rPr>
                <w:strike/>
              </w:rPr>
            </w:pPr>
            <w:r w:rsidRPr="00356050">
              <w:rPr>
                <w:strike/>
              </w:rPr>
              <w:t>ICN Number</w:t>
            </w:r>
          </w:p>
        </w:tc>
        <w:tc>
          <w:tcPr>
            <w:tcW w:w="1343" w:type="dxa"/>
          </w:tcPr>
          <w:p w14:paraId="565F3331" w14:textId="77777777" w:rsidR="00F060B9" w:rsidRDefault="00F060B9" w:rsidP="00890900">
            <w:pPr>
              <w:pStyle w:val="Header"/>
              <w:jc w:val="right"/>
              <w:rPr>
                <w:strike/>
              </w:rPr>
            </w:pPr>
            <w:r w:rsidRPr="00356050">
              <w:rPr>
                <w:strike/>
              </w:rPr>
              <w:t>17 (A)</w:t>
            </w:r>
          </w:p>
          <w:p w14:paraId="1D3BB86B" w14:textId="77777777" w:rsidR="00F060B9" w:rsidRPr="00356050" w:rsidRDefault="00F060B9" w:rsidP="00890900">
            <w:pPr>
              <w:pStyle w:val="Header"/>
              <w:jc w:val="right"/>
            </w:pPr>
          </w:p>
        </w:tc>
        <w:tc>
          <w:tcPr>
            <w:tcW w:w="630" w:type="dxa"/>
          </w:tcPr>
          <w:p w14:paraId="171E9DA4" w14:textId="77777777" w:rsidR="00F060B9" w:rsidRPr="00356050" w:rsidRDefault="00F060B9" w:rsidP="00890900">
            <w:pPr>
              <w:pStyle w:val="Header"/>
              <w:jc w:val="center"/>
              <w:rPr>
                <w:strike/>
              </w:rPr>
            </w:pPr>
            <w:r w:rsidRPr="00356050">
              <w:rPr>
                <w:strike/>
              </w:rPr>
              <w:t>Y</w:t>
            </w:r>
          </w:p>
        </w:tc>
        <w:tc>
          <w:tcPr>
            <w:tcW w:w="3690" w:type="dxa"/>
          </w:tcPr>
          <w:p w14:paraId="0C925BF9" w14:textId="77777777" w:rsidR="00F060B9" w:rsidRDefault="00F060B9" w:rsidP="00890900">
            <w:pPr>
              <w:pStyle w:val="Header"/>
              <w:rPr>
                <w:strike/>
              </w:rPr>
            </w:pPr>
            <w:r w:rsidRPr="00356050">
              <w:rPr>
                <w:strike/>
              </w:rPr>
              <w:t>Patient unique identifier</w:t>
            </w:r>
          </w:p>
          <w:p w14:paraId="65DF0631" w14:textId="77777777" w:rsidR="00F060B9" w:rsidRPr="00356050" w:rsidRDefault="00F060B9" w:rsidP="00890900">
            <w:pPr>
              <w:pStyle w:val="Header"/>
            </w:pPr>
            <w:r>
              <w:t>CBSS patient account number</w:t>
            </w:r>
          </w:p>
        </w:tc>
        <w:tc>
          <w:tcPr>
            <w:tcW w:w="3420" w:type="dxa"/>
          </w:tcPr>
          <w:p w14:paraId="0990BFF9" w14:textId="6C73C0EC" w:rsidR="00F060B9" w:rsidRPr="004C39F1" w:rsidRDefault="004C39F1" w:rsidP="00890900">
            <w:pPr>
              <w:pStyle w:val="Header"/>
            </w:pPr>
            <w:r w:rsidRPr="004C39F1">
              <w:t>TBD</w:t>
            </w:r>
          </w:p>
        </w:tc>
      </w:tr>
      <w:tr w:rsidR="00F060B9" w14:paraId="722BA728" w14:textId="11217612" w:rsidTr="00F060B9">
        <w:tc>
          <w:tcPr>
            <w:tcW w:w="2250" w:type="dxa"/>
          </w:tcPr>
          <w:p w14:paraId="13838C1E" w14:textId="77777777" w:rsidR="00F060B9" w:rsidRDefault="00F060B9" w:rsidP="00890900">
            <w:pPr>
              <w:pStyle w:val="Header"/>
            </w:pPr>
            <w:r>
              <w:t>Field Delimiter</w:t>
            </w:r>
          </w:p>
        </w:tc>
        <w:tc>
          <w:tcPr>
            <w:tcW w:w="1710" w:type="dxa"/>
          </w:tcPr>
          <w:p w14:paraId="38A30FCC" w14:textId="77777777" w:rsidR="00F060B9" w:rsidRDefault="00F060B9" w:rsidP="00890900">
            <w:pPr>
              <w:pStyle w:val="Header"/>
            </w:pPr>
            <w:r>
              <w:t>“^”</w:t>
            </w:r>
          </w:p>
        </w:tc>
        <w:tc>
          <w:tcPr>
            <w:tcW w:w="1343" w:type="dxa"/>
          </w:tcPr>
          <w:p w14:paraId="62A1E816" w14:textId="77777777" w:rsidR="00F060B9" w:rsidRDefault="00F060B9" w:rsidP="00890900">
            <w:pPr>
              <w:pStyle w:val="Header"/>
              <w:jc w:val="right"/>
            </w:pPr>
            <w:r>
              <w:t xml:space="preserve">1 (A) </w:t>
            </w:r>
          </w:p>
        </w:tc>
        <w:tc>
          <w:tcPr>
            <w:tcW w:w="630" w:type="dxa"/>
          </w:tcPr>
          <w:p w14:paraId="7851922B" w14:textId="77777777" w:rsidR="00F060B9" w:rsidRDefault="00F060B9" w:rsidP="00890900">
            <w:pPr>
              <w:pStyle w:val="Header"/>
              <w:jc w:val="center"/>
            </w:pPr>
            <w:r>
              <w:t>Y</w:t>
            </w:r>
          </w:p>
        </w:tc>
        <w:tc>
          <w:tcPr>
            <w:tcW w:w="3690" w:type="dxa"/>
          </w:tcPr>
          <w:p w14:paraId="6C617753" w14:textId="77777777" w:rsidR="00F060B9" w:rsidRDefault="00F060B9" w:rsidP="00890900">
            <w:pPr>
              <w:pStyle w:val="Header"/>
            </w:pPr>
          </w:p>
        </w:tc>
        <w:tc>
          <w:tcPr>
            <w:tcW w:w="3420" w:type="dxa"/>
          </w:tcPr>
          <w:p w14:paraId="4BBB565F" w14:textId="77777777" w:rsidR="00F060B9" w:rsidRDefault="00F060B9" w:rsidP="00890900">
            <w:pPr>
              <w:pStyle w:val="Header"/>
            </w:pPr>
          </w:p>
        </w:tc>
      </w:tr>
      <w:tr w:rsidR="00F060B9" w14:paraId="3A14C5C2" w14:textId="6CED5F70" w:rsidTr="00F060B9">
        <w:tc>
          <w:tcPr>
            <w:tcW w:w="2250" w:type="dxa"/>
          </w:tcPr>
          <w:p w14:paraId="0FB89B0D" w14:textId="77777777" w:rsidR="00F060B9" w:rsidRDefault="00F060B9" w:rsidP="00890900">
            <w:pPr>
              <w:pStyle w:val="Header"/>
            </w:pPr>
            <w:r>
              <w:t>Record Delimiter</w:t>
            </w:r>
          </w:p>
        </w:tc>
        <w:tc>
          <w:tcPr>
            <w:tcW w:w="1710" w:type="dxa"/>
          </w:tcPr>
          <w:p w14:paraId="3820FC64" w14:textId="77777777" w:rsidR="00F060B9" w:rsidRDefault="00F060B9" w:rsidP="00890900">
            <w:pPr>
              <w:pStyle w:val="Header"/>
            </w:pPr>
            <w:r>
              <w:t>“}”</w:t>
            </w:r>
          </w:p>
        </w:tc>
        <w:tc>
          <w:tcPr>
            <w:tcW w:w="1343" w:type="dxa"/>
          </w:tcPr>
          <w:p w14:paraId="647F6AC8" w14:textId="77777777" w:rsidR="00F060B9" w:rsidRDefault="00F060B9" w:rsidP="00890900">
            <w:pPr>
              <w:pStyle w:val="Header"/>
              <w:jc w:val="right"/>
            </w:pPr>
            <w:r>
              <w:t>1 (A)</w:t>
            </w:r>
          </w:p>
        </w:tc>
        <w:tc>
          <w:tcPr>
            <w:tcW w:w="630" w:type="dxa"/>
          </w:tcPr>
          <w:p w14:paraId="07306E6D" w14:textId="77777777" w:rsidR="00F060B9" w:rsidRDefault="00F060B9" w:rsidP="00890900">
            <w:pPr>
              <w:pStyle w:val="Header"/>
              <w:jc w:val="center"/>
            </w:pPr>
            <w:r>
              <w:t>Y</w:t>
            </w:r>
          </w:p>
        </w:tc>
        <w:tc>
          <w:tcPr>
            <w:tcW w:w="3690" w:type="dxa"/>
          </w:tcPr>
          <w:p w14:paraId="6808F10F" w14:textId="77777777" w:rsidR="00F060B9" w:rsidRDefault="00F060B9" w:rsidP="00890900">
            <w:pPr>
              <w:pStyle w:val="Header"/>
            </w:pPr>
            <w:r>
              <w:t>End of record type “AD”</w:t>
            </w:r>
          </w:p>
        </w:tc>
        <w:tc>
          <w:tcPr>
            <w:tcW w:w="3420" w:type="dxa"/>
          </w:tcPr>
          <w:p w14:paraId="398FF9EC" w14:textId="77777777" w:rsidR="004C39F1" w:rsidRDefault="004C39F1" w:rsidP="004C39F1">
            <w:pPr>
              <w:pStyle w:val="Header"/>
            </w:pPr>
            <w:r>
              <w:t xml:space="preserve">Not null.  </w:t>
            </w:r>
          </w:p>
          <w:p w14:paraId="69733F3A" w14:textId="63739472" w:rsidR="00F060B9" w:rsidRDefault="004C39F1" w:rsidP="004C39F1">
            <w:pPr>
              <w:pStyle w:val="Header"/>
            </w:pPr>
            <w:r>
              <w:t>Must be the value ‘}’</w:t>
            </w:r>
          </w:p>
        </w:tc>
      </w:tr>
      <w:tr w:rsidR="00F060B9" w14:paraId="6970A658" w14:textId="054D7183" w:rsidTr="00F060B9">
        <w:tc>
          <w:tcPr>
            <w:tcW w:w="2250" w:type="dxa"/>
          </w:tcPr>
          <w:p w14:paraId="49F3803D" w14:textId="77777777" w:rsidR="00F060B9" w:rsidRDefault="00F060B9" w:rsidP="00890900">
            <w:pPr>
              <w:pStyle w:val="Header"/>
            </w:pPr>
            <w:r>
              <w:t>Message Delimiter</w:t>
            </w:r>
          </w:p>
        </w:tc>
        <w:tc>
          <w:tcPr>
            <w:tcW w:w="1710" w:type="dxa"/>
          </w:tcPr>
          <w:p w14:paraId="1D8B790E" w14:textId="77777777" w:rsidR="00F060B9" w:rsidRDefault="00F060B9" w:rsidP="00890900">
            <w:pPr>
              <w:pStyle w:val="Header"/>
            </w:pPr>
            <w:r>
              <w:t>“~”</w:t>
            </w:r>
          </w:p>
        </w:tc>
        <w:tc>
          <w:tcPr>
            <w:tcW w:w="1343" w:type="dxa"/>
          </w:tcPr>
          <w:p w14:paraId="0AAFE036" w14:textId="77777777" w:rsidR="00F060B9" w:rsidRDefault="00F060B9" w:rsidP="00890900">
            <w:pPr>
              <w:pStyle w:val="Header"/>
              <w:jc w:val="right"/>
            </w:pPr>
            <w:r>
              <w:t>1 (A)</w:t>
            </w:r>
          </w:p>
        </w:tc>
        <w:tc>
          <w:tcPr>
            <w:tcW w:w="630" w:type="dxa"/>
          </w:tcPr>
          <w:p w14:paraId="18392E18" w14:textId="77777777" w:rsidR="00F060B9" w:rsidRDefault="00F060B9" w:rsidP="00890900">
            <w:pPr>
              <w:pStyle w:val="Header"/>
              <w:jc w:val="center"/>
            </w:pPr>
            <w:r>
              <w:t>Y</w:t>
            </w:r>
          </w:p>
        </w:tc>
        <w:tc>
          <w:tcPr>
            <w:tcW w:w="3690" w:type="dxa"/>
          </w:tcPr>
          <w:p w14:paraId="64AA0437" w14:textId="77777777" w:rsidR="00F060B9" w:rsidRDefault="00F060B9" w:rsidP="00890900">
            <w:pPr>
              <w:pStyle w:val="Header"/>
            </w:pPr>
            <w:r>
              <w:t>End of transmitted message “PA”</w:t>
            </w:r>
          </w:p>
        </w:tc>
        <w:tc>
          <w:tcPr>
            <w:tcW w:w="3420" w:type="dxa"/>
          </w:tcPr>
          <w:p w14:paraId="6412BEB7" w14:textId="77777777" w:rsidR="004C39F1" w:rsidRDefault="004C39F1" w:rsidP="004C39F1">
            <w:pPr>
              <w:pStyle w:val="Header"/>
            </w:pPr>
            <w:r>
              <w:t xml:space="preserve">Not null.  </w:t>
            </w:r>
          </w:p>
          <w:p w14:paraId="07084F1D" w14:textId="29C472E5" w:rsidR="00F060B9" w:rsidRDefault="004C39F1" w:rsidP="004C39F1">
            <w:pPr>
              <w:pStyle w:val="Header"/>
            </w:pPr>
            <w:r>
              <w:t>Must be the value ‘~’</w:t>
            </w:r>
          </w:p>
        </w:tc>
      </w:tr>
    </w:tbl>
    <w:p w14:paraId="24458F80" w14:textId="77777777" w:rsidR="004066E5" w:rsidRPr="0026668C" w:rsidRDefault="004066E5" w:rsidP="001C2185">
      <w:bookmarkStart w:id="277" w:name="_GoBack"/>
      <w:bookmarkEnd w:id="277"/>
    </w:p>
    <w:sectPr w:rsidR="004066E5" w:rsidRPr="0026668C" w:rsidSect="009F74D5">
      <w:pgSz w:w="15840" w:h="12240" w:orient="landscape" w:code="1"/>
      <w:pgMar w:top="1440" w:right="1440" w:bottom="12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9C3064" w14:textId="77777777" w:rsidR="00572ABE" w:rsidRDefault="00572ABE">
      <w:r>
        <w:separator/>
      </w:r>
    </w:p>
    <w:p w14:paraId="6BF96D34" w14:textId="77777777" w:rsidR="00572ABE" w:rsidRDefault="00572ABE"/>
  </w:endnote>
  <w:endnote w:type="continuationSeparator" w:id="0">
    <w:p w14:paraId="43BCE4BF" w14:textId="77777777" w:rsidR="00572ABE" w:rsidRDefault="00572ABE">
      <w:r>
        <w:continuationSeparator/>
      </w:r>
    </w:p>
    <w:p w14:paraId="40A04BF4" w14:textId="77777777" w:rsidR="00572ABE" w:rsidRDefault="00572A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C7CCEB" w14:textId="77777777" w:rsidR="00C15348" w:rsidRDefault="00C1534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E11939" w14:textId="52603A02" w:rsidR="00890900" w:rsidRPr="00C15348" w:rsidRDefault="00890900" w:rsidP="00C15348">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D0C498" w14:textId="77777777" w:rsidR="00C15348" w:rsidRDefault="00C1534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EEBEBFB" w14:textId="77777777" w:rsidR="00572ABE" w:rsidRDefault="00572ABE">
      <w:r>
        <w:separator/>
      </w:r>
    </w:p>
    <w:p w14:paraId="3BC903CE" w14:textId="77777777" w:rsidR="00572ABE" w:rsidRDefault="00572ABE"/>
  </w:footnote>
  <w:footnote w:type="continuationSeparator" w:id="0">
    <w:p w14:paraId="0B0FC0C9" w14:textId="77777777" w:rsidR="00572ABE" w:rsidRDefault="00572ABE">
      <w:r>
        <w:continuationSeparator/>
      </w:r>
    </w:p>
    <w:p w14:paraId="7663859B" w14:textId="77777777" w:rsidR="00572ABE" w:rsidRDefault="00572ABE"/>
  </w:footnote>
  <w:footnote w:id="1">
    <w:p w14:paraId="1979D0AF" w14:textId="6E89AA72" w:rsidR="00890900" w:rsidRPr="00D43D6E" w:rsidRDefault="00890900" w:rsidP="00F070BA">
      <w:pPr>
        <w:pStyle w:val="FootnoteText"/>
        <w:tabs>
          <w:tab w:val="left" w:pos="5285"/>
        </w:tabs>
      </w:pPr>
      <w:r w:rsidRPr="00D43D6E">
        <w:rPr>
          <w:rStyle w:val="FootnoteReference"/>
        </w:rPr>
        <w:footnoteRef/>
      </w:r>
      <w:r w:rsidRPr="00D43D6E">
        <w:t xml:space="preserve"> </w:t>
      </w:r>
      <w:r w:rsidRPr="003243AC">
        <w:t>http://www.ehealth.va.gov/508/resources_508.html</w:t>
      </w:r>
      <w:r w:rsidRPr="00D43D6E">
        <w:t xml:space="preserve"> </w:t>
      </w:r>
      <w:r w:rsidRPr="00D43D6E">
        <w:tab/>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D08827" w14:textId="77777777" w:rsidR="00C15348" w:rsidRDefault="00C1534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CA7DD6" w14:textId="77777777" w:rsidR="00C15348" w:rsidRDefault="00C1534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D09138" w14:textId="77777777" w:rsidR="00C15348" w:rsidRDefault="00C1534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6670CB" w14:textId="77777777" w:rsidR="00890900" w:rsidRDefault="0089090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67FF76" w14:textId="77777777" w:rsidR="00890900" w:rsidRPr="00AA36E6" w:rsidRDefault="00890900" w:rsidP="00AA36E6">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165423" w14:textId="77777777" w:rsidR="00890900" w:rsidRDefault="0089090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D752E2AA"/>
    <w:styleLink w:val="Headings"/>
    <w:lvl w:ilvl="0">
      <w:start w:val="1"/>
      <w:numFmt w:val="decimal"/>
      <w:lvlText w:val="%1."/>
      <w:lvlJc w:val="left"/>
      <w:pPr>
        <w:ind w:left="360" w:hanging="360"/>
      </w:pPr>
      <w:rPr>
        <w:rFonts w:hint="default"/>
      </w:rPr>
    </w:lvl>
    <w:lvl w:ilvl="1">
      <w:start w:val="1"/>
      <w:numFmt w:val="decimal"/>
      <w:pStyle w:val="Heading2"/>
      <w:lvlText w:val="%1.%2"/>
      <w:lvlJc w:val="left"/>
      <w:pPr>
        <w:ind w:left="360" w:hanging="360"/>
      </w:pPr>
      <w:rPr>
        <w:rFonts w:hint="default"/>
      </w:rPr>
    </w:lvl>
    <w:lvl w:ilvl="2">
      <w:start w:val="1"/>
      <w:numFmt w:val="decimal"/>
      <w:pStyle w:val="Heading3"/>
      <w:lvlText w:val="%1.%2.%3"/>
      <w:lvlJc w:val="left"/>
      <w:pPr>
        <w:ind w:left="360" w:hanging="360"/>
      </w:pPr>
      <w:rPr>
        <w:rFonts w:hint="default"/>
      </w:rPr>
    </w:lvl>
    <w:lvl w:ilvl="3">
      <w:start w:val="1"/>
      <w:numFmt w:val="decimal"/>
      <w:pStyle w:val="Heading4"/>
      <w:lvlText w:val="%1.%2.%3.%4"/>
      <w:lvlJc w:val="left"/>
      <w:pPr>
        <w:ind w:left="1080" w:hanging="108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1">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0C415843"/>
    <w:multiLevelType w:val="multilevel"/>
    <w:tmpl w:val="D752E2AA"/>
    <w:numStyleLink w:val="Headings"/>
  </w:abstractNum>
  <w:abstractNum w:abstractNumId="3">
    <w:nsid w:val="12050EC2"/>
    <w:multiLevelType w:val="hybridMultilevel"/>
    <w:tmpl w:val="326488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35600AD"/>
    <w:multiLevelType w:val="hybridMultilevel"/>
    <w:tmpl w:val="BEEAA2E0"/>
    <w:lvl w:ilvl="0" w:tplc="70A4DB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FE1CA7"/>
    <w:multiLevelType w:val="hybridMultilevel"/>
    <w:tmpl w:val="E60A9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8">
    <w:nsid w:val="2E867C02"/>
    <w:multiLevelType w:val="hybridMultilevel"/>
    <w:tmpl w:val="1A64CE52"/>
    <w:lvl w:ilvl="0" w:tplc="52AC0F10">
      <w:start w:val="1"/>
      <w:numFmt w:val="lowerLetter"/>
      <w:pStyle w:val="Lista"/>
      <w:lvlText w:val="%1."/>
      <w:lvlJc w:val="left"/>
      <w:pPr>
        <w:ind w:left="720" w:hanging="360"/>
      </w:pPr>
      <w:rPr>
        <w:rFonts w:hint="default"/>
        <w:b w:val="0"/>
        <w:i w:val="0"/>
        <w:color w:val="000000"/>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1">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1AD5CE6"/>
    <w:multiLevelType w:val="hybridMultilevel"/>
    <w:tmpl w:val="98BCFF22"/>
    <w:lvl w:ilvl="0" w:tplc="69E85262">
      <w:start w:val="1"/>
      <w:numFmt w:val="bullet"/>
      <w:pStyle w:val="TableText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
    <w:nsid w:val="4BC63E69"/>
    <w:multiLevelType w:val="multilevel"/>
    <w:tmpl w:val="AEC07956"/>
    <w:lvl w:ilvl="0">
      <w:start w:val="1"/>
      <w:numFmt w:val="upperLetter"/>
      <w:pStyle w:val="Appendix1"/>
      <w:lvlText w:val="%1."/>
      <w:lvlJc w:val="left"/>
      <w:pPr>
        <w:tabs>
          <w:tab w:val="num" w:pos="360"/>
        </w:tabs>
        <w:ind w:left="360" w:hanging="360"/>
      </w:pPr>
      <w:rPr>
        <w:rFonts w:hint="default"/>
      </w:rPr>
    </w:lvl>
    <w:lvl w:ilvl="1">
      <w:start w:val="1"/>
      <w:numFmt w:val="decimal"/>
      <w:pStyle w:val="Appendix2"/>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nsid w:val="53DF4BE4"/>
    <w:multiLevelType w:val="multilevel"/>
    <w:tmpl w:val="D752E2AA"/>
    <w:numStyleLink w:val="Headings"/>
  </w:abstractNum>
  <w:abstractNum w:abstractNumId="15">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7">
    <w:nsid w:val="6C170574"/>
    <w:multiLevelType w:val="hybridMultilevel"/>
    <w:tmpl w:val="E7C4D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9">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1">
    <w:nsid w:val="768E755F"/>
    <w:multiLevelType w:val="hybridMultilevel"/>
    <w:tmpl w:val="DBB89E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763675B"/>
    <w:multiLevelType w:val="hybridMultilevel"/>
    <w:tmpl w:val="AF7EFB1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3">
    <w:nsid w:val="7B7934E6"/>
    <w:multiLevelType w:val="multilevel"/>
    <w:tmpl w:val="D752E2AA"/>
    <w:numStyleLink w:val="Headings"/>
  </w:abstractNum>
  <w:abstractNum w:abstractNumId="24">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16"/>
  </w:num>
  <w:num w:numId="3">
    <w:abstractNumId w:val="13"/>
  </w:num>
  <w:num w:numId="4">
    <w:abstractNumId w:val="10"/>
  </w:num>
  <w:num w:numId="5">
    <w:abstractNumId w:val="24"/>
  </w:num>
  <w:num w:numId="6">
    <w:abstractNumId w:val="15"/>
  </w:num>
  <w:num w:numId="7">
    <w:abstractNumId w:val="1"/>
  </w:num>
  <w:num w:numId="8">
    <w:abstractNumId w:val="20"/>
  </w:num>
  <w:num w:numId="9">
    <w:abstractNumId w:val="19"/>
  </w:num>
  <w:num w:numId="10">
    <w:abstractNumId w:val="18"/>
  </w:num>
  <w:num w:numId="11">
    <w:abstractNumId w:val="9"/>
  </w:num>
  <w:num w:numId="12">
    <w:abstractNumId w:val="6"/>
  </w:num>
  <w:num w:numId="13">
    <w:abstractNumId w:val="11"/>
  </w:num>
  <w:num w:numId="14">
    <w:abstractNumId w:val="7"/>
  </w:num>
  <w:num w:numId="15">
    <w:abstractNumId w:val="12"/>
  </w:num>
  <w:num w:numId="16">
    <w:abstractNumId w:val="0"/>
  </w:num>
  <w:num w:numId="17">
    <w:abstractNumId w:val="5"/>
  </w:num>
  <w:num w:numId="18">
    <w:abstractNumId w:val="4"/>
  </w:num>
  <w:num w:numId="19">
    <w:abstractNumId w:val="22"/>
  </w:num>
  <w:num w:numId="20">
    <w:abstractNumId w:val="2"/>
    <w:lvlOverride w:ilvl="0">
      <w:lvl w:ilvl="0">
        <w:start w:val="1"/>
        <w:numFmt w:val="decimal"/>
        <w:lvlText w:val="%1."/>
        <w:lvlJc w:val="left"/>
        <w:pPr>
          <w:ind w:left="360" w:hanging="360"/>
        </w:pPr>
        <w:rPr>
          <w:rFonts w:hint="default"/>
        </w:rPr>
      </w:lvl>
    </w:lvlOverride>
    <w:lvlOverride w:ilvl="1">
      <w:lvl w:ilvl="1">
        <w:start w:val="1"/>
        <w:numFmt w:val="decimal"/>
        <w:pStyle w:val="Heading2"/>
        <w:lvlText w:val="%1.%2"/>
        <w:lvlJc w:val="left"/>
        <w:pPr>
          <w:ind w:left="360" w:hanging="360"/>
        </w:pPr>
        <w:rPr>
          <w:rFonts w:hint="default"/>
        </w:rPr>
      </w:lvl>
    </w:lvlOverride>
    <w:lvlOverride w:ilvl="2">
      <w:lvl w:ilvl="2">
        <w:start w:val="1"/>
        <w:numFmt w:val="decimal"/>
        <w:pStyle w:val="Heading3"/>
        <w:lvlText w:val="%1.%2.%3"/>
        <w:lvlJc w:val="left"/>
        <w:pPr>
          <w:ind w:left="360" w:hanging="360"/>
        </w:pPr>
        <w:rPr>
          <w:rFonts w:hint="default"/>
        </w:rPr>
      </w:lvl>
    </w:lvlOverride>
    <w:lvlOverride w:ilvl="3">
      <w:lvl w:ilvl="3">
        <w:start w:val="1"/>
        <w:numFmt w:val="decimal"/>
        <w:pStyle w:val="Heading4"/>
        <w:lvlText w:val="%1.%2.%3.%4"/>
        <w:lvlJc w:val="left"/>
        <w:pPr>
          <w:ind w:left="1080" w:hanging="1080"/>
        </w:pPr>
        <w:rPr>
          <w:rFonts w:hint="default"/>
        </w:rPr>
      </w:lvl>
    </w:lvlOverride>
    <w:lvlOverride w:ilvl="4">
      <w:lvl w:ilvl="4">
        <w:start w:val="1"/>
        <w:numFmt w:val="decimal"/>
        <w:pStyle w:val="Heading5"/>
        <w:lvlText w:val="%1.%2.%3.%4.%5."/>
        <w:lvlJc w:val="left"/>
        <w:pPr>
          <w:ind w:left="360" w:hanging="360"/>
        </w:pPr>
        <w:rPr>
          <w:rFonts w:hint="default"/>
        </w:rPr>
      </w:lvl>
    </w:lvlOverride>
    <w:lvlOverride w:ilvl="5">
      <w:lvl w:ilvl="5">
        <w:start w:val="1"/>
        <w:numFmt w:val="decimal"/>
        <w:pStyle w:val="Heading6"/>
        <w:lvlText w:val="%1.%2.%3.%4.%5.%6."/>
        <w:lvlJc w:val="left"/>
        <w:pPr>
          <w:ind w:left="360" w:hanging="360"/>
        </w:pPr>
        <w:rPr>
          <w:rFonts w:hint="default"/>
        </w:rPr>
      </w:lvl>
    </w:lvlOverride>
    <w:lvlOverride w:ilvl="6">
      <w:lvl w:ilvl="6">
        <w:start w:val="1"/>
        <w:numFmt w:val="decimal"/>
        <w:pStyle w:val="Heading7"/>
        <w:lvlText w:val="%1.%2.%3.%4.%5.%6.%7."/>
        <w:lvlJc w:val="left"/>
        <w:pPr>
          <w:ind w:left="360" w:hanging="360"/>
        </w:pPr>
        <w:rPr>
          <w:rFonts w:hint="default"/>
        </w:rPr>
      </w:lvl>
    </w:lvlOverride>
    <w:lvlOverride w:ilvl="7">
      <w:lvl w:ilvl="7">
        <w:start w:val="1"/>
        <w:numFmt w:val="decimal"/>
        <w:pStyle w:val="Heading8"/>
        <w:lvlText w:val="%1.%2.%3.%4.%5.%6.%7.%8."/>
        <w:lvlJc w:val="left"/>
        <w:pPr>
          <w:ind w:left="360" w:hanging="360"/>
        </w:pPr>
        <w:rPr>
          <w:rFonts w:hint="default"/>
        </w:rPr>
      </w:lvl>
    </w:lvlOverride>
    <w:lvlOverride w:ilvl="8">
      <w:lvl w:ilvl="8">
        <w:start w:val="1"/>
        <w:numFmt w:val="decimal"/>
        <w:pStyle w:val="Heading9"/>
        <w:lvlText w:val="%1.%2.%3.%4.%5.%6.%7.%8.%9."/>
        <w:lvlJc w:val="left"/>
        <w:pPr>
          <w:ind w:left="360" w:hanging="360"/>
        </w:pPr>
        <w:rPr>
          <w:rFonts w:hint="default"/>
        </w:rPr>
      </w:lvl>
    </w:lvlOverride>
  </w:num>
  <w:num w:numId="21">
    <w:abstractNumId w:val="17"/>
  </w:num>
  <w:num w:numId="22">
    <w:abstractNumId w:val="14"/>
  </w:num>
  <w:num w:numId="23">
    <w:abstractNumId w:val="23"/>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360" w:hanging="360"/>
        </w:pPr>
        <w:rPr>
          <w:rFonts w:hint="default"/>
        </w:rPr>
      </w:lvl>
    </w:lvlOverride>
    <w:lvlOverride w:ilvl="2">
      <w:lvl w:ilvl="2">
        <w:start w:val="1"/>
        <w:numFmt w:val="decimal"/>
        <w:lvlText w:val="%1.%2.%3"/>
        <w:lvlJc w:val="left"/>
        <w:pPr>
          <w:ind w:left="360" w:hanging="360"/>
        </w:pPr>
        <w:rPr>
          <w:rFonts w:hint="default"/>
        </w:rPr>
      </w:lvl>
    </w:lvlOverride>
    <w:lvlOverride w:ilvl="3">
      <w:lvl w:ilvl="3">
        <w:start w:val="1"/>
        <w:numFmt w:val="decimal"/>
        <w:lvlText w:val="%1.%2.%3.%4"/>
        <w:lvlJc w:val="left"/>
        <w:pPr>
          <w:ind w:left="1080" w:hanging="1080"/>
        </w:pPr>
        <w:rPr>
          <w:rFonts w:hint="default"/>
        </w:rPr>
      </w:lvl>
    </w:lvlOverride>
    <w:lvlOverride w:ilvl="4">
      <w:lvl w:ilvl="4">
        <w:start w:val="1"/>
        <w:numFmt w:val="decimal"/>
        <w:lvlText w:val="%1.%2.%3.%4.%5."/>
        <w:lvlJc w:val="left"/>
        <w:pPr>
          <w:ind w:left="360" w:hanging="360"/>
        </w:pPr>
        <w:rPr>
          <w:rFonts w:hint="default"/>
        </w:rPr>
      </w:lvl>
    </w:lvlOverride>
    <w:lvlOverride w:ilvl="5">
      <w:lvl w:ilvl="5">
        <w:start w:val="1"/>
        <w:numFmt w:val="decimal"/>
        <w:lvlText w:val="%1.%2.%3.%4.%5.%6."/>
        <w:lvlJc w:val="left"/>
        <w:pPr>
          <w:ind w:left="360" w:hanging="360"/>
        </w:pPr>
        <w:rPr>
          <w:rFonts w:hint="default"/>
        </w:rPr>
      </w:lvl>
    </w:lvlOverride>
    <w:lvlOverride w:ilvl="6">
      <w:lvl w:ilvl="6">
        <w:start w:val="1"/>
        <w:numFmt w:val="decimal"/>
        <w:lvlText w:val="%1.%2.%3.%4.%5.%6.%7."/>
        <w:lvlJc w:val="left"/>
        <w:pPr>
          <w:ind w:left="360" w:hanging="360"/>
        </w:pPr>
        <w:rPr>
          <w:rFonts w:hint="default"/>
        </w:rPr>
      </w:lvl>
    </w:lvlOverride>
    <w:lvlOverride w:ilvl="7">
      <w:lvl w:ilvl="7">
        <w:start w:val="1"/>
        <w:numFmt w:val="decimal"/>
        <w:lvlText w:val="%1.%2.%3.%4.%5.%6.%7.%8."/>
        <w:lvlJc w:val="left"/>
        <w:pPr>
          <w:ind w:left="360" w:hanging="360"/>
        </w:pPr>
        <w:rPr>
          <w:rFonts w:hint="default"/>
        </w:rPr>
      </w:lvl>
    </w:lvlOverride>
    <w:lvlOverride w:ilvl="8">
      <w:lvl w:ilvl="8">
        <w:start w:val="1"/>
        <w:numFmt w:val="decimal"/>
        <w:lvlText w:val="%1.%2.%3.%4.%5.%6.%7.%8.%9."/>
        <w:lvlJc w:val="left"/>
        <w:pPr>
          <w:ind w:left="360" w:hanging="360"/>
        </w:pPr>
        <w:rPr>
          <w:rFonts w:hint="default"/>
        </w:rPr>
      </w:lvl>
    </w:lvlOverride>
  </w:num>
  <w:num w:numId="24">
    <w:abstractNumId w:val="23"/>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360" w:hanging="360"/>
        </w:pPr>
        <w:rPr>
          <w:rFonts w:hint="default"/>
        </w:rPr>
      </w:lvl>
    </w:lvlOverride>
    <w:lvlOverride w:ilvl="2">
      <w:lvl w:ilvl="2">
        <w:start w:val="1"/>
        <w:numFmt w:val="decimal"/>
        <w:lvlText w:val="%1.%2.%3"/>
        <w:lvlJc w:val="left"/>
        <w:pPr>
          <w:ind w:left="360" w:hanging="360"/>
        </w:pPr>
        <w:rPr>
          <w:rFonts w:hint="default"/>
        </w:rPr>
      </w:lvl>
    </w:lvlOverride>
    <w:lvlOverride w:ilvl="3">
      <w:lvl w:ilvl="3">
        <w:start w:val="1"/>
        <w:numFmt w:val="decimal"/>
        <w:lvlText w:val="%1.%2.%3.%4"/>
        <w:lvlJc w:val="left"/>
        <w:pPr>
          <w:ind w:left="1080" w:hanging="1080"/>
        </w:pPr>
        <w:rPr>
          <w:rFonts w:hint="default"/>
        </w:rPr>
      </w:lvl>
    </w:lvlOverride>
    <w:lvlOverride w:ilvl="4">
      <w:lvl w:ilvl="4">
        <w:start w:val="1"/>
        <w:numFmt w:val="decimal"/>
        <w:lvlText w:val="%1.%2.%3.%4.%5."/>
        <w:lvlJc w:val="left"/>
        <w:pPr>
          <w:ind w:left="360" w:hanging="360"/>
        </w:pPr>
        <w:rPr>
          <w:rFonts w:hint="default"/>
        </w:rPr>
      </w:lvl>
    </w:lvlOverride>
    <w:lvlOverride w:ilvl="5">
      <w:lvl w:ilvl="5">
        <w:start w:val="1"/>
        <w:numFmt w:val="decimal"/>
        <w:lvlText w:val="%1.%2.%3.%4.%5.%6."/>
        <w:lvlJc w:val="left"/>
        <w:pPr>
          <w:ind w:left="360" w:hanging="360"/>
        </w:pPr>
        <w:rPr>
          <w:rFonts w:hint="default"/>
        </w:rPr>
      </w:lvl>
    </w:lvlOverride>
    <w:lvlOverride w:ilvl="6">
      <w:lvl w:ilvl="6">
        <w:start w:val="1"/>
        <w:numFmt w:val="decimal"/>
        <w:lvlText w:val="%1.%2.%3.%4.%5.%6.%7."/>
        <w:lvlJc w:val="left"/>
        <w:pPr>
          <w:ind w:left="360" w:hanging="360"/>
        </w:pPr>
        <w:rPr>
          <w:rFonts w:hint="default"/>
        </w:rPr>
      </w:lvl>
    </w:lvlOverride>
    <w:lvlOverride w:ilvl="7">
      <w:lvl w:ilvl="7">
        <w:start w:val="1"/>
        <w:numFmt w:val="decimal"/>
        <w:lvlText w:val="%1.%2.%3.%4.%5.%6.%7.%8."/>
        <w:lvlJc w:val="left"/>
        <w:pPr>
          <w:ind w:left="360" w:hanging="360"/>
        </w:pPr>
        <w:rPr>
          <w:rFonts w:hint="default"/>
        </w:rPr>
      </w:lvl>
    </w:lvlOverride>
    <w:lvlOverride w:ilvl="8">
      <w:lvl w:ilvl="8">
        <w:start w:val="1"/>
        <w:numFmt w:val="decimal"/>
        <w:lvlText w:val="%1.%2.%3.%4.%5.%6.%7.%8.%9."/>
        <w:lvlJc w:val="left"/>
        <w:pPr>
          <w:ind w:left="360" w:hanging="360"/>
        </w:pPr>
        <w:rPr>
          <w:rFonts w:hint="default"/>
        </w:rPr>
      </w:lvl>
    </w:lvlOverride>
  </w:num>
  <w:num w:numId="2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num>
  <w:num w:numId="27">
    <w:abstractNumId w:val="2"/>
    <w:lvlOverride w:ilvl="0">
      <w:lvl w:ilvl="0">
        <w:start w:val="1"/>
        <w:numFmt w:val="decimal"/>
        <w:lvlText w:val="%1."/>
        <w:lvlJc w:val="left"/>
        <w:pPr>
          <w:ind w:left="360" w:hanging="360"/>
        </w:pPr>
        <w:rPr>
          <w:rFonts w:hint="default"/>
        </w:rPr>
      </w:lvl>
    </w:lvlOverride>
    <w:lvlOverride w:ilvl="1">
      <w:lvl w:ilvl="1">
        <w:start w:val="1"/>
        <w:numFmt w:val="decimal"/>
        <w:pStyle w:val="Heading2"/>
        <w:lvlText w:val="%1.%2"/>
        <w:lvlJc w:val="left"/>
        <w:pPr>
          <w:ind w:left="360" w:hanging="360"/>
        </w:pPr>
        <w:rPr>
          <w:rFonts w:hint="default"/>
        </w:rPr>
      </w:lvl>
    </w:lvlOverride>
    <w:lvlOverride w:ilvl="2">
      <w:lvl w:ilvl="2">
        <w:start w:val="1"/>
        <w:numFmt w:val="decimal"/>
        <w:pStyle w:val="Heading3"/>
        <w:lvlText w:val="%1.%2.%3"/>
        <w:lvlJc w:val="left"/>
        <w:pPr>
          <w:ind w:left="360" w:hanging="360"/>
        </w:pPr>
        <w:rPr>
          <w:rFonts w:hint="default"/>
        </w:rPr>
      </w:lvl>
    </w:lvlOverride>
    <w:lvlOverride w:ilvl="3">
      <w:lvl w:ilvl="3">
        <w:start w:val="1"/>
        <w:numFmt w:val="decimal"/>
        <w:pStyle w:val="Heading4"/>
        <w:lvlText w:val="%1.%2.%3.%4"/>
        <w:lvlJc w:val="left"/>
        <w:pPr>
          <w:ind w:left="1080" w:hanging="1080"/>
        </w:pPr>
        <w:rPr>
          <w:rFonts w:hint="default"/>
        </w:rPr>
      </w:lvl>
    </w:lvlOverride>
    <w:lvlOverride w:ilvl="4">
      <w:lvl w:ilvl="4">
        <w:start w:val="1"/>
        <w:numFmt w:val="decimal"/>
        <w:pStyle w:val="Heading5"/>
        <w:lvlText w:val="%1.%2.%3.%4.%5."/>
        <w:lvlJc w:val="left"/>
        <w:pPr>
          <w:ind w:left="360" w:hanging="360"/>
        </w:pPr>
        <w:rPr>
          <w:rFonts w:hint="default"/>
        </w:rPr>
      </w:lvl>
    </w:lvlOverride>
    <w:lvlOverride w:ilvl="5">
      <w:lvl w:ilvl="5">
        <w:start w:val="1"/>
        <w:numFmt w:val="decimal"/>
        <w:pStyle w:val="Heading6"/>
        <w:lvlText w:val="%1.%2.%3.%4.%5.%6."/>
        <w:lvlJc w:val="left"/>
        <w:pPr>
          <w:ind w:left="360" w:hanging="360"/>
        </w:pPr>
        <w:rPr>
          <w:rFonts w:hint="default"/>
        </w:rPr>
      </w:lvl>
    </w:lvlOverride>
    <w:lvlOverride w:ilvl="6">
      <w:lvl w:ilvl="6">
        <w:start w:val="1"/>
        <w:numFmt w:val="decimal"/>
        <w:pStyle w:val="Heading7"/>
        <w:lvlText w:val="%1.%2.%3.%4.%5.%6.%7."/>
        <w:lvlJc w:val="left"/>
        <w:pPr>
          <w:ind w:left="360" w:hanging="360"/>
        </w:pPr>
        <w:rPr>
          <w:rFonts w:hint="default"/>
        </w:rPr>
      </w:lvl>
    </w:lvlOverride>
    <w:lvlOverride w:ilvl="7">
      <w:lvl w:ilvl="7">
        <w:start w:val="1"/>
        <w:numFmt w:val="decimal"/>
        <w:pStyle w:val="Heading8"/>
        <w:lvlText w:val="%1.%2.%3.%4.%5.%6.%7.%8."/>
        <w:lvlJc w:val="left"/>
        <w:pPr>
          <w:ind w:left="360" w:hanging="360"/>
        </w:pPr>
        <w:rPr>
          <w:rFonts w:hint="default"/>
        </w:rPr>
      </w:lvl>
    </w:lvlOverride>
    <w:lvlOverride w:ilvl="8">
      <w:lvl w:ilvl="8">
        <w:start w:val="1"/>
        <w:numFmt w:val="decimal"/>
        <w:pStyle w:val="Heading9"/>
        <w:lvlText w:val="%1.%2.%3.%4.%5.%6.%7.%8.%9."/>
        <w:lvlJc w:val="left"/>
        <w:pPr>
          <w:ind w:left="360" w:hanging="360"/>
        </w:pPr>
        <w:rPr>
          <w:rFonts w:hint="default"/>
        </w:rPr>
      </w:lvl>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displayBackgroundShape/>
  <w:hideSpellingErrors/>
  <w:hideGrammaticalErrors/>
  <w:activeWritingStyle w:appName="MSWord" w:lang="en-U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12FE"/>
    <w:rsid w:val="00002B6E"/>
    <w:rsid w:val="0000463E"/>
    <w:rsid w:val="00005E33"/>
    <w:rsid w:val="000063A7"/>
    <w:rsid w:val="0000675B"/>
    <w:rsid w:val="00006DB8"/>
    <w:rsid w:val="000070E4"/>
    <w:rsid w:val="00010131"/>
    <w:rsid w:val="00010140"/>
    <w:rsid w:val="00010AE5"/>
    <w:rsid w:val="000114B6"/>
    <w:rsid w:val="00011995"/>
    <w:rsid w:val="00011EE6"/>
    <w:rsid w:val="0001226E"/>
    <w:rsid w:val="000131A3"/>
    <w:rsid w:val="000132B1"/>
    <w:rsid w:val="00014163"/>
    <w:rsid w:val="0001427C"/>
    <w:rsid w:val="000143A6"/>
    <w:rsid w:val="00014C50"/>
    <w:rsid w:val="00016236"/>
    <w:rsid w:val="00016BA6"/>
    <w:rsid w:val="000171DA"/>
    <w:rsid w:val="000177BF"/>
    <w:rsid w:val="00017E67"/>
    <w:rsid w:val="00022D63"/>
    <w:rsid w:val="00024689"/>
    <w:rsid w:val="00025396"/>
    <w:rsid w:val="000259BC"/>
    <w:rsid w:val="000259FE"/>
    <w:rsid w:val="00026073"/>
    <w:rsid w:val="000263BB"/>
    <w:rsid w:val="00026962"/>
    <w:rsid w:val="00027B4C"/>
    <w:rsid w:val="00030217"/>
    <w:rsid w:val="00031E97"/>
    <w:rsid w:val="00031FA4"/>
    <w:rsid w:val="00033A02"/>
    <w:rsid w:val="00033AA6"/>
    <w:rsid w:val="000370CD"/>
    <w:rsid w:val="00040F0F"/>
    <w:rsid w:val="0004636C"/>
    <w:rsid w:val="00046C6E"/>
    <w:rsid w:val="00052714"/>
    <w:rsid w:val="00055E4E"/>
    <w:rsid w:val="000563E1"/>
    <w:rsid w:val="0005765F"/>
    <w:rsid w:val="00057D54"/>
    <w:rsid w:val="00060FB6"/>
    <w:rsid w:val="000613E8"/>
    <w:rsid w:val="00061735"/>
    <w:rsid w:val="000639FC"/>
    <w:rsid w:val="00063FA0"/>
    <w:rsid w:val="00064008"/>
    <w:rsid w:val="000644CD"/>
    <w:rsid w:val="00064B4B"/>
    <w:rsid w:val="00064FA8"/>
    <w:rsid w:val="00065C95"/>
    <w:rsid w:val="00065F74"/>
    <w:rsid w:val="00066C2E"/>
    <w:rsid w:val="00067398"/>
    <w:rsid w:val="000673A8"/>
    <w:rsid w:val="00067C57"/>
    <w:rsid w:val="00071609"/>
    <w:rsid w:val="0007180D"/>
    <w:rsid w:val="00071E95"/>
    <w:rsid w:val="000720B5"/>
    <w:rsid w:val="00073AEF"/>
    <w:rsid w:val="000740F6"/>
    <w:rsid w:val="000743BB"/>
    <w:rsid w:val="00074A69"/>
    <w:rsid w:val="00075C6C"/>
    <w:rsid w:val="0007718A"/>
    <w:rsid w:val="00084448"/>
    <w:rsid w:val="000854B7"/>
    <w:rsid w:val="00086D68"/>
    <w:rsid w:val="00086FCC"/>
    <w:rsid w:val="00087342"/>
    <w:rsid w:val="00090687"/>
    <w:rsid w:val="000907AC"/>
    <w:rsid w:val="000918ED"/>
    <w:rsid w:val="000923D3"/>
    <w:rsid w:val="00093E6F"/>
    <w:rsid w:val="00094664"/>
    <w:rsid w:val="00096C7B"/>
    <w:rsid w:val="000A0A28"/>
    <w:rsid w:val="000A0C41"/>
    <w:rsid w:val="000A0D55"/>
    <w:rsid w:val="000A1D4E"/>
    <w:rsid w:val="000A3346"/>
    <w:rsid w:val="000A33B8"/>
    <w:rsid w:val="000A5E47"/>
    <w:rsid w:val="000A708A"/>
    <w:rsid w:val="000A7675"/>
    <w:rsid w:val="000B0405"/>
    <w:rsid w:val="000B23F8"/>
    <w:rsid w:val="000B3210"/>
    <w:rsid w:val="000B442D"/>
    <w:rsid w:val="000B56A4"/>
    <w:rsid w:val="000B71E7"/>
    <w:rsid w:val="000B7BBE"/>
    <w:rsid w:val="000C0542"/>
    <w:rsid w:val="000C4932"/>
    <w:rsid w:val="000C67DC"/>
    <w:rsid w:val="000C7A0A"/>
    <w:rsid w:val="000C7EB5"/>
    <w:rsid w:val="000D1103"/>
    <w:rsid w:val="000D56F9"/>
    <w:rsid w:val="000D5A8C"/>
    <w:rsid w:val="000D63FB"/>
    <w:rsid w:val="000D7947"/>
    <w:rsid w:val="000E2FB7"/>
    <w:rsid w:val="000E5F77"/>
    <w:rsid w:val="000E6539"/>
    <w:rsid w:val="000F2E32"/>
    <w:rsid w:val="000F3035"/>
    <w:rsid w:val="000F3438"/>
    <w:rsid w:val="000F4992"/>
    <w:rsid w:val="000F5D05"/>
    <w:rsid w:val="000F6447"/>
    <w:rsid w:val="000F7806"/>
    <w:rsid w:val="00100FA5"/>
    <w:rsid w:val="00101ACC"/>
    <w:rsid w:val="00101B1F"/>
    <w:rsid w:val="00103148"/>
    <w:rsid w:val="0010320F"/>
    <w:rsid w:val="001033F5"/>
    <w:rsid w:val="00103D80"/>
    <w:rsid w:val="00104399"/>
    <w:rsid w:val="001058E3"/>
    <w:rsid w:val="0010664C"/>
    <w:rsid w:val="00106CE9"/>
    <w:rsid w:val="001078E0"/>
    <w:rsid w:val="00107971"/>
    <w:rsid w:val="00110113"/>
    <w:rsid w:val="00110718"/>
    <w:rsid w:val="00110C5D"/>
    <w:rsid w:val="0011213C"/>
    <w:rsid w:val="001135EB"/>
    <w:rsid w:val="001138B9"/>
    <w:rsid w:val="00117E6B"/>
    <w:rsid w:val="0012060D"/>
    <w:rsid w:val="00122777"/>
    <w:rsid w:val="0012284E"/>
    <w:rsid w:val="00123ACA"/>
    <w:rsid w:val="001279B7"/>
    <w:rsid w:val="00131F6D"/>
    <w:rsid w:val="00132B36"/>
    <w:rsid w:val="00134BE6"/>
    <w:rsid w:val="00135057"/>
    <w:rsid w:val="00137664"/>
    <w:rsid w:val="0014021B"/>
    <w:rsid w:val="001408EB"/>
    <w:rsid w:val="001409F7"/>
    <w:rsid w:val="00140EEB"/>
    <w:rsid w:val="0014343A"/>
    <w:rsid w:val="00143AD9"/>
    <w:rsid w:val="00146059"/>
    <w:rsid w:val="00146DB0"/>
    <w:rsid w:val="00147271"/>
    <w:rsid w:val="00147F31"/>
    <w:rsid w:val="00150114"/>
    <w:rsid w:val="00151087"/>
    <w:rsid w:val="00151151"/>
    <w:rsid w:val="00155002"/>
    <w:rsid w:val="001558AC"/>
    <w:rsid w:val="00155FC8"/>
    <w:rsid w:val="001574A4"/>
    <w:rsid w:val="0015789E"/>
    <w:rsid w:val="00157D68"/>
    <w:rsid w:val="00160824"/>
    <w:rsid w:val="00160A11"/>
    <w:rsid w:val="00161AF0"/>
    <w:rsid w:val="00161B6F"/>
    <w:rsid w:val="00161ED8"/>
    <w:rsid w:val="001624C3"/>
    <w:rsid w:val="001640B6"/>
    <w:rsid w:val="0016494C"/>
    <w:rsid w:val="00165AB8"/>
    <w:rsid w:val="00167875"/>
    <w:rsid w:val="001678F8"/>
    <w:rsid w:val="00167A56"/>
    <w:rsid w:val="00170327"/>
    <w:rsid w:val="00170D65"/>
    <w:rsid w:val="0017127E"/>
    <w:rsid w:val="001725A1"/>
    <w:rsid w:val="00172D7F"/>
    <w:rsid w:val="001752EB"/>
    <w:rsid w:val="00176B91"/>
    <w:rsid w:val="00177900"/>
    <w:rsid w:val="00177CAA"/>
    <w:rsid w:val="00180235"/>
    <w:rsid w:val="00180A3A"/>
    <w:rsid w:val="00180A61"/>
    <w:rsid w:val="00181C89"/>
    <w:rsid w:val="00181D12"/>
    <w:rsid w:val="00182176"/>
    <w:rsid w:val="00183107"/>
    <w:rsid w:val="00183564"/>
    <w:rsid w:val="00186009"/>
    <w:rsid w:val="001868D3"/>
    <w:rsid w:val="00187328"/>
    <w:rsid w:val="0019099B"/>
    <w:rsid w:val="00190B39"/>
    <w:rsid w:val="00190E69"/>
    <w:rsid w:val="00190F41"/>
    <w:rsid w:val="00191844"/>
    <w:rsid w:val="00193277"/>
    <w:rsid w:val="001933AA"/>
    <w:rsid w:val="00196A07"/>
    <w:rsid w:val="00196C11"/>
    <w:rsid w:val="0019711F"/>
    <w:rsid w:val="00197769"/>
    <w:rsid w:val="001A07C0"/>
    <w:rsid w:val="001A0B78"/>
    <w:rsid w:val="001A0DF2"/>
    <w:rsid w:val="001A17FB"/>
    <w:rsid w:val="001A3C5C"/>
    <w:rsid w:val="001A4C3F"/>
    <w:rsid w:val="001A707E"/>
    <w:rsid w:val="001A7809"/>
    <w:rsid w:val="001B0BA6"/>
    <w:rsid w:val="001B2ED1"/>
    <w:rsid w:val="001B58C7"/>
    <w:rsid w:val="001B5CE1"/>
    <w:rsid w:val="001B6FD9"/>
    <w:rsid w:val="001C0A40"/>
    <w:rsid w:val="001C0EB8"/>
    <w:rsid w:val="001C0F29"/>
    <w:rsid w:val="001C2185"/>
    <w:rsid w:val="001C260B"/>
    <w:rsid w:val="001C2C3B"/>
    <w:rsid w:val="001C34B3"/>
    <w:rsid w:val="001C3546"/>
    <w:rsid w:val="001C415B"/>
    <w:rsid w:val="001C4D9D"/>
    <w:rsid w:val="001C53E9"/>
    <w:rsid w:val="001C6D26"/>
    <w:rsid w:val="001C6F09"/>
    <w:rsid w:val="001D1101"/>
    <w:rsid w:val="001D110D"/>
    <w:rsid w:val="001D1166"/>
    <w:rsid w:val="001D1E8A"/>
    <w:rsid w:val="001D3222"/>
    <w:rsid w:val="001D33DC"/>
    <w:rsid w:val="001D4C9B"/>
    <w:rsid w:val="001D53A6"/>
    <w:rsid w:val="001D6313"/>
    <w:rsid w:val="001D6440"/>
    <w:rsid w:val="001D6650"/>
    <w:rsid w:val="001D6CB5"/>
    <w:rsid w:val="001E033A"/>
    <w:rsid w:val="001E2133"/>
    <w:rsid w:val="001E414E"/>
    <w:rsid w:val="001E4375"/>
    <w:rsid w:val="001E4B39"/>
    <w:rsid w:val="001E50E7"/>
    <w:rsid w:val="001E50F1"/>
    <w:rsid w:val="001E55AE"/>
    <w:rsid w:val="001E6F82"/>
    <w:rsid w:val="001E74B2"/>
    <w:rsid w:val="001F077D"/>
    <w:rsid w:val="001F09C3"/>
    <w:rsid w:val="001F13B0"/>
    <w:rsid w:val="001F15E3"/>
    <w:rsid w:val="001F169C"/>
    <w:rsid w:val="001F2151"/>
    <w:rsid w:val="001F4C64"/>
    <w:rsid w:val="001F6C97"/>
    <w:rsid w:val="001F7382"/>
    <w:rsid w:val="001F7795"/>
    <w:rsid w:val="001F7D69"/>
    <w:rsid w:val="001F7F83"/>
    <w:rsid w:val="00200C80"/>
    <w:rsid w:val="0020285B"/>
    <w:rsid w:val="002029F1"/>
    <w:rsid w:val="00205CEA"/>
    <w:rsid w:val="002067CD"/>
    <w:rsid w:val="002114FC"/>
    <w:rsid w:val="00211EE0"/>
    <w:rsid w:val="00211F24"/>
    <w:rsid w:val="002127AC"/>
    <w:rsid w:val="002134E0"/>
    <w:rsid w:val="002160EF"/>
    <w:rsid w:val="00216455"/>
    <w:rsid w:val="00217034"/>
    <w:rsid w:val="0022199A"/>
    <w:rsid w:val="00223F87"/>
    <w:rsid w:val="00225E02"/>
    <w:rsid w:val="002271DB"/>
    <w:rsid w:val="002273CA"/>
    <w:rsid w:val="0023093F"/>
    <w:rsid w:val="00230C32"/>
    <w:rsid w:val="002334A1"/>
    <w:rsid w:val="00234111"/>
    <w:rsid w:val="00235276"/>
    <w:rsid w:val="0023599B"/>
    <w:rsid w:val="00235B02"/>
    <w:rsid w:val="00235DDD"/>
    <w:rsid w:val="00236053"/>
    <w:rsid w:val="00237C11"/>
    <w:rsid w:val="002402BE"/>
    <w:rsid w:val="0024185C"/>
    <w:rsid w:val="00242616"/>
    <w:rsid w:val="00243139"/>
    <w:rsid w:val="002438B7"/>
    <w:rsid w:val="00243ACD"/>
    <w:rsid w:val="00245318"/>
    <w:rsid w:val="0024574F"/>
    <w:rsid w:val="00246519"/>
    <w:rsid w:val="002469A7"/>
    <w:rsid w:val="002475B1"/>
    <w:rsid w:val="00247FF4"/>
    <w:rsid w:val="00250232"/>
    <w:rsid w:val="00252902"/>
    <w:rsid w:val="00252BD5"/>
    <w:rsid w:val="0025457D"/>
    <w:rsid w:val="00254C9D"/>
    <w:rsid w:val="00255459"/>
    <w:rsid w:val="00256419"/>
    <w:rsid w:val="0025679A"/>
    <w:rsid w:val="00256E99"/>
    <w:rsid w:val="00256F04"/>
    <w:rsid w:val="00256FB5"/>
    <w:rsid w:val="00257CBA"/>
    <w:rsid w:val="002625FE"/>
    <w:rsid w:val="00262AD9"/>
    <w:rsid w:val="00262DE7"/>
    <w:rsid w:val="00264A10"/>
    <w:rsid w:val="00264E57"/>
    <w:rsid w:val="00264EBE"/>
    <w:rsid w:val="002665CF"/>
    <w:rsid w:val="0026668C"/>
    <w:rsid w:val="00266D60"/>
    <w:rsid w:val="00267B7C"/>
    <w:rsid w:val="00270568"/>
    <w:rsid w:val="0027096F"/>
    <w:rsid w:val="00270A37"/>
    <w:rsid w:val="00272F01"/>
    <w:rsid w:val="0027396D"/>
    <w:rsid w:val="00273DCA"/>
    <w:rsid w:val="00274577"/>
    <w:rsid w:val="00274D76"/>
    <w:rsid w:val="00276176"/>
    <w:rsid w:val="00276C8C"/>
    <w:rsid w:val="002802BB"/>
    <w:rsid w:val="00280560"/>
    <w:rsid w:val="00280A53"/>
    <w:rsid w:val="00280C64"/>
    <w:rsid w:val="00282252"/>
    <w:rsid w:val="00282442"/>
    <w:rsid w:val="0028249D"/>
    <w:rsid w:val="00282EDE"/>
    <w:rsid w:val="00283089"/>
    <w:rsid w:val="00283899"/>
    <w:rsid w:val="00283A67"/>
    <w:rsid w:val="0028433D"/>
    <w:rsid w:val="0028512F"/>
    <w:rsid w:val="0028556E"/>
    <w:rsid w:val="002861EF"/>
    <w:rsid w:val="00286A90"/>
    <w:rsid w:val="00287BF6"/>
    <w:rsid w:val="0029106B"/>
    <w:rsid w:val="002914D4"/>
    <w:rsid w:val="00292B10"/>
    <w:rsid w:val="0029470D"/>
    <w:rsid w:val="00294A5A"/>
    <w:rsid w:val="0029588B"/>
    <w:rsid w:val="00296FD2"/>
    <w:rsid w:val="002A0101"/>
    <w:rsid w:val="002A0C8C"/>
    <w:rsid w:val="002A101A"/>
    <w:rsid w:val="002A29A1"/>
    <w:rsid w:val="002A2EE5"/>
    <w:rsid w:val="002A3FCF"/>
    <w:rsid w:val="002A449D"/>
    <w:rsid w:val="002A4907"/>
    <w:rsid w:val="002A4BAB"/>
    <w:rsid w:val="002A6B57"/>
    <w:rsid w:val="002A7EB2"/>
    <w:rsid w:val="002B044B"/>
    <w:rsid w:val="002B57B0"/>
    <w:rsid w:val="002B5F49"/>
    <w:rsid w:val="002B68FA"/>
    <w:rsid w:val="002C111F"/>
    <w:rsid w:val="002C1912"/>
    <w:rsid w:val="002C1948"/>
    <w:rsid w:val="002C213F"/>
    <w:rsid w:val="002C56F7"/>
    <w:rsid w:val="002C5B54"/>
    <w:rsid w:val="002C6335"/>
    <w:rsid w:val="002D0476"/>
    <w:rsid w:val="002D0C49"/>
    <w:rsid w:val="002D1895"/>
    <w:rsid w:val="002D1B52"/>
    <w:rsid w:val="002D23E5"/>
    <w:rsid w:val="002D24C4"/>
    <w:rsid w:val="002D33D8"/>
    <w:rsid w:val="002D4AA1"/>
    <w:rsid w:val="002D4BD5"/>
    <w:rsid w:val="002D4F9D"/>
    <w:rsid w:val="002D5204"/>
    <w:rsid w:val="002D57F4"/>
    <w:rsid w:val="002D60E3"/>
    <w:rsid w:val="002D6ADC"/>
    <w:rsid w:val="002D6BAF"/>
    <w:rsid w:val="002D75F3"/>
    <w:rsid w:val="002E1D8C"/>
    <w:rsid w:val="002E2389"/>
    <w:rsid w:val="002E3B59"/>
    <w:rsid w:val="002E3E7E"/>
    <w:rsid w:val="002E51B4"/>
    <w:rsid w:val="002E6E4A"/>
    <w:rsid w:val="002E751D"/>
    <w:rsid w:val="002E767E"/>
    <w:rsid w:val="002F0076"/>
    <w:rsid w:val="002F03A2"/>
    <w:rsid w:val="002F0757"/>
    <w:rsid w:val="002F1A73"/>
    <w:rsid w:val="002F1A76"/>
    <w:rsid w:val="002F3272"/>
    <w:rsid w:val="002F3982"/>
    <w:rsid w:val="002F3C37"/>
    <w:rsid w:val="002F446F"/>
    <w:rsid w:val="002F5410"/>
    <w:rsid w:val="002F54F6"/>
    <w:rsid w:val="002F7425"/>
    <w:rsid w:val="002F7B9D"/>
    <w:rsid w:val="0030011E"/>
    <w:rsid w:val="003007D6"/>
    <w:rsid w:val="00301388"/>
    <w:rsid w:val="0030187D"/>
    <w:rsid w:val="00302195"/>
    <w:rsid w:val="003038E2"/>
    <w:rsid w:val="00303AB4"/>
    <w:rsid w:val="00304764"/>
    <w:rsid w:val="0030720F"/>
    <w:rsid w:val="003110DB"/>
    <w:rsid w:val="003113DA"/>
    <w:rsid w:val="00311B31"/>
    <w:rsid w:val="0031244D"/>
    <w:rsid w:val="00312980"/>
    <w:rsid w:val="00314B90"/>
    <w:rsid w:val="00315DE5"/>
    <w:rsid w:val="00320073"/>
    <w:rsid w:val="0032241E"/>
    <w:rsid w:val="003224BE"/>
    <w:rsid w:val="00322E0D"/>
    <w:rsid w:val="003236CD"/>
    <w:rsid w:val="00323CBC"/>
    <w:rsid w:val="003243AC"/>
    <w:rsid w:val="00324CC2"/>
    <w:rsid w:val="00326966"/>
    <w:rsid w:val="0033074C"/>
    <w:rsid w:val="00330E78"/>
    <w:rsid w:val="00330FE4"/>
    <w:rsid w:val="00332C41"/>
    <w:rsid w:val="00332E65"/>
    <w:rsid w:val="003339C2"/>
    <w:rsid w:val="003344FB"/>
    <w:rsid w:val="00334503"/>
    <w:rsid w:val="003347D0"/>
    <w:rsid w:val="003372BF"/>
    <w:rsid w:val="003375F9"/>
    <w:rsid w:val="003379CA"/>
    <w:rsid w:val="00337F27"/>
    <w:rsid w:val="003402CB"/>
    <w:rsid w:val="003411D3"/>
    <w:rsid w:val="003417C9"/>
    <w:rsid w:val="00342D4B"/>
    <w:rsid w:val="00342E0C"/>
    <w:rsid w:val="00345933"/>
    <w:rsid w:val="00346534"/>
    <w:rsid w:val="00346959"/>
    <w:rsid w:val="00346FA6"/>
    <w:rsid w:val="00347552"/>
    <w:rsid w:val="00353152"/>
    <w:rsid w:val="0035467E"/>
    <w:rsid w:val="003565ED"/>
    <w:rsid w:val="00357DA7"/>
    <w:rsid w:val="00361231"/>
    <w:rsid w:val="00362105"/>
    <w:rsid w:val="00363847"/>
    <w:rsid w:val="00363F66"/>
    <w:rsid w:val="00364C1F"/>
    <w:rsid w:val="0036529E"/>
    <w:rsid w:val="00366A4E"/>
    <w:rsid w:val="00367CF9"/>
    <w:rsid w:val="00371AF8"/>
    <w:rsid w:val="003720A2"/>
    <w:rsid w:val="003726C3"/>
    <w:rsid w:val="00373155"/>
    <w:rsid w:val="00373929"/>
    <w:rsid w:val="00374D0D"/>
    <w:rsid w:val="00374E0D"/>
    <w:rsid w:val="003754A7"/>
    <w:rsid w:val="00376476"/>
    <w:rsid w:val="003769DB"/>
    <w:rsid w:val="00376DD4"/>
    <w:rsid w:val="00376EA5"/>
    <w:rsid w:val="00380436"/>
    <w:rsid w:val="00380826"/>
    <w:rsid w:val="0038295B"/>
    <w:rsid w:val="0038351C"/>
    <w:rsid w:val="00383698"/>
    <w:rsid w:val="00384B23"/>
    <w:rsid w:val="00384B5F"/>
    <w:rsid w:val="00385E96"/>
    <w:rsid w:val="00386779"/>
    <w:rsid w:val="00386D88"/>
    <w:rsid w:val="00390B06"/>
    <w:rsid w:val="00391286"/>
    <w:rsid w:val="00391990"/>
    <w:rsid w:val="00392190"/>
    <w:rsid w:val="00392B05"/>
    <w:rsid w:val="00392F28"/>
    <w:rsid w:val="00394375"/>
    <w:rsid w:val="00394CB3"/>
    <w:rsid w:val="003A022A"/>
    <w:rsid w:val="003A3D8F"/>
    <w:rsid w:val="003A3DED"/>
    <w:rsid w:val="003A4647"/>
    <w:rsid w:val="003A52D7"/>
    <w:rsid w:val="003A5CA7"/>
    <w:rsid w:val="003A5F88"/>
    <w:rsid w:val="003A667C"/>
    <w:rsid w:val="003B02C5"/>
    <w:rsid w:val="003B0CC9"/>
    <w:rsid w:val="003B1872"/>
    <w:rsid w:val="003B1D90"/>
    <w:rsid w:val="003B26F7"/>
    <w:rsid w:val="003B2C73"/>
    <w:rsid w:val="003B48F1"/>
    <w:rsid w:val="003B635F"/>
    <w:rsid w:val="003B67BA"/>
    <w:rsid w:val="003B6B42"/>
    <w:rsid w:val="003C1079"/>
    <w:rsid w:val="003C16C0"/>
    <w:rsid w:val="003C2662"/>
    <w:rsid w:val="003C5317"/>
    <w:rsid w:val="003C5A5F"/>
    <w:rsid w:val="003C5AE3"/>
    <w:rsid w:val="003C5C64"/>
    <w:rsid w:val="003C6B54"/>
    <w:rsid w:val="003C7B01"/>
    <w:rsid w:val="003D0F37"/>
    <w:rsid w:val="003D1FF6"/>
    <w:rsid w:val="003D32B5"/>
    <w:rsid w:val="003D4EBA"/>
    <w:rsid w:val="003D561B"/>
    <w:rsid w:val="003D59EF"/>
    <w:rsid w:val="003D7647"/>
    <w:rsid w:val="003D7E83"/>
    <w:rsid w:val="003D7EA1"/>
    <w:rsid w:val="003E0F3C"/>
    <w:rsid w:val="003E10AD"/>
    <w:rsid w:val="003E1F9E"/>
    <w:rsid w:val="003E2537"/>
    <w:rsid w:val="003E2564"/>
    <w:rsid w:val="003E335D"/>
    <w:rsid w:val="003E3776"/>
    <w:rsid w:val="003E3C6D"/>
    <w:rsid w:val="003E4164"/>
    <w:rsid w:val="003E621A"/>
    <w:rsid w:val="003F19E9"/>
    <w:rsid w:val="003F1BA2"/>
    <w:rsid w:val="003F1EFC"/>
    <w:rsid w:val="003F30DB"/>
    <w:rsid w:val="003F325C"/>
    <w:rsid w:val="003F33A5"/>
    <w:rsid w:val="003F3EF8"/>
    <w:rsid w:val="003F4632"/>
    <w:rsid w:val="003F4789"/>
    <w:rsid w:val="003F52DD"/>
    <w:rsid w:val="003F5561"/>
    <w:rsid w:val="003F6239"/>
    <w:rsid w:val="00402565"/>
    <w:rsid w:val="00403253"/>
    <w:rsid w:val="00404EA5"/>
    <w:rsid w:val="004066E5"/>
    <w:rsid w:val="00406BEE"/>
    <w:rsid w:val="0040785D"/>
    <w:rsid w:val="0041020B"/>
    <w:rsid w:val="004111A9"/>
    <w:rsid w:val="00412D50"/>
    <w:rsid w:val="004137C1"/>
    <w:rsid w:val="00414356"/>
    <w:rsid w:val="004145D9"/>
    <w:rsid w:val="00415B1A"/>
    <w:rsid w:val="00416235"/>
    <w:rsid w:val="004166A3"/>
    <w:rsid w:val="00420687"/>
    <w:rsid w:val="004212DB"/>
    <w:rsid w:val="004223C2"/>
    <w:rsid w:val="00422F4C"/>
    <w:rsid w:val="00423003"/>
    <w:rsid w:val="00423780"/>
    <w:rsid w:val="00423A58"/>
    <w:rsid w:val="00423EA5"/>
    <w:rsid w:val="00423F72"/>
    <w:rsid w:val="0043062C"/>
    <w:rsid w:val="00431388"/>
    <w:rsid w:val="0043172C"/>
    <w:rsid w:val="0043251D"/>
    <w:rsid w:val="004329D6"/>
    <w:rsid w:val="00432A57"/>
    <w:rsid w:val="00433347"/>
    <w:rsid w:val="00433816"/>
    <w:rsid w:val="0043605B"/>
    <w:rsid w:val="00440A78"/>
    <w:rsid w:val="00441140"/>
    <w:rsid w:val="004431C9"/>
    <w:rsid w:val="0044427C"/>
    <w:rsid w:val="004447D0"/>
    <w:rsid w:val="00446825"/>
    <w:rsid w:val="00447B68"/>
    <w:rsid w:val="00450504"/>
    <w:rsid w:val="00451181"/>
    <w:rsid w:val="00452DB6"/>
    <w:rsid w:val="004536C7"/>
    <w:rsid w:val="0045387A"/>
    <w:rsid w:val="00453ECC"/>
    <w:rsid w:val="0045482B"/>
    <w:rsid w:val="004559CD"/>
    <w:rsid w:val="00455F54"/>
    <w:rsid w:val="00457B89"/>
    <w:rsid w:val="00460170"/>
    <w:rsid w:val="004613F7"/>
    <w:rsid w:val="004629E5"/>
    <w:rsid w:val="004641AF"/>
    <w:rsid w:val="00464FEA"/>
    <w:rsid w:val="0046547C"/>
    <w:rsid w:val="004662EF"/>
    <w:rsid w:val="00466DC3"/>
    <w:rsid w:val="00467C7E"/>
    <w:rsid w:val="00467F6F"/>
    <w:rsid w:val="00474BBC"/>
    <w:rsid w:val="00474DCC"/>
    <w:rsid w:val="00477E8C"/>
    <w:rsid w:val="0048016C"/>
    <w:rsid w:val="00480505"/>
    <w:rsid w:val="00482FD2"/>
    <w:rsid w:val="00484202"/>
    <w:rsid w:val="0048446B"/>
    <w:rsid w:val="0048455F"/>
    <w:rsid w:val="004846A7"/>
    <w:rsid w:val="00485F7C"/>
    <w:rsid w:val="00487A51"/>
    <w:rsid w:val="00490221"/>
    <w:rsid w:val="00490611"/>
    <w:rsid w:val="00490A37"/>
    <w:rsid w:val="0049214E"/>
    <w:rsid w:val="004932EF"/>
    <w:rsid w:val="00496066"/>
    <w:rsid w:val="00496357"/>
    <w:rsid w:val="004A28E1"/>
    <w:rsid w:val="004A34B4"/>
    <w:rsid w:val="004A53EF"/>
    <w:rsid w:val="004A5CE2"/>
    <w:rsid w:val="004A7F44"/>
    <w:rsid w:val="004B198F"/>
    <w:rsid w:val="004B24D7"/>
    <w:rsid w:val="004B54B5"/>
    <w:rsid w:val="004B550B"/>
    <w:rsid w:val="004B64EC"/>
    <w:rsid w:val="004B6CD3"/>
    <w:rsid w:val="004B799D"/>
    <w:rsid w:val="004C0127"/>
    <w:rsid w:val="004C075B"/>
    <w:rsid w:val="004C2874"/>
    <w:rsid w:val="004C287C"/>
    <w:rsid w:val="004C39F1"/>
    <w:rsid w:val="004C3C4F"/>
    <w:rsid w:val="004C435D"/>
    <w:rsid w:val="004C461A"/>
    <w:rsid w:val="004C7B76"/>
    <w:rsid w:val="004D0962"/>
    <w:rsid w:val="004D0CF6"/>
    <w:rsid w:val="004D2EEE"/>
    <w:rsid w:val="004D3CB7"/>
    <w:rsid w:val="004D3FB6"/>
    <w:rsid w:val="004D530E"/>
    <w:rsid w:val="004D5CD2"/>
    <w:rsid w:val="004D7661"/>
    <w:rsid w:val="004E0A0E"/>
    <w:rsid w:val="004E2905"/>
    <w:rsid w:val="004E2A13"/>
    <w:rsid w:val="004E4615"/>
    <w:rsid w:val="004E4C4C"/>
    <w:rsid w:val="004E4E33"/>
    <w:rsid w:val="004E504C"/>
    <w:rsid w:val="004E6060"/>
    <w:rsid w:val="004E61B3"/>
    <w:rsid w:val="004E6747"/>
    <w:rsid w:val="004E6769"/>
    <w:rsid w:val="004E7287"/>
    <w:rsid w:val="004F0FB3"/>
    <w:rsid w:val="004F16C9"/>
    <w:rsid w:val="004F275E"/>
    <w:rsid w:val="004F2C28"/>
    <w:rsid w:val="004F3A80"/>
    <w:rsid w:val="004F3BDA"/>
    <w:rsid w:val="004F3DC5"/>
    <w:rsid w:val="004F4D02"/>
    <w:rsid w:val="004F5A94"/>
    <w:rsid w:val="004F77CB"/>
    <w:rsid w:val="00500551"/>
    <w:rsid w:val="005005ED"/>
    <w:rsid w:val="00502C37"/>
    <w:rsid w:val="00503EB4"/>
    <w:rsid w:val="00504BC1"/>
    <w:rsid w:val="005067DC"/>
    <w:rsid w:val="00506E9A"/>
    <w:rsid w:val="00507DC1"/>
    <w:rsid w:val="00510914"/>
    <w:rsid w:val="00511451"/>
    <w:rsid w:val="00511C00"/>
    <w:rsid w:val="00512F63"/>
    <w:rsid w:val="00515189"/>
    <w:rsid w:val="00515AA2"/>
    <w:rsid w:val="00515F2A"/>
    <w:rsid w:val="00522B3C"/>
    <w:rsid w:val="005234B8"/>
    <w:rsid w:val="00527552"/>
    <w:rsid w:val="00527B5C"/>
    <w:rsid w:val="005306B7"/>
    <w:rsid w:val="00530D34"/>
    <w:rsid w:val="00531925"/>
    <w:rsid w:val="00531CD9"/>
    <w:rsid w:val="00532203"/>
    <w:rsid w:val="00532285"/>
    <w:rsid w:val="00532664"/>
    <w:rsid w:val="005327F9"/>
    <w:rsid w:val="00532B92"/>
    <w:rsid w:val="00535056"/>
    <w:rsid w:val="00537044"/>
    <w:rsid w:val="00540063"/>
    <w:rsid w:val="005410A4"/>
    <w:rsid w:val="00541B94"/>
    <w:rsid w:val="00543102"/>
    <w:rsid w:val="00543C54"/>
    <w:rsid w:val="00543E06"/>
    <w:rsid w:val="00545E9A"/>
    <w:rsid w:val="005465BF"/>
    <w:rsid w:val="005470B5"/>
    <w:rsid w:val="0054725D"/>
    <w:rsid w:val="0055135A"/>
    <w:rsid w:val="005524A9"/>
    <w:rsid w:val="00554B8F"/>
    <w:rsid w:val="00554BDD"/>
    <w:rsid w:val="00554C4B"/>
    <w:rsid w:val="00555B1F"/>
    <w:rsid w:val="00555B43"/>
    <w:rsid w:val="00563256"/>
    <w:rsid w:val="00563DFE"/>
    <w:rsid w:val="0056464F"/>
    <w:rsid w:val="005647C7"/>
    <w:rsid w:val="00564D1C"/>
    <w:rsid w:val="00566D6A"/>
    <w:rsid w:val="005728DC"/>
    <w:rsid w:val="00572ABE"/>
    <w:rsid w:val="00574190"/>
    <w:rsid w:val="00574943"/>
    <w:rsid w:val="00575CFA"/>
    <w:rsid w:val="00577519"/>
    <w:rsid w:val="00577B5B"/>
    <w:rsid w:val="00577E79"/>
    <w:rsid w:val="00580559"/>
    <w:rsid w:val="00582E79"/>
    <w:rsid w:val="00584F2F"/>
    <w:rsid w:val="005857E1"/>
    <w:rsid w:val="00585881"/>
    <w:rsid w:val="00591381"/>
    <w:rsid w:val="005924F1"/>
    <w:rsid w:val="00592A51"/>
    <w:rsid w:val="00593075"/>
    <w:rsid w:val="00593C25"/>
    <w:rsid w:val="00594383"/>
    <w:rsid w:val="00595EB4"/>
    <w:rsid w:val="00597346"/>
    <w:rsid w:val="00597D29"/>
    <w:rsid w:val="005A28F3"/>
    <w:rsid w:val="005A3268"/>
    <w:rsid w:val="005A43BC"/>
    <w:rsid w:val="005A6A10"/>
    <w:rsid w:val="005A722B"/>
    <w:rsid w:val="005B15A6"/>
    <w:rsid w:val="005B20C7"/>
    <w:rsid w:val="005B2B48"/>
    <w:rsid w:val="005B39DB"/>
    <w:rsid w:val="005B534C"/>
    <w:rsid w:val="005B673D"/>
    <w:rsid w:val="005B67EC"/>
    <w:rsid w:val="005B7305"/>
    <w:rsid w:val="005B7450"/>
    <w:rsid w:val="005B7CDD"/>
    <w:rsid w:val="005C04CD"/>
    <w:rsid w:val="005C1983"/>
    <w:rsid w:val="005C233B"/>
    <w:rsid w:val="005C3593"/>
    <w:rsid w:val="005C4E67"/>
    <w:rsid w:val="005C520C"/>
    <w:rsid w:val="005C7616"/>
    <w:rsid w:val="005C7BE9"/>
    <w:rsid w:val="005D040A"/>
    <w:rsid w:val="005D0AA6"/>
    <w:rsid w:val="005D0E47"/>
    <w:rsid w:val="005D18C5"/>
    <w:rsid w:val="005D2649"/>
    <w:rsid w:val="005D3B22"/>
    <w:rsid w:val="005D3B9A"/>
    <w:rsid w:val="005D4621"/>
    <w:rsid w:val="005D5D4F"/>
    <w:rsid w:val="005D7757"/>
    <w:rsid w:val="005E15A2"/>
    <w:rsid w:val="005E170F"/>
    <w:rsid w:val="005E1790"/>
    <w:rsid w:val="005E2959"/>
    <w:rsid w:val="005E2AF9"/>
    <w:rsid w:val="005E49EC"/>
    <w:rsid w:val="005E69E9"/>
    <w:rsid w:val="005E6EA9"/>
    <w:rsid w:val="005F017C"/>
    <w:rsid w:val="005F1A0C"/>
    <w:rsid w:val="005F4019"/>
    <w:rsid w:val="005F552E"/>
    <w:rsid w:val="005F691A"/>
    <w:rsid w:val="00600235"/>
    <w:rsid w:val="006007F5"/>
    <w:rsid w:val="00600EEA"/>
    <w:rsid w:val="006019DD"/>
    <w:rsid w:val="006028B1"/>
    <w:rsid w:val="006051BD"/>
    <w:rsid w:val="00605D43"/>
    <w:rsid w:val="00607B96"/>
    <w:rsid w:val="00610017"/>
    <w:rsid w:val="0061342E"/>
    <w:rsid w:val="006135E5"/>
    <w:rsid w:val="00614C65"/>
    <w:rsid w:val="00615A85"/>
    <w:rsid w:val="0061603B"/>
    <w:rsid w:val="0061672E"/>
    <w:rsid w:val="00617180"/>
    <w:rsid w:val="0061718A"/>
    <w:rsid w:val="00617E06"/>
    <w:rsid w:val="00620AA3"/>
    <w:rsid w:val="00621B70"/>
    <w:rsid w:val="006220D9"/>
    <w:rsid w:val="00622726"/>
    <w:rsid w:val="0062357F"/>
    <w:rsid w:val="00623D95"/>
    <w:rsid w:val="006244C7"/>
    <w:rsid w:val="00624F6D"/>
    <w:rsid w:val="00625535"/>
    <w:rsid w:val="00625EDF"/>
    <w:rsid w:val="00627A67"/>
    <w:rsid w:val="00630F0E"/>
    <w:rsid w:val="0063125E"/>
    <w:rsid w:val="0063261A"/>
    <w:rsid w:val="00633C47"/>
    <w:rsid w:val="0063403A"/>
    <w:rsid w:val="0063551B"/>
    <w:rsid w:val="00636DB3"/>
    <w:rsid w:val="006379C2"/>
    <w:rsid w:val="006400BF"/>
    <w:rsid w:val="00640816"/>
    <w:rsid w:val="00640953"/>
    <w:rsid w:val="00641D24"/>
    <w:rsid w:val="006422EF"/>
    <w:rsid w:val="00642849"/>
    <w:rsid w:val="00643C41"/>
    <w:rsid w:val="00645425"/>
    <w:rsid w:val="00647365"/>
    <w:rsid w:val="00647512"/>
    <w:rsid w:val="0064769E"/>
    <w:rsid w:val="00647865"/>
    <w:rsid w:val="00652BF6"/>
    <w:rsid w:val="0065443F"/>
    <w:rsid w:val="0065767D"/>
    <w:rsid w:val="00660DEE"/>
    <w:rsid w:val="00661695"/>
    <w:rsid w:val="0066176F"/>
    <w:rsid w:val="00661DB6"/>
    <w:rsid w:val="00662955"/>
    <w:rsid w:val="00663796"/>
    <w:rsid w:val="00663B92"/>
    <w:rsid w:val="006640E4"/>
    <w:rsid w:val="00665BF6"/>
    <w:rsid w:val="00666000"/>
    <w:rsid w:val="006670D2"/>
    <w:rsid w:val="00667E47"/>
    <w:rsid w:val="00667F4E"/>
    <w:rsid w:val="00672BCB"/>
    <w:rsid w:val="00672F8A"/>
    <w:rsid w:val="006760AF"/>
    <w:rsid w:val="00676759"/>
    <w:rsid w:val="00676E01"/>
    <w:rsid w:val="00677008"/>
    <w:rsid w:val="00677451"/>
    <w:rsid w:val="00680463"/>
    <w:rsid w:val="00680563"/>
    <w:rsid w:val="00681FD3"/>
    <w:rsid w:val="006829F8"/>
    <w:rsid w:val="006854BE"/>
    <w:rsid w:val="0068552B"/>
    <w:rsid w:val="00685F0C"/>
    <w:rsid w:val="00687007"/>
    <w:rsid w:val="00691431"/>
    <w:rsid w:val="00692441"/>
    <w:rsid w:val="00692491"/>
    <w:rsid w:val="00695180"/>
    <w:rsid w:val="00695243"/>
    <w:rsid w:val="00695CF3"/>
    <w:rsid w:val="006973F4"/>
    <w:rsid w:val="006A0215"/>
    <w:rsid w:val="006A02EC"/>
    <w:rsid w:val="006A1FDA"/>
    <w:rsid w:val="006A20A1"/>
    <w:rsid w:val="006A4103"/>
    <w:rsid w:val="006A41C4"/>
    <w:rsid w:val="006A5210"/>
    <w:rsid w:val="006A58B3"/>
    <w:rsid w:val="006A6840"/>
    <w:rsid w:val="006A6A33"/>
    <w:rsid w:val="006A7603"/>
    <w:rsid w:val="006A7BE0"/>
    <w:rsid w:val="006B1B1A"/>
    <w:rsid w:val="006B3C3F"/>
    <w:rsid w:val="006B6144"/>
    <w:rsid w:val="006B6C74"/>
    <w:rsid w:val="006B7320"/>
    <w:rsid w:val="006C01CF"/>
    <w:rsid w:val="006C2217"/>
    <w:rsid w:val="006C3843"/>
    <w:rsid w:val="006C5AC4"/>
    <w:rsid w:val="006C70F6"/>
    <w:rsid w:val="006C74F4"/>
    <w:rsid w:val="006D4142"/>
    <w:rsid w:val="006D68DA"/>
    <w:rsid w:val="006D7CB8"/>
    <w:rsid w:val="006E0AA6"/>
    <w:rsid w:val="006E0C31"/>
    <w:rsid w:val="006E3135"/>
    <w:rsid w:val="006E32E0"/>
    <w:rsid w:val="006E3839"/>
    <w:rsid w:val="006E52C0"/>
    <w:rsid w:val="006E5512"/>
    <w:rsid w:val="006E5523"/>
    <w:rsid w:val="006E6717"/>
    <w:rsid w:val="006E74FC"/>
    <w:rsid w:val="006F12FB"/>
    <w:rsid w:val="006F5AF0"/>
    <w:rsid w:val="006F5CC3"/>
    <w:rsid w:val="006F664F"/>
    <w:rsid w:val="006F69E7"/>
    <w:rsid w:val="006F6D65"/>
    <w:rsid w:val="00700828"/>
    <w:rsid w:val="00700EAB"/>
    <w:rsid w:val="007017C7"/>
    <w:rsid w:val="00702C2B"/>
    <w:rsid w:val="00703C52"/>
    <w:rsid w:val="00703FC9"/>
    <w:rsid w:val="00704912"/>
    <w:rsid w:val="00704F24"/>
    <w:rsid w:val="00705A4D"/>
    <w:rsid w:val="00705C9E"/>
    <w:rsid w:val="00706C99"/>
    <w:rsid w:val="00707A9C"/>
    <w:rsid w:val="00710674"/>
    <w:rsid w:val="00711245"/>
    <w:rsid w:val="00711F81"/>
    <w:rsid w:val="007130EB"/>
    <w:rsid w:val="007134D7"/>
    <w:rsid w:val="00713A8D"/>
    <w:rsid w:val="00714730"/>
    <w:rsid w:val="00715C66"/>
    <w:rsid w:val="00715F75"/>
    <w:rsid w:val="00717206"/>
    <w:rsid w:val="00720AC0"/>
    <w:rsid w:val="0072276B"/>
    <w:rsid w:val="00722C68"/>
    <w:rsid w:val="00723669"/>
    <w:rsid w:val="007238FF"/>
    <w:rsid w:val="00723B1A"/>
    <w:rsid w:val="00724365"/>
    <w:rsid w:val="007254A1"/>
    <w:rsid w:val="007255DF"/>
    <w:rsid w:val="0072569B"/>
    <w:rsid w:val="00725C30"/>
    <w:rsid w:val="0072726B"/>
    <w:rsid w:val="00727E58"/>
    <w:rsid w:val="0073047C"/>
    <w:rsid w:val="0073078F"/>
    <w:rsid w:val="007307F6"/>
    <w:rsid w:val="007316E5"/>
    <w:rsid w:val="00733651"/>
    <w:rsid w:val="007344A5"/>
    <w:rsid w:val="00736534"/>
    <w:rsid w:val="00736B0D"/>
    <w:rsid w:val="00742D4B"/>
    <w:rsid w:val="00744F0F"/>
    <w:rsid w:val="0074643F"/>
    <w:rsid w:val="007468E1"/>
    <w:rsid w:val="00747244"/>
    <w:rsid w:val="007508FD"/>
    <w:rsid w:val="007537E2"/>
    <w:rsid w:val="00754E4E"/>
    <w:rsid w:val="00760AAD"/>
    <w:rsid w:val="007619A8"/>
    <w:rsid w:val="00762345"/>
    <w:rsid w:val="007623E3"/>
    <w:rsid w:val="00762A56"/>
    <w:rsid w:val="00762B56"/>
    <w:rsid w:val="00762D2E"/>
    <w:rsid w:val="007630C9"/>
    <w:rsid w:val="00763629"/>
    <w:rsid w:val="00763DBB"/>
    <w:rsid w:val="007648D5"/>
    <w:rsid w:val="00764D60"/>
    <w:rsid w:val="007654AB"/>
    <w:rsid w:val="00765E89"/>
    <w:rsid w:val="0076660E"/>
    <w:rsid w:val="00767F6E"/>
    <w:rsid w:val="00772872"/>
    <w:rsid w:val="00772B6F"/>
    <w:rsid w:val="007733A7"/>
    <w:rsid w:val="00773FBD"/>
    <w:rsid w:val="00775643"/>
    <w:rsid w:val="00775649"/>
    <w:rsid w:val="00776A77"/>
    <w:rsid w:val="0077722D"/>
    <w:rsid w:val="007808AB"/>
    <w:rsid w:val="007809A2"/>
    <w:rsid w:val="00781144"/>
    <w:rsid w:val="00782243"/>
    <w:rsid w:val="0078228E"/>
    <w:rsid w:val="007854FA"/>
    <w:rsid w:val="00785863"/>
    <w:rsid w:val="007860FC"/>
    <w:rsid w:val="007864FA"/>
    <w:rsid w:val="0078769E"/>
    <w:rsid w:val="0078773E"/>
    <w:rsid w:val="00790B2E"/>
    <w:rsid w:val="00791193"/>
    <w:rsid w:val="00791532"/>
    <w:rsid w:val="007921DF"/>
    <w:rsid w:val="007926DE"/>
    <w:rsid w:val="00793EE0"/>
    <w:rsid w:val="0079462F"/>
    <w:rsid w:val="0079596A"/>
    <w:rsid w:val="00795BB1"/>
    <w:rsid w:val="007A0941"/>
    <w:rsid w:val="007A245C"/>
    <w:rsid w:val="007A39CC"/>
    <w:rsid w:val="007A420C"/>
    <w:rsid w:val="007A5E7B"/>
    <w:rsid w:val="007A684B"/>
    <w:rsid w:val="007A7875"/>
    <w:rsid w:val="007A7FD9"/>
    <w:rsid w:val="007B29B5"/>
    <w:rsid w:val="007B2F49"/>
    <w:rsid w:val="007B3D18"/>
    <w:rsid w:val="007B47C5"/>
    <w:rsid w:val="007B5233"/>
    <w:rsid w:val="007B5BDC"/>
    <w:rsid w:val="007B65D7"/>
    <w:rsid w:val="007B66DA"/>
    <w:rsid w:val="007B7108"/>
    <w:rsid w:val="007B7456"/>
    <w:rsid w:val="007C1AC9"/>
    <w:rsid w:val="007C2637"/>
    <w:rsid w:val="007C3E09"/>
    <w:rsid w:val="007C60AA"/>
    <w:rsid w:val="007C60F9"/>
    <w:rsid w:val="007C68A8"/>
    <w:rsid w:val="007C7466"/>
    <w:rsid w:val="007C7B52"/>
    <w:rsid w:val="007D2287"/>
    <w:rsid w:val="007D2A41"/>
    <w:rsid w:val="007D3A04"/>
    <w:rsid w:val="007D3D6C"/>
    <w:rsid w:val="007D678C"/>
    <w:rsid w:val="007D7517"/>
    <w:rsid w:val="007E0414"/>
    <w:rsid w:val="007E05D4"/>
    <w:rsid w:val="007E064B"/>
    <w:rsid w:val="007E2B30"/>
    <w:rsid w:val="007E4370"/>
    <w:rsid w:val="007E459B"/>
    <w:rsid w:val="007E5A98"/>
    <w:rsid w:val="007E761A"/>
    <w:rsid w:val="007F19EF"/>
    <w:rsid w:val="007F2C12"/>
    <w:rsid w:val="007F3AFF"/>
    <w:rsid w:val="007F5042"/>
    <w:rsid w:val="007F5AD9"/>
    <w:rsid w:val="007F60CA"/>
    <w:rsid w:val="007F767C"/>
    <w:rsid w:val="0080152E"/>
    <w:rsid w:val="00801B32"/>
    <w:rsid w:val="0080389E"/>
    <w:rsid w:val="00805A0F"/>
    <w:rsid w:val="00807018"/>
    <w:rsid w:val="00807EA8"/>
    <w:rsid w:val="00811223"/>
    <w:rsid w:val="00812BB6"/>
    <w:rsid w:val="00817168"/>
    <w:rsid w:val="00817C3A"/>
    <w:rsid w:val="008206F5"/>
    <w:rsid w:val="0082077B"/>
    <w:rsid w:val="00821A15"/>
    <w:rsid w:val="00821FCF"/>
    <w:rsid w:val="00821FD9"/>
    <w:rsid w:val="008227F5"/>
    <w:rsid w:val="00823F56"/>
    <w:rsid w:val="00824941"/>
    <w:rsid w:val="00824AEF"/>
    <w:rsid w:val="008250E7"/>
    <w:rsid w:val="00825350"/>
    <w:rsid w:val="008254B1"/>
    <w:rsid w:val="00827C8B"/>
    <w:rsid w:val="008304AD"/>
    <w:rsid w:val="008308C2"/>
    <w:rsid w:val="00831732"/>
    <w:rsid w:val="008323F9"/>
    <w:rsid w:val="008327EA"/>
    <w:rsid w:val="00833161"/>
    <w:rsid w:val="00833339"/>
    <w:rsid w:val="0083497A"/>
    <w:rsid w:val="008354F3"/>
    <w:rsid w:val="008403BE"/>
    <w:rsid w:val="00840649"/>
    <w:rsid w:val="008408AD"/>
    <w:rsid w:val="00841CB0"/>
    <w:rsid w:val="008426E4"/>
    <w:rsid w:val="00842A9E"/>
    <w:rsid w:val="0084343A"/>
    <w:rsid w:val="00843E5C"/>
    <w:rsid w:val="0084510B"/>
    <w:rsid w:val="00845BB9"/>
    <w:rsid w:val="008462AB"/>
    <w:rsid w:val="008465CD"/>
    <w:rsid w:val="008470F6"/>
    <w:rsid w:val="0084788D"/>
    <w:rsid w:val="008511E2"/>
    <w:rsid w:val="00851444"/>
    <w:rsid w:val="00851812"/>
    <w:rsid w:val="00852A8B"/>
    <w:rsid w:val="00855178"/>
    <w:rsid w:val="00856194"/>
    <w:rsid w:val="00856A08"/>
    <w:rsid w:val="0086056B"/>
    <w:rsid w:val="00863B21"/>
    <w:rsid w:val="0086419D"/>
    <w:rsid w:val="00864C85"/>
    <w:rsid w:val="00865093"/>
    <w:rsid w:val="0086649E"/>
    <w:rsid w:val="00866E41"/>
    <w:rsid w:val="00870A0B"/>
    <w:rsid w:val="00870BD2"/>
    <w:rsid w:val="00871E3C"/>
    <w:rsid w:val="00872447"/>
    <w:rsid w:val="0087249F"/>
    <w:rsid w:val="008724E7"/>
    <w:rsid w:val="00873393"/>
    <w:rsid w:val="0087404C"/>
    <w:rsid w:val="00874CC0"/>
    <w:rsid w:val="00874DDC"/>
    <w:rsid w:val="00875BD9"/>
    <w:rsid w:val="00877C6F"/>
    <w:rsid w:val="008803AC"/>
    <w:rsid w:val="008806BC"/>
    <w:rsid w:val="00880A9E"/>
    <w:rsid w:val="00880C3D"/>
    <w:rsid w:val="00881457"/>
    <w:rsid w:val="00881D00"/>
    <w:rsid w:val="008826F0"/>
    <w:rsid w:val="00882BDE"/>
    <w:rsid w:val="008831EB"/>
    <w:rsid w:val="00884673"/>
    <w:rsid w:val="0088467B"/>
    <w:rsid w:val="008858D5"/>
    <w:rsid w:val="0088686C"/>
    <w:rsid w:val="00886885"/>
    <w:rsid w:val="00886E40"/>
    <w:rsid w:val="00886E4A"/>
    <w:rsid w:val="00887C52"/>
    <w:rsid w:val="00887D77"/>
    <w:rsid w:val="00887E87"/>
    <w:rsid w:val="00890900"/>
    <w:rsid w:val="00890BB1"/>
    <w:rsid w:val="008912F8"/>
    <w:rsid w:val="00891F9A"/>
    <w:rsid w:val="00892F27"/>
    <w:rsid w:val="0089311B"/>
    <w:rsid w:val="008957EA"/>
    <w:rsid w:val="008958A5"/>
    <w:rsid w:val="00895B91"/>
    <w:rsid w:val="00895F5C"/>
    <w:rsid w:val="008968BB"/>
    <w:rsid w:val="008A0D6B"/>
    <w:rsid w:val="008A1731"/>
    <w:rsid w:val="008A43D4"/>
    <w:rsid w:val="008A49AA"/>
    <w:rsid w:val="008A4AE4"/>
    <w:rsid w:val="008A63B1"/>
    <w:rsid w:val="008A6DCB"/>
    <w:rsid w:val="008A783A"/>
    <w:rsid w:val="008B0593"/>
    <w:rsid w:val="008B31BD"/>
    <w:rsid w:val="008B6825"/>
    <w:rsid w:val="008B6B50"/>
    <w:rsid w:val="008B6F27"/>
    <w:rsid w:val="008B6FB9"/>
    <w:rsid w:val="008B7FF0"/>
    <w:rsid w:val="008C0C68"/>
    <w:rsid w:val="008C204F"/>
    <w:rsid w:val="008C2EB8"/>
    <w:rsid w:val="008C3082"/>
    <w:rsid w:val="008C358F"/>
    <w:rsid w:val="008C3EC1"/>
    <w:rsid w:val="008C4576"/>
    <w:rsid w:val="008C5887"/>
    <w:rsid w:val="008C7706"/>
    <w:rsid w:val="008D0DAE"/>
    <w:rsid w:val="008D191D"/>
    <w:rsid w:val="008D2328"/>
    <w:rsid w:val="008D32E1"/>
    <w:rsid w:val="008D3775"/>
    <w:rsid w:val="008D5511"/>
    <w:rsid w:val="008D5E54"/>
    <w:rsid w:val="008D6CD6"/>
    <w:rsid w:val="008D7C5D"/>
    <w:rsid w:val="008E0284"/>
    <w:rsid w:val="008E0839"/>
    <w:rsid w:val="008E0E7A"/>
    <w:rsid w:val="008E2DB5"/>
    <w:rsid w:val="008E35F6"/>
    <w:rsid w:val="008E3EF4"/>
    <w:rsid w:val="008E4B47"/>
    <w:rsid w:val="008E6021"/>
    <w:rsid w:val="008E661A"/>
    <w:rsid w:val="008E7ED1"/>
    <w:rsid w:val="008F0B04"/>
    <w:rsid w:val="008F0BE0"/>
    <w:rsid w:val="008F0FB3"/>
    <w:rsid w:val="008F13B5"/>
    <w:rsid w:val="008F298E"/>
    <w:rsid w:val="008F2CC3"/>
    <w:rsid w:val="008F2F68"/>
    <w:rsid w:val="008F38D0"/>
    <w:rsid w:val="008F3B7C"/>
    <w:rsid w:val="008F4214"/>
    <w:rsid w:val="008F43AA"/>
    <w:rsid w:val="008F6DB2"/>
    <w:rsid w:val="008F72BA"/>
    <w:rsid w:val="009011D4"/>
    <w:rsid w:val="00901283"/>
    <w:rsid w:val="00901D12"/>
    <w:rsid w:val="009020E9"/>
    <w:rsid w:val="00902E56"/>
    <w:rsid w:val="0090310B"/>
    <w:rsid w:val="00903384"/>
    <w:rsid w:val="00903C94"/>
    <w:rsid w:val="00903D09"/>
    <w:rsid w:val="0090535D"/>
    <w:rsid w:val="0090668C"/>
    <w:rsid w:val="009066A2"/>
    <w:rsid w:val="00906711"/>
    <w:rsid w:val="00906A61"/>
    <w:rsid w:val="009071B9"/>
    <w:rsid w:val="00907F11"/>
    <w:rsid w:val="009105B5"/>
    <w:rsid w:val="00910ACF"/>
    <w:rsid w:val="00910ADE"/>
    <w:rsid w:val="00913246"/>
    <w:rsid w:val="00916184"/>
    <w:rsid w:val="00917267"/>
    <w:rsid w:val="00917567"/>
    <w:rsid w:val="00917DF3"/>
    <w:rsid w:val="009209BF"/>
    <w:rsid w:val="00921803"/>
    <w:rsid w:val="0092390C"/>
    <w:rsid w:val="00923915"/>
    <w:rsid w:val="00925585"/>
    <w:rsid w:val="00925D10"/>
    <w:rsid w:val="00930475"/>
    <w:rsid w:val="00930859"/>
    <w:rsid w:val="00930EBE"/>
    <w:rsid w:val="00931123"/>
    <w:rsid w:val="00934447"/>
    <w:rsid w:val="00934D22"/>
    <w:rsid w:val="0093519A"/>
    <w:rsid w:val="00935F02"/>
    <w:rsid w:val="00936894"/>
    <w:rsid w:val="00936D6D"/>
    <w:rsid w:val="009401CE"/>
    <w:rsid w:val="009405B1"/>
    <w:rsid w:val="00940B75"/>
    <w:rsid w:val="009411B9"/>
    <w:rsid w:val="009420B9"/>
    <w:rsid w:val="00942338"/>
    <w:rsid w:val="009453C1"/>
    <w:rsid w:val="00947304"/>
    <w:rsid w:val="009479AB"/>
    <w:rsid w:val="00947AE3"/>
    <w:rsid w:val="00947EF2"/>
    <w:rsid w:val="00950E38"/>
    <w:rsid w:val="0095133D"/>
    <w:rsid w:val="00952439"/>
    <w:rsid w:val="0095299E"/>
    <w:rsid w:val="00952B2D"/>
    <w:rsid w:val="0095341D"/>
    <w:rsid w:val="00955CB2"/>
    <w:rsid w:val="00960C5F"/>
    <w:rsid w:val="00961FED"/>
    <w:rsid w:val="00962394"/>
    <w:rsid w:val="0096246B"/>
    <w:rsid w:val="00962BBC"/>
    <w:rsid w:val="00964D6B"/>
    <w:rsid w:val="00965D1C"/>
    <w:rsid w:val="00967C1C"/>
    <w:rsid w:val="009705A4"/>
    <w:rsid w:val="00971529"/>
    <w:rsid w:val="00972342"/>
    <w:rsid w:val="00973179"/>
    <w:rsid w:val="00975AAC"/>
    <w:rsid w:val="00975CB5"/>
    <w:rsid w:val="00976100"/>
    <w:rsid w:val="009763BD"/>
    <w:rsid w:val="0098117D"/>
    <w:rsid w:val="009833D5"/>
    <w:rsid w:val="00984DA0"/>
    <w:rsid w:val="00985169"/>
    <w:rsid w:val="00985306"/>
    <w:rsid w:val="009855C8"/>
    <w:rsid w:val="009867C2"/>
    <w:rsid w:val="009872C5"/>
    <w:rsid w:val="00987864"/>
    <w:rsid w:val="00990E68"/>
    <w:rsid w:val="00991613"/>
    <w:rsid w:val="0099213A"/>
    <w:rsid w:val="009921F2"/>
    <w:rsid w:val="009922DA"/>
    <w:rsid w:val="009923B0"/>
    <w:rsid w:val="009934C4"/>
    <w:rsid w:val="009937D8"/>
    <w:rsid w:val="00996E0A"/>
    <w:rsid w:val="009A0140"/>
    <w:rsid w:val="009A09A6"/>
    <w:rsid w:val="009A1C8B"/>
    <w:rsid w:val="009A1EB0"/>
    <w:rsid w:val="009A26D2"/>
    <w:rsid w:val="009A2D73"/>
    <w:rsid w:val="009A3165"/>
    <w:rsid w:val="009A39EB"/>
    <w:rsid w:val="009A55C3"/>
    <w:rsid w:val="009A583A"/>
    <w:rsid w:val="009A59FD"/>
    <w:rsid w:val="009B0F1F"/>
    <w:rsid w:val="009B1957"/>
    <w:rsid w:val="009B1C9B"/>
    <w:rsid w:val="009B248F"/>
    <w:rsid w:val="009B2955"/>
    <w:rsid w:val="009B3CD1"/>
    <w:rsid w:val="009B3F35"/>
    <w:rsid w:val="009B727B"/>
    <w:rsid w:val="009C06A8"/>
    <w:rsid w:val="009C174F"/>
    <w:rsid w:val="009C23C4"/>
    <w:rsid w:val="009C316B"/>
    <w:rsid w:val="009C36DC"/>
    <w:rsid w:val="009C3D33"/>
    <w:rsid w:val="009C47C8"/>
    <w:rsid w:val="009C4C5F"/>
    <w:rsid w:val="009C53F3"/>
    <w:rsid w:val="009D004B"/>
    <w:rsid w:val="009D1015"/>
    <w:rsid w:val="009D168F"/>
    <w:rsid w:val="009D1ED2"/>
    <w:rsid w:val="009D2112"/>
    <w:rsid w:val="009D368C"/>
    <w:rsid w:val="009D4125"/>
    <w:rsid w:val="009D4246"/>
    <w:rsid w:val="009D4C5E"/>
    <w:rsid w:val="009D7987"/>
    <w:rsid w:val="009E0BA2"/>
    <w:rsid w:val="009E0D7E"/>
    <w:rsid w:val="009E13C2"/>
    <w:rsid w:val="009E4703"/>
    <w:rsid w:val="009E6476"/>
    <w:rsid w:val="009E67B2"/>
    <w:rsid w:val="009E7F6A"/>
    <w:rsid w:val="009F0614"/>
    <w:rsid w:val="009F071C"/>
    <w:rsid w:val="009F27F8"/>
    <w:rsid w:val="009F2A81"/>
    <w:rsid w:val="009F305A"/>
    <w:rsid w:val="009F45E0"/>
    <w:rsid w:val="009F5074"/>
    <w:rsid w:val="009F579C"/>
    <w:rsid w:val="009F5E1F"/>
    <w:rsid w:val="009F5E75"/>
    <w:rsid w:val="009F67FB"/>
    <w:rsid w:val="009F6FE9"/>
    <w:rsid w:val="009F74D5"/>
    <w:rsid w:val="009F77D2"/>
    <w:rsid w:val="009F7D74"/>
    <w:rsid w:val="00A00870"/>
    <w:rsid w:val="00A008DB"/>
    <w:rsid w:val="00A03658"/>
    <w:rsid w:val="00A04018"/>
    <w:rsid w:val="00A04094"/>
    <w:rsid w:val="00A0423C"/>
    <w:rsid w:val="00A0550C"/>
    <w:rsid w:val="00A05CA6"/>
    <w:rsid w:val="00A06D67"/>
    <w:rsid w:val="00A06D8C"/>
    <w:rsid w:val="00A07CB6"/>
    <w:rsid w:val="00A07DB7"/>
    <w:rsid w:val="00A10B59"/>
    <w:rsid w:val="00A11CF3"/>
    <w:rsid w:val="00A11FF2"/>
    <w:rsid w:val="00A121D8"/>
    <w:rsid w:val="00A12620"/>
    <w:rsid w:val="00A1285E"/>
    <w:rsid w:val="00A136DC"/>
    <w:rsid w:val="00A149C0"/>
    <w:rsid w:val="00A157DE"/>
    <w:rsid w:val="00A16431"/>
    <w:rsid w:val="00A21387"/>
    <w:rsid w:val="00A2366E"/>
    <w:rsid w:val="00A23C59"/>
    <w:rsid w:val="00A24920"/>
    <w:rsid w:val="00A24CF9"/>
    <w:rsid w:val="00A2572B"/>
    <w:rsid w:val="00A262C3"/>
    <w:rsid w:val="00A26C95"/>
    <w:rsid w:val="00A26DAA"/>
    <w:rsid w:val="00A305C5"/>
    <w:rsid w:val="00A33199"/>
    <w:rsid w:val="00A3334D"/>
    <w:rsid w:val="00A33FAC"/>
    <w:rsid w:val="00A3458A"/>
    <w:rsid w:val="00A35076"/>
    <w:rsid w:val="00A35BDE"/>
    <w:rsid w:val="00A35C5F"/>
    <w:rsid w:val="00A37B17"/>
    <w:rsid w:val="00A41E24"/>
    <w:rsid w:val="00A4203E"/>
    <w:rsid w:val="00A42552"/>
    <w:rsid w:val="00A4284A"/>
    <w:rsid w:val="00A43220"/>
    <w:rsid w:val="00A438E1"/>
    <w:rsid w:val="00A43AA1"/>
    <w:rsid w:val="00A44042"/>
    <w:rsid w:val="00A447B7"/>
    <w:rsid w:val="00A455BB"/>
    <w:rsid w:val="00A47925"/>
    <w:rsid w:val="00A47A17"/>
    <w:rsid w:val="00A5038B"/>
    <w:rsid w:val="00A560C2"/>
    <w:rsid w:val="00A560DE"/>
    <w:rsid w:val="00A57C39"/>
    <w:rsid w:val="00A602D7"/>
    <w:rsid w:val="00A62113"/>
    <w:rsid w:val="00A637A4"/>
    <w:rsid w:val="00A63834"/>
    <w:rsid w:val="00A63CB1"/>
    <w:rsid w:val="00A64EB6"/>
    <w:rsid w:val="00A65260"/>
    <w:rsid w:val="00A659F2"/>
    <w:rsid w:val="00A66BDB"/>
    <w:rsid w:val="00A67C5D"/>
    <w:rsid w:val="00A70352"/>
    <w:rsid w:val="00A7265F"/>
    <w:rsid w:val="00A72BA1"/>
    <w:rsid w:val="00A73802"/>
    <w:rsid w:val="00A74784"/>
    <w:rsid w:val="00A74FD7"/>
    <w:rsid w:val="00A753C8"/>
    <w:rsid w:val="00A771A5"/>
    <w:rsid w:val="00A77778"/>
    <w:rsid w:val="00A80BD4"/>
    <w:rsid w:val="00A83068"/>
    <w:rsid w:val="00A832DB"/>
    <w:rsid w:val="00A83D56"/>
    <w:rsid w:val="00A83EB5"/>
    <w:rsid w:val="00A85B18"/>
    <w:rsid w:val="00A86375"/>
    <w:rsid w:val="00A86C5C"/>
    <w:rsid w:val="00A870AD"/>
    <w:rsid w:val="00A903D0"/>
    <w:rsid w:val="00A90ACA"/>
    <w:rsid w:val="00A9393C"/>
    <w:rsid w:val="00A93CB7"/>
    <w:rsid w:val="00A94042"/>
    <w:rsid w:val="00A953EC"/>
    <w:rsid w:val="00A954C4"/>
    <w:rsid w:val="00A95F1B"/>
    <w:rsid w:val="00A96538"/>
    <w:rsid w:val="00A971EC"/>
    <w:rsid w:val="00AA0F64"/>
    <w:rsid w:val="00AA13A3"/>
    <w:rsid w:val="00AA298C"/>
    <w:rsid w:val="00AA306A"/>
    <w:rsid w:val="00AA337E"/>
    <w:rsid w:val="00AA338E"/>
    <w:rsid w:val="00AA36E6"/>
    <w:rsid w:val="00AA37BF"/>
    <w:rsid w:val="00AA6982"/>
    <w:rsid w:val="00AA7147"/>
    <w:rsid w:val="00AA7363"/>
    <w:rsid w:val="00AA74D2"/>
    <w:rsid w:val="00AB09E3"/>
    <w:rsid w:val="00AB177C"/>
    <w:rsid w:val="00AB1D3C"/>
    <w:rsid w:val="00AB2204"/>
    <w:rsid w:val="00AB258F"/>
    <w:rsid w:val="00AB2C7C"/>
    <w:rsid w:val="00AB4394"/>
    <w:rsid w:val="00AB4412"/>
    <w:rsid w:val="00AB5752"/>
    <w:rsid w:val="00AB5D58"/>
    <w:rsid w:val="00AB7295"/>
    <w:rsid w:val="00AB7521"/>
    <w:rsid w:val="00AC2F28"/>
    <w:rsid w:val="00AC4D52"/>
    <w:rsid w:val="00AC7058"/>
    <w:rsid w:val="00AC79D2"/>
    <w:rsid w:val="00AC7BA8"/>
    <w:rsid w:val="00AD005B"/>
    <w:rsid w:val="00AD074D"/>
    <w:rsid w:val="00AD0C18"/>
    <w:rsid w:val="00AD2556"/>
    <w:rsid w:val="00AD25D3"/>
    <w:rsid w:val="00AD2D34"/>
    <w:rsid w:val="00AD4621"/>
    <w:rsid w:val="00AD4B57"/>
    <w:rsid w:val="00AD50AE"/>
    <w:rsid w:val="00AD55E5"/>
    <w:rsid w:val="00AD61C0"/>
    <w:rsid w:val="00AD6867"/>
    <w:rsid w:val="00AD6B7E"/>
    <w:rsid w:val="00AD76BF"/>
    <w:rsid w:val="00AD7BED"/>
    <w:rsid w:val="00AD7E4C"/>
    <w:rsid w:val="00AD7FB6"/>
    <w:rsid w:val="00AE0630"/>
    <w:rsid w:val="00AE11FE"/>
    <w:rsid w:val="00AE245A"/>
    <w:rsid w:val="00AE30FC"/>
    <w:rsid w:val="00AE354B"/>
    <w:rsid w:val="00AE39D0"/>
    <w:rsid w:val="00AE772A"/>
    <w:rsid w:val="00AF14C7"/>
    <w:rsid w:val="00AF2349"/>
    <w:rsid w:val="00AF60D9"/>
    <w:rsid w:val="00AF61AB"/>
    <w:rsid w:val="00AF6257"/>
    <w:rsid w:val="00AF75E1"/>
    <w:rsid w:val="00B001B4"/>
    <w:rsid w:val="00B00B43"/>
    <w:rsid w:val="00B02589"/>
    <w:rsid w:val="00B03A7E"/>
    <w:rsid w:val="00B04771"/>
    <w:rsid w:val="00B05373"/>
    <w:rsid w:val="00B0624F"/>
    <w:rsid w:val="00B079B4"/>
    <w:rsid w:val="00B07AEC"/>
    <w:rsid w:val="00B10897"/>
    <w:rsid w:val="00B115ED"/>
    <w:rsid w:val="00B11722"/>
    <w:rsid w:val="00B11C04"/>
    <w:rsid w:val="00B13D73"/>
    <w:rsid w:val="00B140A4"/>
    <w:rsid w:val="00B1417C"/>
    <w:rsid w:val="00B155E5"/>
    <w:rsid w:val="00B156E3"/>
    <w:rsid w:val="00B165A7"/>
    <w:rsid w:val="00B16605"/>
    <w:rsid w:val="00B20B63"/>
    <w:rsid w:val="00B227E0"/>
    <w:rsid w:val="00B227F8"/>
    <w:rsid w:val="00B2436F"/>
    <w:rsid w:val="00B254C3"/>
    <w:rsid w:val="00B25FF4"/>
    <w:rsid w:val="00B266FE"/>
    <w:rsid w:val="00B2757A"/>
    <w:rsid w:val="00B31022"/>
    <w:rsid w:val="00B31720"/>
    <w:rsid w:val="00B333BD"/>
    <w:rsid w:val="00B35D4E"/>
    <w:rsid w:val="00B40211"/>
    <w:rsid w:val="00B420B9"/>
    <w:rsid w:val="00B43387"/>
    <w:rsid w:val="00B45E7C"/>
    <w:rsid w:val="00B46293"/>
    <w:rsid w:val="00B47BF1"/>
    <w:rsid w:val="00B50517"/>
    <w:rsid w:val="00B51257"/>
    <w:rsid w:val="00B532B1"/>
    <w:rsid w:val="00B53F41"/>
    <w:rsid w:val="00B54FBD"/>
    <w:rsid w:val="00B5523C"/>
    <w:rsid w:val="00B5541E"/>
    <w:rsid w:val="00B55C4C"/>
    <w:rsid w:val="00B55F26"/>
    <w:rsid w:val="00B56198"/>
    <w:rsid w:val="00B56F55"/>
    <w:rsid w:val="00B6165C"/>
    <w:rsid w:val="00B642F2"/>
    <w:rsid w:val="00B64309"/>
    <w:rsid w:val="00B6430E"/>
    <w:rsid w:val="00B65616"/>
    <w:rsid w:val="00B667B2"/>
    <w:rsid w:val="00B67064"/>
    <w:rsid w:val="00B6706C"/>
    <w:rsid w:val="00B67367"/>
    <w:rsid w:val="00B675B0"/>
    <w:rsid w:val="00B70A85"/>
    <w:rsid w:val="00B71CBE"/>
    <w:rsid w:val="00B72534"/>
    <w:rsid w:val="00B725E5"/>
    <w:rsid w:val="00B72B58"/>
    <w:rsid w:val="00B74DAE"/>
    <w:rsid w:val="00B7554E"/>
    <w:rsid w:val="00B756D5"/>
    <w:rsid w:val="00B75756"/>
    <w:rsid w:val="00B75DA2"/>
    <w:rsid w:val="00B76493"/>
    <w:rsid w:val="00B7649C"/>
    <w:rsid w:val="00B77544"/>
    <w:rsid w:val="00B77F17"/>
    <w:rsid w:val="00B80F02"/>
    <w:rsid w:val="00B80FC6"/>
    <w:rsid w:val="00B811B1"/>
    <w:rsid w:val="00B83BD8"/>
    <w:rsid w:val="00B83F9C"/>
    <w:rsid w:val="00B845B2"/>
    <w:rsid w:val="00B8461A"/>
    <w:rsid w:val="00B84AAD"/>
    <w:rsid w:val="00B858DE"/>
    <w:rsid w:val="00B859DB"/>
    <w:rsid w:val="00B860E2"/>
    <w:rsid w:val="00B8675B"/>
    <w:rsid w:val="00B8745A"/>
    <w:rsid w:val="00B87AA2"/>
    <w:rsid w:val="00B9163F"/>
    <w:rsid w:val="00B91F6F"/>
    <w:rsid w:val="00B92868"/>
    <w:rsid w:val="00B93142"/>
    <w:rsid w:val="00B93B5B"/>
    <w:rsid w:val="00B959D1"/>
    <w:rsid w:val="00B969FF"/>
    <w:rsid w:val="00BA16E6"/>
    <w:rsid w:val="00BA1CB6"/>
    <w:rsid w:val="00BA1F70"/>
    <w:rsid w:val="00BA5549"/>
    <w:rsid w:val="00BA66BB"/>
    <w:rsid w:val="00BA7C16"/>
    <w:rsid w:val="00BB2A93"/>
    <w:rsid w:val="00BB2CEB"/>
    <w:rsid w:val="00BB3280"/>
    <w:rsid w:val="00BB5B80"/>
    <w:rsid w:val="00BB6D05"/>
    <w:rsid w:val="00BB7610"/>
    <w:rsid w:val="00BC0EF1"/>
    <w:rsid w:val="00BC10DD"/>
    <w:rsid w:val="00BC13A4"/>
    <w:rsid w:val="00BC1922"/>
    <w:rsid w:val="00BC2D41"/>
    <w:rsid w:val="00BC3FBD"/>
    <w:rsid w:val="00BD07DC"/>
    <w:rsid w:val="00BD1692"/>
    <w:rsid w:val="00BD22DD"/>
    <w:rsid w:val="00BD2AAA"/>
    <w:rsid w:val="00BD2FFC"/>
    <w:rsid w:val="00BD3B27"/>
    <w:rsid w:val="00BD4B1C"/>
    <w:rsid w:val="00BD4F89"/>
    <w:rsid w:val="00BD5DD1"/>
    <w:rsid w:val="00BD6B58"/>
    <w:rsid w:val="00BE1BDF"/>
    <w:rsid w:val="00BE2411"/>
    <w:rsid w:val="00BE3335"/>
    <w:rsid w:val="00BE6F41"/>
    <w:rsid w:val="00BE6FB9"/>
    <w:rsid w:val="00BE7AD9"/>
    <w:rsid w:val="00BF1597"/>
    <w:rsid w:val="00BF1EB7"/>
    <w:rsid w:val="00BF214A"/>
    <w:rsid w:val="00BF25C9"/>
    <w:rsid w:val="00BF32BD"/>
    <w:rsid w:val="00BF3C8B"/>
    <w:rsid w:val="00BF48F7"/>
    <w:rsid w:val="00BF71FB"/>
    <w:rsid w:val="00BF735F"/>
    <w:rsid w:val="00C00031"/>
    <w:rsid w:val="00C018BA"/>
    <w:rsid w:val="00C01DBA"/>
    <w:rsid w:val="00C02393"/>
    <w:rsid w:val="00C03003"/>
    <w:rsid w:val="00C033C1"/>
    <w:rsid w:val="00C03950"/>
    <w:rsid w:val="00C042B2"/>
    <w:rsid w:val="00C0533D"/>
    <w:rsid w:val="00C05D5A"/>
    <w:rsid w:val="00C06459"/>
    <w:rsid w:val="00C06896"/>
    <w:rsid w:val="00C068E8"/>
    <w:rsid w:val="00C06D80"/>
    <w:rsid w:val="00C11587"/>
    <w:rsid w:val="00C12D71"/>
    <w:rsid w:val="00C13654"/>
    <w:rsid w:val="00C15348"/>
    <w:rsid w:val="00C16A2A"/>
    <w:rsid w:val="00C206A5"/>
    <w:rsid w:val="00C22AFE"/>
    <w:rsid w:val="00C22CD9"/>
    <w:rsid w:val="00C24751"/>
    <w:rsid w:val="00C25F5F"/>
    <w:rsid w:val="00C267FC"/>
    <w:rsid w:val="00C30404"/>
    <w:rsid w:val="00C30A3E"/>
    <w:rsid w:val="00C32814"/>
    <w:rsid w:val="00C331F3"/>
    <w:rsid w:val="00C33AA2"/>
    <w:rsid w:val="00C33ED2"/>
    <w:rsid w:val="00C34EC8"/>
    <w:rsid w:val="00C36612"/>
    <w:rsid w:val="00C36ED5"/>
    <w:rsid w:val="00C40F1D"/>
    <w:rsid w:val="00C419CB"/>
    <w:rsid w:val="00C44566"/>
    <w:rsid w:val="00C44C32"/>
    <w:rsid w:val="00C45EEA"/>
    <w:rsid w:val="00C45FFE"/>
    <w:rsid w:val="00C46ADF"/>
    <w:rsid w:val="00C46BA7"/>
    <w:rsid w:val="00C50C29"/>
    <w:rsid w:val="00C52258"/>
    <w:rsid w:val="00C539D9"/>
    <w:rsid w:val="00C54796"/>
    <w:rsid w:val="00C54FB1"/>
    <w:rsid w:val="00C56F42"/>
    <w:rsid w:val="00C600C7"/>
    <w:rsid w:val="00C60B0B"/>
    <w:rsid w:val="00C6172F"/>
    <w:rsid w:val="00C61949"/>
    <w:rsid w:val="00C62CEF"/>
    <w:rsid w:val="00C639B5"/>
    <w:rsid w:val="00C64F30"/>
    <w:rsid w:val="00C6670E"/>
    <w:rsid w:val="00C71EEB"/>
    <w:rsid w:val="00C72389"/>
    <w:rsid w:val="00C72C06"/>
    <w:rsid w:val="00C73002"/>
    <w:rsid w:val="00C743D8"/>
    <w:rsid w:val="00C75E27"/>
    <w:rsid w:val="00C768B7"/>
    <w:rsid w:val="00C76AAC"/>
    <w:rsid w:val="00C773F2"/>
    <w:rsid w:val="00C77FBC"/>
    <w:rsid w:val="00C80A30"/>
    <w:rsid w:val="00C80D4B"/>
    <w:rsid w:val="00C81A2B"/>
    <w:rsid w:val="00C81B0F"/>
    <w:rsid w:val="00C83A4A"/>
    <w:rsid w:val="00C8405A"/>
    <w:rsid w:val="00C85F66"/>
    <w:rsid w:val="00C86334"/>
    <w:rsid w:val="00C86A7C"/>
    <w:rsid w:val="00C905A3"/>
    <w:rsid w:val="00C909A4"/>
    <w:rsid w:val="00C913C2"/>
    <w:rsid w:val="00C91752"/>
    <w:rsid w:val="00C9213A"/>
    <w:rsid w:val="00C921BF"/>
    <w:rsid w:val="00C92D43"/>
    <w:rsid w:val="00C92E9F"/>
    <w:rsid w:val="00C934F5"/>
    <w:rsid w:val="00C93BF9"/>
    <w:rsid w:val="00C946FE"/>
    <w:rsid w:val="00C94957"/>
    <w:rsid w:val="00C94A47"/>
    <w:rsid w:val="00C95C49"/>
    <w:rsid w:val="00C96391"/>
    <w:rsid w:val="00C9666F"/>
    <w:rsid w:val="00C96E1B"/>
    <w:rsid w:val="00C96FD1"/>
    <w:rsid w:val="00C97571"/>
    <w:rsid w:val="00C97B16"/>
    <w:rsid w:val="00CA3CC0"/>
    <w:rsid w:val="00CA5502"/>
    <w:rsid w:val="00CA5DF5"/>
    <w:rsid w:val="00CB0E58"/>
    <w:rsid w:val="00CB2A72"/>
    <w:rsid w:val="00CB3116"/>
    <w:rsid w:val="00CB34E2"/>
    <w:rsid w:val="00CB42E8"/>
    <w:rsid w:val="00CC11F1"/>
    <w:rsid w:val="00CC15D3"/>
    <w:rsid w:val="00CC1B89"/>
    <w:rsid w:val="00CC2A00"/>
    <w:rsid w:val="00CC2A92"/>
    <w:rsid w:val="00CC3CB5"/>
    <w:rsid w:val="00CC439B"/>
    <w:rsid w:val="00CC5662"/>
    <w:rsid w:val="00CC581A"/>
    <w:rsid w:val="00CC5BE3"/>
    <w:rsid w:val="00CC7AD9"/>
    <w:rsid w:val="00CD2616"/>
    <w:rsid w:val="00CD37B6"/>
    <w:rsid w:val="00CD4F2E"/>
    <w:rsid w:val="00CD52ED"/>
    <w:rsid w:val="00CE17FB"/>
    <w:rsid w:val="00CE2E4C"/>
    <w:rsid w:val="00CE4750"/>
    <w:rsid w:val="00CE6144"/>
    <w:rsid w:val="00CE61F4"/>
    <w:rsid w:val="00CE7B89"/>
    <w:rsid w:val="00CF027F"/>
    <w:rsid w:val="00CF08BF"/>
    <w:rsid w:val="00CF0F65"/>
    <w:rsid w:val="00CF0F69"/>
    <w:rsid w:val="00CF1AAC"/>
    <w:rsid w:val="00CF2870"/>
    <w:rsid w:val="00CF2EB6"/>
    <w:rsid w:val="00CF45C2"/>
    <w:rsid w:val="00CF471F"/>
    <w:rsid w:val="00CF5A24"/>
    <w:rsid w:val="00CF62DB"/>
    <w:rsid w:val="00CF6E55"/>
    <w:rsid w:val="00CF7722"/>
    <w:rsid w:val="00D008F5"/>
    <w:rsid w:val="00D034C6"/>
    <w:rsid w:val="00D035F3"/>
    <w:rsid w:val="00D03AD4"/>
    <w:rsid w:val="00D04011"/>
    <w:rsid w:val="00D0537A"/>
    <w:rsid w:val="00D05ECE"/>
    <w:rsid w:val="00D069B3"/>
    <w:rsid w:val="00D06A1A"/>
    <w:rsid w:val="00D10D5C"/>
    <w:rsid w:val="00D110ED"/>
    <w:rsid w:val="00D11DE7"/>
    <w:rsid w:val="00D12DFC"/>
    <w:rsid w:val="00D1420A"/>
    <w:rsid w:val="00D14383"/>
    <w:rsid w:val="00D14536"/>
    <w:rsid w:val="00D15375"/>
    <w:rsid w:val="00D15EA6"/>
    <w:rsid w:val="00D16B0C"/>
    <w:rsid w:val="00D20C24"/>
    <w:rsid w:val="00D2286D"/>
    <w:rsid w:val="00D23618"/>
    <w:rsid w:val="00D2402C"/>
    <w:rsid w:val="00D25483"/>
    <w:rsid w:val="00D262A7"/>
    <w:rsid w:val="00D26948"/>
    <w:rsid w:val="00D27028"/>
    <w:rsid w:val="00D30753"/>
    <w:rsid w:val="00D3172E"/>
    <w:rsid w:val="00D3256A"/>
    <w:rsid w:val="00D33F9D"/>
    <w:rsid w:val="00D34595"/>
    <w:rsid w:val="00D34E8A"/>
    <w:rsid w:val="00D35942"/>
    <w:rsid w:val="00D3617A"/>
    <w:rsid w:val="00D3642C"/>
    <w:rsid w:val="00D365F8"/>
    <w:rsid w:val="00D366B5"/>
    <w:rsid w:val="00D37BD9"/>
    <w:rsid w:val="00D4042D"/>
    <w:rsid w:val="00D41E05"/>
    <w:rsid w:val="00D43D6E"/>
    <w:rsid w:val="00D4529D"/>
    <w:rsid w:val="00D45921"/>
    <w:rsid w:val="00D459BA"/>
    <w:rsid w:val="00D460CF"/>
    <w:rsid w:val="00D46FF9"/>
    <w:rsid w:val="00D476D4"/>
    <w:rsid w:val="00D47AAE"/>
    <w:rsid w:val="00D504F2"/>
    <w:rsid w:val="00D508B7"/>
    <w:rsid w:val="00D515D1"/>
    <w:rsid w:val="00D53858"/>
    <w:rsid w:val="00D549F5"/>
    <w:rsid w:val="00D5679E"/>
    <w:rsid w:val="00D605F5"/>
    <w:rsid w:val="00D60C86"/>
    <w:rsid w:val="00D65827"/>
    <w:rsid w:val="00D65A3F"/>
    <w:rsid w:val="00D672E7"/>
    <w:rsid w:val="00D67C61"/>
    <w:rsid w:val="00D70646"/>
    <w:rsid w:val="00D70AA3"/>
    <w:rsid w:val="00D70BDD"/>
    <w:rsid w:val="00D71230"/>
    <w:rsid w:val="00D713C8"/>
    <w:rsid w:val="00D716F6"/>
    <w:rsid w:val="00D71B75"/>
    <w:rsid w:val="00D72184"/>
    <w:rsid w:val="00D7325C"/>
    <w:rsid w:val="00D73E2D"/>
    <w:rsid w:val="00D813A3"/>
    <w:rsid w:val="00D83540"/>
    <w:rsid w:val="00D83562"/>
    <w:rsid w:val="00D84F09"/>
    <w:rsid w:val="00D85442"/>
    <w:rsid w:val="00D87006"/>
    <w:rsid w:val="00D87CB7"/>
    <w:rsid w:val="00D87E85"/>
    <w:rsid w:val="00D90210"/>
    <w:rsid w:val="00D903F8"/>
    <w:rsid w:val="00D90D5C"/>
    <w:rsid w:val="00D91583"/>
    <w:rsid w:val="00D91FFB"/>
    <w:rsid w:val="00D92305"/>
    <w:rsid w:val="00D925B4"/>
    <w:rsid w:val="00D925F8"/>
    <w:rsid w:val="00D93822"/>
    <w:rsid w:val="00D95295"/>
    <w:rsid w:val="00D957C8"/>
    <w:rsid w:val="00D96722"/>
    <w:rsid w:val="00D96B44"/>
    <w:rsid w:val="00D9764A"/>
    <w:rsid w:val="00D97EFE"/>
    <w:rsid w:val="00DA3782"/>
    <w:rsid w:val="00DA57A9"/>
    <w:rsid w:val="00DA5FCA"/>
    <w:rsid w:val="00DA620F"/>
    <w:rsid w:val="00DA722A"/>
    <w:rsid w:val="00DA75AD"/>
    <w:rsid w:val="00DA7E40"/>
    <w:rsid w:val="00DB179C"/>
    <w:rsid w:val="00DB17AB"/>
    <w:rsid w:val="00DB277D"/>
    <w:rsid w:val="00DB2803"/>
    <w:rsid w:val="00DB4621"/>
    <w:rsid w:val="00DB4A3F"/>
    <w:rsid w:val="00DB4AF3"/>
    <w:rsid w:val="00DB4D82"/>
    <w:rsid w:val="00DB5E71"/>
    <w:rsid w:val="00DB62EB"/>
    <w:rsid w:val="00DB65DE"/>
    <w:rsid w:val="00DC10D3"/>
    <w:rsid w:val="00DC3ADB"/>
    <w:rsid w:val="00DC3B85"/>
    <w:rsid w:val="00DC3FD5"/>
    <w:rsid w:val="00DC49E2"/>
    <w:rsid w:val="00DC4A14"/>
    <w:rsid w:val="00DC5437"/>
    <w:rsid w:val="00DC5861"/>
    <w:rsid w:val="00DC79A4"/>
    <w:rsid w:val="00DD1717"/>
    <w:rsid w:val="00DD4294"/>
    <w:rsid w:val="00DD4846"/>
    <w:rsid w:val="00DD4BF0"/>
    <w:rsid w:val="00DD51F8"/>
    <w:rsid w:val="00DD565E"/>
    <w:rsid w:val="00DD5C97"/>
    <w:rsid w:val="00DD6035"/>
    <w:rsid w:val="00DD64A7"/>
    <w:rsid w:val="00DD6972"/>
    <w:rsid w:val="00DE22E7"/>
    <w:rsid w:val="00DE26D8"/>
    <w:rsid w:val="00DE28AF"/>
    <w:rsid w:val="00DE2EFF"/>
    <w:rsid w:val="00DE3594"/>
    <w:rsid w:val="00DE36C3"/>
    <w:rsid w:val="00DE6668"/>
    <w:rsid w:val="00DE6FE7"/>
    <w:rsid w:val="00DF1799"/>
    <w:rsid w:val="00DF1C9D"/>
    <w:rsid w:val="00DF1F26"/>
    <w:rsid w:val="00DF239B"/>
    <w:rsid w:val="00DF268D"/>
    <w:rsid w:val="00DF2DC6"/>
    <w:rsid w:val="00DF2FCE"/>
    <w:rsid w:val="00DF348F"/>
    <w:rsid w:val="00DF648F"/>
    <w:rsid w:val="00DF6735"/>
    <w:rsid w:val="00DF676C"/>
    <w:rsid w:val="00DF6C24"/>
    <w:rsid w:val="00DF7E5C"/>
    <w:rsid w:val="00E00CC5"/>
    <w:rsid w:val="00E02A64"/>
    <w:rsid w:val="00E02B61"/>
    <w:rsid w:val="00E03070"/>
    <w:rsid w:val="00E0382F"/>
    <w:rsid w:val="00E04C2F"/>
    <w:rsid w:val="00E0518B"/>
    <w:rsid w:val="00E06561"/>
    <w:rsid w:val="00E06B7C"/>
    <w:rsid w:val="00E07423"/>
    <w:rsid w:val="00E074B0"/>
    <w:rsid w:val="00E10C10"/>
    <w:rsid w:val="00E11204"/>
    <w:rsid w:val="00E12231"/>
    <w:rsid w:val="00E125A3"/>
    <w:rsid w:val="00E12795"/>
    <w:rsid w:val="00E148A5"/>
    <w:rsid w:val="00E1496A"/>
    <w:rsid w:val="00E14C05"/>
    <w:rsid w:val="00E17982"/>
    <w:rsid w:val="00E21107"/>
    <w:rsid w:val="00E2195C"/>
    <w:rsid w:val="00E2245D"/>
    <w:rsid w:val="00E22819"/>
    <w:rsid w:val="00E22884"/>
    <w:rsid w:val="00E22E57"/>
    <w:rsid w:val="00E2381D"/>
    <w:rsid w:val="00E24052"/>
    <w:rsid w:val="00E245C8"/>
    <w:rsid w:val="00E24621"/>
    <w:rsid w:val="00E2463A"/>
    <w:rsid w:val="00E26D36"/>
    <w:rsid w:val="00E271B4"/>
    <w:rsid w:val="00E27C82"/>
    <w:rsid w:val="00E30053"/>
    <w:rsid w:val="00E31C74"/>
    <w:rsid w:val="00E3221B"/>
    <w:rsid w:val="00E3386A"/>
    <w:rsid w:val="00E3589C"/>
    <w:rsid w:val="00E360D5"/>
    <w:rsid w:val="00E36B43"/>
    <w:rsid w:val="00E37213"/>
    <w:rsid w:val="00E41093"/>
    <w:rsid w:val="00E41524"/>
    <w:rsid w:val="00E4164C"/>
    <w:rsid w:val="00E427BA"/>
    <w:rsid w:val="00E4288A"/>
    <w:rsid w:val="00E432E0"/>
    <w:rsid w:val="00E43468"/>
    <w:rsid w:val="00E4465F"/>
    <w:rsid w:val="00E44819"/>
    <w:rsid w:val="00E45D69"/>
    <w:rsid w:val="00E46852"/>
    <w:rsid w:val="00E46BEB"/>
    <w:rsid w:val="00E47D1B"/>
    <w:rsid w:val="00E51FDF"/>
    <w:rsid w:val="00E5357B"/>
    <w:rsid w:val="00E54E10"/>
    <w:rsid w:val="00E5547A"/>
    <w:rsid w:val="00E5581D"/>
    <w:rsid w:val="00E57CF1"/>
    <w:rsid w:val="00E57DEC"/>
    <w:rsid w:val="00E61039"/>
    <w:rsid w:val="00E62B0E"/>
    <w:rsid w:val="00E6442C"/>
    <w:rsid w:val="00E64732"/>
    <w:rsid w:val="00E648C4"/>
    <w:rsid w:val="00E64BA9"/>
    <w:rsid w:val="00E7003D"/>
    <w:rsid w:val="00E706D5"/>
    <w:rsid w:val="00E714F8"/>
    <w:rsid w:val="00E72441"/>
    <w:rsid w:val="00E73E7D"/>
    <w:rsid w:val="00E73FFB"/>
    <w:rsid w:val="00E74E7B"/>
    <w:rsid w:val="00E767C7"/>
    <w:rsid w:val="00E773E8"/>
    <w:rsid w:val="00E807D0"/>
    <w:rsid w:val="00E80A37"/>
    <w:rsid w:val="00E80B07"/>
    <w:rsid w:val="00E81B44"/>
    <w:rsid w:val="00E81E2E"/>
    <w:rsid w:val="00E8478E"/>
    <w:rsid w:val="00E856E9"/>
    <w:rsid w:val="00E85753"/>
    <w:rsid w:val="00E9007C"/>
    <w:rsid w:val="00E94327"/>
    <w:rsid w:val="00E94560"/>
    <w:rsid w:val="00E946C4"/>
    <w:rsid w:val="00E95F73"/>
    <w:rsid w:val="00E96B4B"/>
    <w:rsid w:val="00EA019D"/>
    <w:rsid w:val="00EA197F"/>
    <w:rsid w:val="00EA1C70"/>
    <w:rsid w:val="00EA2AEC"/>
    <w:rsid w:val="00EA2DC9"/>
    <w:rsid w:val="00EA3363"/>
    <w:rsid w:val="00EA376C"/>
    <w:rsid w:val="00EA4B53"/>
    <w:rsid w:val="00EA4EA2"/>
    <w:rsid w:val="00EA6E32"/>
    <w:rsid w:val="00EA7EEE"/>
    <w:rsid w:val="00EB21A2"/>
    <w:rsid w:val="00EB3AED"/>
    <w:rsid w:val="00EB45EC"/>
    <w:rsid w:val="00EB51A9"/>
    <w:rsid w:val="00EB5460"/>
    <w:rsid w:val="00EB771E"/>
    <w:rsid w:val="00EB779B"/>
    <w:rsid w:val="00EB7F5F"/>
    <w:rsid w:val="00EC0593"/>
    <w:rsid w:val="00EC08DF"/>
    <w:rsid w:val="00EC0A78"/>
    <w:rsid w:val="00EC1362"/>
    <w:rsid w:val="00EC1B7B"/>
    <w:rsid w:val="00EC230E"/>
    <w:rsid w:val="00EC51AF"/>
    <w:rsid w:val="00EC551E"/>
    <w:rsid w:val="00ED093A"/>
    <w:rsid w:val="00ED1CEA"/>
    <w:rsid w:val="00ED3F6B"/>
    <w:rsid w:val="00ED46A4"/>
    <w:rsid w:val="00ED4712"/>
    <w:rsid w:val="00ED62DC"/>
    <w:rsid w:val="00ED699D"/>
    <w:rsid w:val="00EE000F"/>
    <w:rsid w:val="00EE02F4"/>
    <w:rsid w:val="00EE15EC"/>
    <w:rsid w:val="00EE1902"/>
    <w:rsid w:val="00EE25B9"/>
    <w:rsid w:val="00EE27C8"/>
    <w:rsid w:val="00EE4842"/>
    <w:rsid w:val="00EE4A3F"/>
    <w:rsid w:val="00EE6685"/>
    <w:rsid w:val="00EE687B"/>
    <w:rsid w:val="00EF09FC"/>
    <w:rsid w:val="00EF0C86"/>
    <w:rsid w:val="00EF0D40"/>
    <w:rsid w:val="00EF0E37"/>
    <w:rsid w:val="00EF14B9"/>
    <w:rsid w:val="00EF24B7"/>
    <w:rsid w:val="00EF4D1E"/>
    <w:rsid w:val="00EF4FE6"/>
    <w:rsid w:val="00EF61C5"/>
    <w:rsid w:val="00EF6542"/>
    <w:rsid w:val="00EF7A47"/>
    <w:rsid w:val="00F01C79"/>
    <w:rsid w:val="00F0358A"/>
    <w:rsid w:val="00F039D6"/>
    <w:rsid w:val="00F050FE"/>
    <w:rsid w:val="00F05190"/>
    <w:rsid w:val="00F05303"/>
    <w:rsid w:val="00F05632"/>
    <w:rsid w:val="00F05BB8"/>
    <w:rsid w:val="00F060B9"/>
    <w:rsid w:val="00F06A25"/>
    <w:rsid w:val="00F070BA"/>
    <w:rsid w:val="00F07BC1"/>
    <w:rsid w:val="00F07E96"/>
    <w:rsid w:val="00F10D29"/>
    <w:rsid w:val="00F10D90"/>
    <w:rsid w:val="00F10FF2"/>
    <w:rsid w:val="00F125BF"/>
    <w:rsid w:val="00F139C5"/>
    <w:rsid w:val="00F163FA"/>
    <w:rsid w:val="00F1655D"/>
    <w:rsid w:val="00F16B7C"/>
    <w:rsid w:val="00F16C49"/>
    <w:rsid w:val="00F16EC0"/>
    <w:rsid w:val="00F20A00"/>
    <w:rsid w:val="00F214A8"/>
    <w:rsid w:val="00F22203"/>
    <w:rsid w:val="00F225AF"/>
    <w:rsid w:val="00F24E3D"/>
    <w:rsid w:val="00F32482"/>
    <w:rsid w:val="00F32A79"/>
    <w:rsid w:val="00F331AE"/>
    <w:rsid w:val="00F33DEC"/>
    <w:rsid w:val="00F34497"/>
    <w:rsid w:val="00F361F8"/>
    <w:rsid w:val="00F373A1"/>
    <w:rsid w:val="00F404C1"/>
    <w:rsid w:val="00F4062E"/>
    <w:rsid w:val="00F41163"/>
    <w:rsid w:val="00F4182E"/>
    <w:rsid w:val="00F42FC0"/>
    <w:rsid w:val="00F445BA"/>
    <w:rsid w:val="00F45821"/>
    <w:rsid w:val="00F460FA"/>
    <w:rsid w:val="00F5014A"/>
    <w:rsid w:val="00F507E9"/>
    <w:rsid w:val="00F527C1"/>
    <w:rsid w:val="00F53061"/>
    <w:rsid w:val="00F5429E"/>
    <w:rsid w:val="00F54831"/>
    <w:rsid w:val="00F54CCF"/>
    <w:rsid w:val="00F56EF7"/>
    <w:rsid w:val="00F570A2"/>
    <w:rsid w:val="00F57D6E"/>
    <w:rsid w:val="00F57F42"/>
    <w:rsid w:val="00F60170"/>
    <w:rsid w:val="00F601FD"/>
    <w:rsid w:val="00F618C4"/>
    <w:rsid w:val="00F62806"/>
    <w:rsid w:val="00F63655"/>
    <w:rsid w:val="00F63A29"/>
    <w:rsid w:val="00F64A99"/>
    <w:rsid w:val="00F65F03"/>
    <w:rsid w:val="00F6698D"/>
    <w:rsid w:val="00F66A58"/>
    <w:rsid w:val="00F709AB"/>
    <w:rsid w:val="00F71377"/>
    <w:rsid w:val="00F71809"/>
    <w:rsid w:val="00F7193D"/>
    <w:rsid w:val="00F71BF6"/>
    <w:rsid w:val="00F7216E"/>
    <w:rsid w:val="00F732C1"/>
    <w:rsid w:val="00F7337F"/>
    <w:rsid w:val="00F741A0"/>
    <w:rsid w:val="00F74236"/>
    <w:rsid w:val="00F74C13"/>
    <w:rsid w:val="00F75258"/>
    <w:rsid w:val="00F75704"/>
    <w:rsid w:val="00F7597B"/>
    <w:rsid w:val="00F764A0"/>
    <w:rsid w:val="00F76D19"/>
    <w:rsid w:val="00F7714F"/>
    <w:rsid w:val="00F802A1"/>
    <w:rsid w:val="00F83B51"/>
    <w:rsid w:val="00F8600E"/>
    <w:rsid w:val="00F86F59"/>
    <w:rsid w:val="00F871C3"/>
    <w:rsid w:val="00F879AC"/>
    <w:rsid w:val="00F87B80"/>
    <w:rsid w:val="00F90B2E"/>
    <w:rsid w:val="00F90B37"/>
    <w:rsid w:val="00F90BA6"/>
    <w:rsid w:val="00F911DC"/>
    <w:rsid w:val="00F91249"/>
    <w:rsid w:val="00F91A26"/>
    <w:rsid w:val="00F92700"/>
    <w:rsid w:val="00F92890"/>
    <w:rsid w:val="00F9341C"/>
    <w:rsid w:val="00F9343A"/>
    <w:rsid w:val="00F94C8A"/>
    <w:rsid w:val="00F94F84"/>
    <w:rsid w:val="00F96807"/>
    <w:rsid w:val="00F9794C"/>
    <w:rsid w:val="00FA02CD"/>
    <w:rsid w:val="00FA1A75"/>
    <w:rsid w:val="00FA25B6"/>
    <w:rsid w:val="00FA262E"/>
    <w:rsid w:val="00FA2C92"/>
    <w:rsid w:val="00FA4CE0"/>
    <w:rsid w:val="00FA5B5C"/>
    <w:rsid w:val="00FA5EDC"/>
    <w:rsid w:val="00FA6EE6"/>
    <w:rsid w:val="00FB05FB"/>
    <w:rsid w:val="00FB1849"/>
    <w:rsid w:val="00FB232C"/>
    <w:rsid w:val="00FB28F8"/>
    <w:rsid w:val="00FB2C62"/>
    <w:rsid w:val="00FB3D7B"/>
    <w:rsid w:val="00FB3F57"/>
    <w:rsid w:val="00FB4072"/>
    <w:rsid w:val="00FB553B"/>
    <w:rsid w:val="00FB7097"/>
    <w:rsid w:val="00FB77E2"/>
    <w:rsid w:val="00FB7F1A"/>
    <w:rsid w:val="00FC000D"/>
    <w:rsid w:val="00FC05B8"/>
    <w:rsid w:val="00FC210B"/>
    <w:rsid w:val="00FC2716"/>
    <w:rsid w:val="00FC2A42"/>
    <w:rsid w:val="00FC40E6"/>
    <w:rsid w:val="00FC4693"/>
    <w:rsid w:val="00FC508B"/>
    <w:rsid w:val="00FC56D3"/>
    <w:rsid w:val="00FD0FCB"/>
    <w:rsid w:val="00FD16DF"/>
    <w:rsid w:val="00FD1B5F"/>
    <w:rsid w:val="00FD21E7"/>
    <w:rsid w:val="00FD258D"/>
    <w:rsid w:val="00FD268A"/>
    <w:rsid w:val="00FD4769"/>
    <w:rsid w:val="00FD4AA0"/>
    <w:rsid w:val="00FD4E4B"/>
    <w:rsid w:val="00FD66A1"/>
    <w:rsid w:val="00FD6C90"/>
    <w:rsid w:val="00FE0067"/>
    <w:rsid w:val="00FE0323"/>
    <w:rsid w:val="00FE05DB"/>
    <w:rsid w:val="00FE1601"/>
    <w:rsid w:val="00FE1A92"/>
    <w:rsid w:val="00FE2642"/>
    <w:rsid w:val="00FE2D94"/>
    <w:rsid w:val="00FE2E32"/>
    <w:rsid w:val="00FE3863"/>
    <w:rsid w:val="00FE3891"/>
    <w:rsid w:val="00FE3B0E"/>
    <w:rsid w:val="00FE3E61"/>
    <w:rsid w:val="00FE40F0"/>
    <w:rsid w:val="00FE4CDD"/>
    <w:rsid w:val="00FE50F7"/>
    <w:rsid w:val="00FE65C4"/>
    <w:rsid w:val="00FE7B2F"/>
    <w:rsid w:val="00FF0A93"/>
    <w:rsid w:val="00FF0B10"/>
    <w:rsid w:val="00FF0D5D"/>
    <w:rsid w:val="00FF2114"/>
    <w:rsid w:val="00FF21BC"/>
    <w:rsid w:val="00FF26FB"/>
    <w:rsid w:val="00FF2AE7"/>
    <w:rsid w:val="00FF3C5D"/>
    <w:rsid w:val="00FF630B"/>
    <w:rsid w:val="00FF63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8A880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07E9"/>
    <w:rPr>
      <w:sz w:val="22"/>
      <w:szCs w:val="24"/>
    </w:rPr>
  </w:style>
  <w:style w:type="paragraph" w:styleId="Heading1">
    <w:name w:val="heading 1"/>
    <w:next w:val="BodyText"/>
    <w:qFormat/>
    <w:rsid w:val="00CF2EB6"/>
    <w:pPr>
      <w:keepNext/>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2A3FCF"/>
    <w:pPr>
      <w:numPr>
        <w:ilvl w:val="1"/>
        <w:numId w:val="27"/>
      </w:numPr>
      <w:tabs>
        <w:tab w:val="clear" w:pos="720"/>
        <w:tab w:val="left" w:pos="810"/>
      </w:tabs>
      <w:spacing w:before="240" w:after="60"/>
      <w:outlineLvl w:val="1"/>
    </w:pPr>
    <w:rPr>
      <w:iCs/>
      <w:sz w:val="32"/>
      <w:szCs w:val="28"/>
    </w:rPr>
  </w:style>
  <w:style w:type="paragraph" w:styleId="Heading3">
    <w:name w:val="heading 3"/>
    <w:basedOn w:val="Heading2"/>
    <w:next w:val="BodyText"/>
    <w:link w:val="Heading3Char"/>
    <w:qFormat/>
    <w:rsid w:val="00CC2A92"/>
    <w:pPr>
      <w:numPr>
        <w:ilvl w:val="2"/>
      </w:numPr>
      <w:outlineLvl w:val="2"/>
    </w:pPr>
    <w:rPr>
      <w:bCs w:val="0"/>
      <w:iCs w:val="0"/>
      <w:sz w:val="28"/>
      <w:szCs w:val="26"/>
    </w:rPr>
  </w:style>
  <w:style w:type="paragraph" w:styleId="Heading4">
    <w:name w:val="heading 4"/>
    <w:basedOn w:val="Heading3"/>
    <w:next w:val="BodyText"/>
    <w:qFormat/>
    <w:rsid w:val="002A3FCF"/>
    <w:pPr>
      <w:numPr>
        <w:ilvl w:val="3"/>
      </w:numPr>
      <w:outlineLvl w:val="3"/>
    </w:pPr>
    <w:rPr>
      <w:sz w:val="24"/>
      <w:szCs w:val="28"/>
    </w:rPr>
  </w:style>
  <w:style w:type="paragraph" w:styleId="Heading5">
    <w:name w:val="heading 5"/>
    <w:basedOn w:val="Heading4"/>
    <w:next w:val="BodyText"/>
    <w:qFormat/>
    <w:rsid w:val="0043251D"/>
    <w:pPr>
      <w:numPr>
        <w:ilvl w:val="4"/>
      </w:numPr>
      <w:spacing w:before="360" w:after="0"/>
      <w:ind w:left="720" w:hanging="720"/>
      <w:outlineLvl w:val="4"/>
    </w:pPr>
    <w:rPr>
      <w:bCs/>
      <w:iCs/>
      <w:szCs w:val="26"/>
    </w:rPr>
  </w:style>
  <w:style w:type="paragraph" w:styleId="Heading6">
    <w:name w:val="heading 6"/>
    <w:basedOn w:val="Heading5"/>
    <w:next w:val="BodyText"/>
    <w:qFormat/>
    <w:rsid w:val="00F507E9"/>
    <w:pPr>
      <w:numPr>
        <w:ilvl w:val="5"/>
      </w:numPr>
      <w:outlineLvl w:val="5"/>
    </w:pPr>
    <w:rPr>
      <w:bCs w:val="0"/>
      <w:sz w:val="22"/>
      <w:szCs w:val="22"/>
    </w:rPr>
  </w:style>
  <w:style w:type="paragraph" w:styleId="Heading7">
    <w:name w:val="heading 7"/>
    <w:basedOn w:val="Heading6"/>
    <w:next w:val="BodyText"/>
    <w:qFormat/>
    <w:rsid w:val="00F507E9"/>
    <w:pPr>
      <w:numPr>
        <w:ilvl w:val="6"/>
      </w:numPr>
      <w:outlineLvl w:val="6"/>
    </w:pPr>
    <w:rPr>
      <w:szCs w:val="24"/>
    </w:rPr>
  </w:style>
  <w:style w:type="paragraph" w:styleId="Heading8">
    <w:name w:val="heading 8"/>
    <w:basedOn w:val="Heading7"/>
    <w:next w:val="BodyText"/>
    <w:qFormat/>
    <w:rsid w:val="00F507E9"/>
    <w:pPr>
      <w:numPr>
        <w:ilvl w:val="7"/>
      </w:numPr>
      <w:outlineLvl w:val="7"/>
    </w:pPr>
    <w:rPr>
      <w:i/>
      <w:iCs w:val="0"/>
    </w:rPr>
  </w:style>
  <w:style w:type="paragraph" w:styleId="Heading9">
    <w:name w:val="heading 9"/>
    <w:basedOn w:val="Heading8"/>
    <w:next w:val="BodyText"/>
    <w:qFormat/>
    <w:rsid w:val="00F507E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F507E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F507E9"/>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507E9"/>
    <w:rPr>
      <w:color w:val="606420"/>
      <w:u w:val="single"/>
    </w:rPr>
  </w:style>
  <w:style w:type="paragraph" w:styleId="Header">
    <w:name w:val="header"/>
    <w:link w:val="HeaderChar"/>
    <w:rsid w:val="00F507E9"/>
    <w:pPr>
      <w:tabs>
        <w:tab w:val="center" w:pos="4680"/>
        <w:tab w:val="right" w:pos="9360"/>
      </w:tabs>
    </w:pPr>
  </w:style>
  <w:style w:type="character" w:styleId="Hyperlink">
    <w:name w:val="Hyperlink"/>
    <w:uiPriority w:val="99"/>
    <w:rsid w:val="00F507E9"/>
    <w:rPr>
      <w:color w:val="0000FF"/>
      <w:u w:val="single"/>
    </w:rPr>
  </w:style>
  <w:style w:type="character" w:styleId="LineNumber">
    <w:name w:val="line number"/>
    <w:basedOn w:val="DefaultParagraphFont"/>
    <w:semiHidden/>
    <w:rsid w:val="00F507E9"/>
  </w:style>
  <w:style w:type="paragraph" w:styleId="Subtitle">
    <w:name w:val="Subtitle"/>
    <w:basedOn w:val="Normal"/>
    <w:qFormat/>
    <w:rsid w:val="00F507E9"/>
    <w:pPr>
      <w:spacing w:after="60"/>
      <w:jc w:val="center"/>
      <w:outlineLvl w:val="1"/>
    </w:pPr>
    <w:rPr>
      <w:rFonts w:ascii="Arial" w:hAnsi="Arial" w:cs="Arial"/>
      <w:sz w:val="24"/>
    </w:rPr>
  </w:style>
  <w:style w:type="paragraph" w:styleId="Title">
    <w:name w:val="Title"/>
    <w:link w:val="TitleChar"/>
    <w:qFormat/>
    <w:rsid w:val="00F507E9"/>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F507E9"/>
    <w:pPr>
      <w:spacing w:before="120" w:after="120"/>
      <w:jc w:val="center"/>
    </w:pPr>
    <w:rPr>
      <w:rFonts w:ascii="Arial" w:hAnsi="Arial" w:cs="Arial"/>
      <w:b/>
      <w:bCs/>
      <w:sz w:val="28"/>
      <w:szCs w:val="32"/>
    </w:rPr>
  </w:style>
  <w:style w:type="paragraph" w:customStyle="1" w:styleId="TableHeading">
    <w:name w:val="Table Heading"/>
    <w:link w:val="TableHeadingChar"/>
    <w:rsid w:val="00F507E9"/>
    <w:pPr>
      <w:shd w:val="clear" w:color="auto" w:fill="F2F2F2" w:themeFill="background1" w:themeFillShade="F2"/>
      <w:spacing w:before="60" w:after="60"/>
    </w:pPr>
    <w:rPr>
      <w:rFonts w:ascii="Arial" w:hAnsi="Arial" w:cs="Arial"/>
      <w:b/>
      <w:sz w:val="22"/>
      <w:szCs w:val="22"/>
    </w:rPr>
  </w:style>
  <w:style w:type="paragraph" w:customStyle="1" w:styleId="TableText">
    <w:name w:val="Table Text"/>
    <w:link w:val="TableTextChar"/>
    <w:rsid w:val="00F507E9"/>
    <w:pPr>
      <w:spacing w:before="60" w:after="60"/>
    </w:pPr>
    <w:rPr>
      <w:rFonts w:ascii="Arial" w:hAnsi="Arial" w:cs="Arial"/>
      <w:sz w:val="22"/>
    </w:rPr>
  </w:style>
  <w:style w:type="paragraph" w:customStyle="1" w:styleId="DividerPage">
    <w:name w:val="Divider Page"/>
    <w:next w:val="Normal"/>
    <w:rsid w:val="00F507E9"/>
    <w:pPr>
      <w:keepNext/>
      <w:keepLines/>
      <w:pageBreakBefore/>
    </w:pPr>
    <w:rPr>
      <w:rFonts w:ascii="Arial" w:hAnsi="Arial"/>
      <w:b/>
      <w:sz w:val="48"/>
    </w:rPr>
  </w:style>
  <w:style w:type="paragraph" w:customStyle="1" w:styleId="BodyTextBullet1">
    <w:name w:val="Body Text Bullet 1"/>
    <w:rsid w:val="00F507E9"/>
    <w:pPr>
      <w:numPr>
        <w:numId w:val="5"/>
      </w:numPr>
      <w:spacing w:before="60" w:after="60"/>
    </w:pPr>
    <w:rPr>
      <w:sz w:val="24"/>
    </w:rPr>
  </w:style>
  <w:style w:type="paragraph" w:styleId="TOC1">
    <w:name w:val="toc 1"/>
    <w:basedOn w:val="Normal"/>
    <w:next w:val="Normal"/>
    <w:autoRedefine/>
    <w:uiPriority w:val="39"/>
    <w:rsid w:val="003C16C0"/>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F507E9"/>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C913C2"/>
    <w:pPr>
      <w:tabs>
        <w:tab w:val="left" w:pos="1440"/>
        <w:tab w:val="right" w:leader="dot" w:pos="9350"/>
      </w:tabs>
      <w:spacing w:before="60"/>
      <w:ind w:left="540"/>
    </w:pPr>
    <w:rPr>
      <w:rFonts w:ascii="Arial" w:hAnsi="Arial"/>
      <w:b/>
      <w:sz w:val="24"/>
    </w:rPr>
  </w:style>
  <w:style w:type="paragraph" w:customStyle="1" w:styleId="BodyTextBullet2">
    <w:name w:val="Body Text Bullet 2"/>
    <w:rsid w:val="00F507E9"/>
    <w:pPr>
      <w:numPr>
        <w:numId w:val="6"/>
      </w:numPr>
      <w:spacing w:before="60" w:after="60"/>
    </w:pPr>
    <w:rPr>
      <w:sz w:val="22"/>
    </w:rPr>
  </w:style>
  <w:style w:type="paragraph" w:customStyle="1" w:styleId="BodyTextNumbered1">
    <w:name w:val="Body Text Numbered 1"/>
    <w:rsid w:val="00F507E9"/>
    <w:pPr>
      <w:numPr>
        <w:numId w:val="9"/>
      </w:numPr>
      <w:spacing w:before="60" w:after="60"/>
    </w:pPr>
    <w:rPr>
      <w:sz w:val="24"/>
    </w:rPr>
  </w:style>
  <w:style w:type="paragraph" w:customStyle="1" w:styleId="BodyTextNumbered2">
    <w:name w:val="Body Text Numbered 2"/>
    <w:rsid w:val="00F507E9"/>
    <w:pPr>
      <w:numPr>
        <w:numId w:val="10"/>
      </w:numPr>
      <w:tabs>
        <w:tab w:val="clear" w:pos="1440"/>
        <w:tab w:val="num" w:pos="1080"/>
      </w:tabs>
      <w:spacing w:before="120" w:after="120"/>
    </w:pPr>
    <w:rPr>
      <w:sz w:val="22"/>
    </w:rPr>
  </w:style>
  <w:style w:type="paragraph" w:customStyle="1" w:styleId="BodyTextLettered1">
    <w:name w:val="Body Text Lettered 1"/>
    <w:rsid w:val="00F507E9"/>
    <w:pPr>
      <w:numPr>
        <w:numId w:val="7"/>
      </w:numPr>
      <w:tabs>
        <w:tab w:val="clear" w:pos="1080"/>
        <w:tab w:val="num" w:pos="720"/>
      </w:tabs>
    </w:pPr>
    <w:rPr>
      <w:sz w:val="22"/>
    </w:rPr>
  </w:style>
  <w:style w:type="paragraph" w:customStyle="1" w:styleId="BodyTextLettered2">
    <w:name w:val="Body Text Lettered 2"/>
    <w:rsid w:val="00F507E9"/>
    <w:pPr>
      <w:numPr>
        <w:numId w:val="8"/>
      </w:numPr>
      <w:tabs>
        <w:tab w:val="clear" w:pos="1440"/>
        <w:tab w:val="num" w:pos="1080"/>
      </w:tabs>
      <w:spacing w:before="120" w:after="120"/>
    </w:pPr>
    <w:rPr>
      <w:sz w:val="22"/>
    </w:rPr>
  </w:style>
  <w:style w:type="paragraph" w:styleId="Footer">
    <w:name w:val="footer"/>
    <w:link w:val="FooterChar"/>
    <w:rsid w:val="00F507E9"/>
    <w:pPr>
      <w:tabs>
        <w:tab w:val="center" w:pos="4680"/>
        <w:tab w:val="right" w:pos="9360"/>
      </w:tabs>
    </w:pPr>
    <w:rPr>
      <w:rFonts w:cs="Tahoma"/>
      <w:szCs w:val="16"/>
    </w:rPr>
  </w:style>
  <w:style w:type="character" w:styleId="PageNumber">
    <w:name w:val="page number"/>
    <w:basedOn w:val="DefaultParagraphFont"/>
    <w:rsid w:val="00F507E9"/>
  </w:style>
  <w:style w:type="character" w:customStyle="1" w:styleId="TextItalics">
    <w:name w:val="Text Italics"/>
    <w:rsid w:val="00F507E9"/>
    <w:rPr>
      <w:i/>
    </w:rPr>
  </w:style>
  <w:style w:type="table" w:styleId="TableGrid">
    <w:name w:val="Table Grid"/>
    <w:basedOn w:val="TableNormal"/>
    <w:uiPriority w:val="59"/>
    <w:rsid w:val="00F50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F507E9"/>
    <w:rPr>
      <w:b/>
    </w:rPr>
  </w:style>
  <w:style w:type="character" w:customStyle="1" w:styleId="TextBoldItalics">
    <w:name w:val="Text Bold Italics"/>
    <w:rsid w:val="00F507E9"/>
    <w:rPr>
      <w:b/>
      <w:i/>
    </w:rPr>
  </w:style>
  <w:style w:type="paragraph" w:styleId="TOC4">
    <w:name w:val="toc 4"/>
    <w:basedOn w:val="Normal"/>
    <w:next w:val="Normal"/>
    <w:autoRedefine/>
    <w:uiPriority w:val="39"/>
    <w:rsid w:val="00F507E9"/>
    <w:pPr>
      <w:ind w:left="720"/>
    </w:pPr>
    <w:rPr>
      <w:rFonts w:ascii="Arial" w:hAnsi="Arial"/>
    </w:rPr>
  </w:style>
  <w:style w:type="paragraph" w:customStyle="1" w:styleId="CoverTitleInstructions">
    <w:name w:val="Cover Title Instructions"/>
    <w:basedOn w:val="InstructionalText1"/>
    <w:rsid w:val="00F507E9"/>
    <w:pPr>
      <w:jc w:val="center"/>
    </w:pPr>
    <w:rPr>
      <w:szCs w:val="28"/>
    </w:rPr>
  </w:style>
  <w:style w:type="paragraph" w:customStyle="1" w:styleId="InstructionalText1">
    <w:name w:val="Instructional Text 1"/>
    <w:basedOn w:val="Normal"/>
    <w:next w:val="BodyText"/>
    <w:link w:val="InstructionalText1Char"/>
    <w:rsid w:val="00F507E9"/>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F507E9"/>
    <w:rPr>
      <w:i/>
      <w:iCs/>
      <w:color w:val="0000FF"/>
      <w:sz w:val="24"/>
    </w:rPr>
  </w:style>
  <w:style w:type="paragraph" w:customStyle="1" w:styleId="InstructionalNote">
    <w:name w:val="Instructional Note"/>
    <w:basedOn w:val="Normal"/>
    <w:rsid w:val="00F507E9"/>
    <w:pPr>
      <w:numPr>
        <w:numId w:val="14"/>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F507E9"/>
    <w:pPr>
      <w:numPr>
        <w:numId w:val="12"/>
      </w:numPr>
      <w:spacing w:before="60" w:after="60"/>
    </w:pPr>
    <w:rPr>
      <w:i/>
      <w:color w:val="0000FF"/>
      <w:sz w:val="24"/>
      <w:szCs w:val="24"/>
    </w:rPr>
  </w:style>
  <w:style w:type="paragraph" w:customStyle="1" w:styleId="InstructionalBullet2">
    <w:name w:val="Instructional Bullet 2"/>
    <w:basedOn w:val="InstructionalBullet1"/>
    <w:rsid w:val="00F507E9"/>
    <w:pPr>
      <w:tabs>
        <w:tab w:val="clear" w:pos="720"/>
        <w:tab w:val="num" w:pos="1260"/>
      </w:tabs>
      <w:ind w:left="1260"/>
    </w:pPr>
  </w:style>
  <w:style w:type="paragraph" w:customStyle="1" w:styleId="BodyBullet2">
    <w:name w:val="Body Bullet 2"/>
    <w:basedOn w:val="Normal"/>
    <w:link w:val="BodyBullet2Char"/>
    <w:rsid w:val="00F507E9"/>
    <w:pPr>
      <w:numPr>
        <w:numId w:val="4"/>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F507E9"/>
    <w:rPr>
      <w:iCs/>
      <w:sz w:val="22"/>
      <w:szCs w:val="22"/>
    </w:rPr>
  </w:style>
  <w:style w:type="character" w:customStyle="1" w:styleId="InstructionalTextBold">
    <w:name w:val="Instructional Text Bold"/>
    <w:rsid w:val="00F507E9"/>
    <w:rPr>
      <w:b/>
      <w:bCs/>
      <w:color w:val="0000FF"/>
    </w:rPr>
  </w:style>
  <w:style w:type="paragraph" w:customStyle="1" w:styleId="InstructionalText2">
    <w:name w:val="Instructional Text 2"/>
    <w:basedOn w:val="InstructionalText1"/>
    <w:next w:val="BodyText"/>
    <w:link w:val="InstructionalText2Char"/>
    <w:rsid w:val="00F507E9"/>
    <w:pPr>
      <w:ind w:left="720"/>
    </w:pPr>
  </w:style>
  <w:style w:type="character" w:customStyle="1" w:styleId="InstructionalText2Char">
    <w:name w:val="Instructional Text 2 Char"/>
    <w:basedOn w:val="InstructionalText1Char"/>
    <w:link w:val="InstructionalText2"/>
    <w:rsid w:val="00F507E9"/>
    <w:rPr>
      <w:i/>
      <w:iCs/>
      <w:color w:val="0000FF"/>
      <w:sz w:val="24"/>
    </w:rPr>
  </w:style>
  <w:style w:type="paragraph" w:styleId="ListBullet4">
    <w:name w:val="List Bullet 4"/>
    <w:basedOn w:val="Normal"/>
    <w:autoRedefine/>
    <w:semiHidden/>
    <w:rsid w:val="00F507E9"/>
    <w:pPr>
      <w:tabs>
        <w:tab w:val="num" w:pos="1440"/>
      </w:tabs>
      <w:ind w:left="1440" w:hanging="360"/>
    </w:pPr>
  </w:style>
  <w:style w:type="paragraph" w:customStyle="1" w:styleId="InstructionalTable">
    <w:name w:val="Instructional Table"/>
    <w:next w:val="TableText"/>
    <w:rsid w:val="00F507E9"/>
    <w:rPr>
      <w:i/>
      <w:color w:val="0000FF"/>
      <w:sz w:val="22"/>
      <w:szCs w:val="24"/>
    </w:rPr>
  </w:style>
  <w:style w:type="paragraph" w:customStyle="1" w:styleId="Appendix1">
    <w:name w:val="Appendix 1"/>
    <w:next w:val="BodyText"/>
    <w:link w:val="Appendix1Char"/>
    <w:rsid w:val="0026668C"/>
    <w:pPr>
      <w:numPr>
        <w:numId w:val="3"/>
      </w:numPr>
    </w:pPr>
    <w:rPr>
      <w:rFonts w:ascii="Arial" w:hAnsi="Arial"/>
      <w:b/>
      <w:sz w:val="36"/>
      <w:szCs w:val="36"/>
    </w:rPr>
  </w:style>
  <w:style w:type="paragraph" w:customStyle="1" w:styleId="Appendix2">
    <w:name w:val="Appendix 2"/>
    <w:basedOn w:val="Appendix1"/>
    <w:link w:val="Appendix2Char"/>
    <w:rsid w:val="00F507E9"/>
    <w:pPr>
      <w:numPr>
        <w:ilvl w:val="1"/>
      </w:numPr>
    </w:pPr>
  </w:style>
  <w:style w:type="paragraph" w:customStyle="1" w:styleId="In-lineInstruction">
    <w:name w:val="In-line Instruction"/>
    <w:basedOn w:val="Normal"/>
    <w:link w:val="In-lineInstructionChar"/>
    <w:rsid w:val="00F507E9"/>
    <w:pPr>
      <w:spacing w:before="120" w:after="120"/>
    </w:pPr>
    <w:rPr>
      <w:i/>
      <w:color w:val="0000FF"/>
      <w:szCs w:val="20"/>
    </w:rPr>
  </w:style>
  <w:style w:type="character" w:customStyle="1" w:styleId="In-lineInstructionChar">
    <w:name w:val="In-line Instruction Char"/>
    <w:link w:val="In-lineInstruction"/>
    <w:rsid w:val="00F507E9"/>
    <w:rPr>
      <w:i/>
      <w:color w:val="0000FF"/>
      <w:sz w:val="22"/>
    </w:rPr>
  </w:style>
  <w:style w:type="paragraph" w:customStyle="1" w:styleId="TemplateInstructions">
    <w:name w:val="Template Instructions"/>
    <w:basedOn w:val="Normal"/>
    <w:next w:val="Normal"/>
    <w:link w:val="TemplateInstructionsChar"/>
    <w:rsid w:val="00F507E9"/>
    <w:pPr>
      <w:keepNext/>
      <w:keepLines/>
      <w:spacing w:before="40"/>
    </w:pPr>
    <w:rPr>
      <w:i/>
      <w:iCs/>
      <w:color w:val="0000FF"/>
      <w:szCs w:val="22"/>
    </w:rPr>
  </w:style>
  <w:style w:type="character" w:customStyle="1" w:styleId="TemplateInstructionsChar">
    <w:name w:val="Template Instructions Char"/>
    <w:link w:val="TemplateInstructions"/>
    <w:rsid w:val="00F507E9"/>
    <w:rPr>
      <w:i/>
      <w:iCs/>
      <w:color w:val="0000FF"/>
      <w:sz w:val="22"/>
      <w:szCs w:val="22"/>
    </w:rPr>
  </w:style>
  <w:style w:type="paragraph" w:customStyle="1" w:styleId="BulletInstructions">
    <w:name w:val="Bullet Instructions"/>
    <w:basedOn w:val="Normal"/>
    <w:rsid w:val="00F507E9"/>
    <w:pPr>
      <w:numPr>
        <w:numId w:val="11"/>
      </w:numPr>
      <w:tabs>
        <w:tab w:val="num" w:pos="720"/>
      </w:tabs>
    </w:pPr>
    <w:rPr>
      <w:i/>
      <w:color w:val="0000FF"/>
    </w:rPr>
  </w:style>
  <w:style w:type="paragraph" w:styleId="Caption">
    <w:name w:val="caption"/>
    <w:next w:val="BodyText"/>
    <w:qFormat/>
    <w:rsid w:val="009C174F"/>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F507E9"/>
    <w:pPr>
      <w:spacing w:before="100" w:beforeAutospacing="1" w:after="100" w:afterAutospacing="1"/>
    </w:pPr>
    <w:rPr>
      <w:sz w:val="24"/>
    </w:rPr>
  </w:style>
  <w:style w:type="paragraph" w:customStyle="1" w:styleId="CrossReference">
    <w:name w:val="CrossReference"/>
    <w:basedOn w:val="Normal"/>
    <w:rsid w:val="00F507E9"/>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F507E9"/>
    <w:rPr>
      <w:i/>
    </w:rPr>
  </w:style>
  <w:style w:type="paragraph" w:customStyle="1" w:styleId="TableHeadingCentered">
    <w:name w:val="Table Heading Centered"/>
    <w:basedOn w:val="TableHeading"/>
    <w:rsid w:val="00F507E9"/>
    <w:rPr>
      <w:rFonts w:cs="Times New Roman"/>
      <w:sz w:val="16"/>
      <w:szCs w:val="16"/>
    </w:rPr>
  </w:style>
  <w:style w:type="character" w:customStyle="1" w:styleId="TableTextChar">
    <w:name w:val="Table Text Char"/>
    <w:link w:val="TableText"/>
    <w:rsid w:val="00F507E9"/>
    <w:rPr>
      <w:rFonts w:ascii="Arial" w:hAnsi="Arial" w:cs="Arial"/>
      <w:sz w:val="22"/>
    </w:rPr>
  </w:style>
  <w:style w:type="paragraph" w:styleId="TOC5">
    <w:name w:val="toc 5"/>
    <w:basedOn w:val="Normal"/>
    <w:next w:val="Normal"/>
    <w:autoRedefine/>
    <w:uiPriority w:val="39"/>
    <w:rsid w:val="00F507E9"/>
    <w:pPr>
      <w:ind w:left="880"/>
    </w:pPr>
  </w:style>
  <w:style w:type="paragraph" w:styleId="TOC6">
    <w:name w:val="toc 6"/>
    <w:basedOn w:val="Normal"/>
    <w:next w:val="Normal"/>
    <w:autoRedefine/>
    <w:uiPriority w:val="39"/>
    <w:rsid w:val="00F507E9"/>
    <w:pPr>
      <w:ind w:left="1100"/>
    </w:pPr>
  </w:style>
  <w:style w:type="paragraph" w:styleId="TOC7">
    <w:name w:val="toc 7"/>
    <w:basedOn w:val="Normal"/>
    <w:next w:val="Normal"/>
    <w:autoRedefine/>
    <w:uiPriority w:val="39"/>
    <w:rsid w:val="00F507E9"/>
    <w:pPr>
      <w:ind w:left="1320"/>
    </w:pPr>
  </w:style>
  <w:style w:type="paragraph" w:styleId="TOC8">
    <w:name w:val="toc 8"/>
    <w:basedOn w:val="Normal"/>
    <w:next w:val="Normal"/>
    <w:autoRedefine/>
    <w:uiPriority w:val="39"/>
    <w:rsid w:val="00F507E9"/>
    <w:pPr>
      <w:ind w:left="1540"/>
    </w:pPr>
  </w:style>
  <w:style w:type="paragraph" w:styleId="TOC9">
    <w:name w:val="toc 9"/>
    <w:basedOn w:val="Normal"/>
    <w:next w:val="Normal"/>
    <w:autoRedefine/>
    <w:uiPriority w:val="39"/>
    <w:rsid w:val="00F507E9"/>
    <w:pPr>
      <w:ind w:left="1760"/>
    </w:pPr>
  </w:style>
  <w:style w:type="paragraph" w:styleId="BodyText">
    <w:name w:val="Body Text"/>
    <w:link w:val="BodyTextChar"/>
    <w:rsid w:val="00F507E9"/>
    <w:pPr>
      <w:spacing w:before="120" w:after="120"/>
    </w:pPr>
    <w:rPr>
      <w:sz w:val="24"/>
    </w:rPr>
  </w:style>
  <w:style w:type="character" w:customStyle="1" w:styleId="BodyTextChar">
    <w:name w:val="Body Text Char"/>
    <w:link w:val="BodyText"/>
    <w:rsid w:val="00F507E9"/>
    <w:rPr>
      <w:sz w:val="24"/>
    </w:rPr>
  </w:style>
  <w:style w:type="character" w:customStyle="1" w:styleId="FooterChar">
    <w:name w:val="Footer Char"/>
    <w:link w:val="Footer"/>
    <w:rsid w:val="00F507E9"/>
    <w:rPr>
      <w:rFonts w:cs="Tahoma"/>
      <w:szCs w:val="16"/>
    </w:rPr>
  </w:style>
  <w:style w:type="paragraph" w:styleId="BlockText">
    <w:name w:val="Block Text"/>
    <w:basedOn w:val="Normal"/>
    <w:rsid w:val="00F507E9"/>
    <w:pPr>
      <w:spacing w:after="120"/>
      <w:ind w:left="1440" w:right="1440"/>
    </w:pPr>
  </w:style>
  <w:style w:type="paragraph" w:styleId="BalloonText">
    <w:name w:val="Balloon Text"/>
    <w:basedOn w:val="Normal"/>
    <w:link w:val="BalloonTextChar"/>
    <w:rsid w:val="00F507E9"/>
    <w:rPr>
      <w:rFonts w:ascii="Tahoma" w:hAnsi="Tahoma" w:cs="Tahoma"/>
      <w:sz w:val="16"/>
      <w:szCs w:val="16"/>
    </w:rPr>
  </w:style>
  <w:style w:type="character" w:customStyle="1" w:styleId="BalloonTextChar">
    <w:name w:val="Balloon Text Char"/>
    <w:basedOn w:val="DefaultParagraphFont"/>
    <w:link w:val="BalloonText"/>
    <w:rsid w:val="00F507E9"/>
    <w:rPr>
      <w:rFonts w:ascii="Tahoma" w:hAnsi="Tahoma" w:cs="Tahoma"/>
      <w:sz w:val="16"/>
      <w:szCs w:val="16"/>
    </w:rPr>
  </w:style>
  <w:style w:type="paragraph" w:customStyle="1" w:styleId="InstructionalTextMainTitle">
    <w:name w:val="Instructional Text Main Title"/>
    <w:basedOn w:val="InstructionalText1"/>
    <w:next w:val="Title"/>
    <w:qFormat/>
    <w:rsid w:val="00F507E9"/>
    <w:pPr>
      <w:jc w:val="center"/>
    </w:pPr>
    <w:rPr>
      <w:szCs w:val="22"/>
    </w:rPr>
  </w:style>
  <w:style w:type="paragraph" w:customStyle="1" w:styleId="InstructionalTextTitle2">
    <w:name w:val="Instructional Text Title 2"/>
    <w:basedOn w:val="Title2"/>
    <w:next w:val="Title2"/>
    <w:qFormat/>
    <w:rsid w:val="00F507E9"/>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07E9"/>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07E9"/>
    <w:rPr>
      <w:rFonts w:ascii="Garamond" w:hAnsi="Garamond"/>
      <w:sz w:val="24"/>
      <w:szCs w:val="24"/>
    </w:rPr>
  </w:style>
  <w:style w:type="paragraph" w:customStyle="1" w:styleId="InstructionalText">
    <w:name w:val="Instructional Text"/>
    <w:basedOn w:val="Normal"/>
    <w:link w:val="InstructionalTextChar"/>
    <w:qFormat/>
    <w:rsid w:val="00F507E9"/>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F507E9"/>
    <w:rPr>
      <w:rFonts w:ascii="Garamond" w:hAnsi="Garamond"/>
      <w:i/>
      <w:iCs/>
      <w:color w:val="0000FF"/>
      <w:sz w:val="24"/>
    </w:rPr>
  </w:style>
  <w:style w:type="paragraph" w:customStyle="1" w:styleId="Appendix3">
    <w:name w:val="Appendix 3"/>
    <w:basedOn w:val="Appendix2"/>
    <w:qFormat/>
    <w:rsid w:val="00F507E9"/>
    <w:pPr>
      <w:tabs>
        <w:tab w:val="left" w:pos="1080"/>
      </w:tabs>
      <w:spacing w:before="60" w:after="60"/>
      <w:ind w:left="1080" w:hanging="1080"/>
    </w:pPr>
    <w:rPr>
      <w:sz w:val="24"/>
    </w:rPr>
  </w:style>
  <w:style w:type="character" w:styleId="CommentReference">
    <w:name w:val="annotation reference"/>
    <w:basedOn w:val="DefaultParagraphFont"/>
    <w:rsid w:val="00F507E9"/>
    <w:rPr>
      <w:sz w:val="16"/>
      <w:szCs w:val="16"/>
    </w:rPr>
  </w:style>
  <w:style w:type="paragraph" w:styleId="CommentText">
    <w:name w:val="annotation text"/>
    <w:basedOn w:val="Normal"/>
    <w:link w:val="CommentTextChar"/>
    <w:rsid w:val="00F507E9"/>
    <w:rPr>
      <w:sz w:val="20"/>
      <w:szCs w:val="20"/>
    </w:rPr>
  </w:style>
  <w:style w:type="character" w:customStyle="1" w:styleId="CommentTextChar">
    <w:name w:val="Comment Text Char"/>
    <w:basedOn w:val="DefaultParagraphFont"/>
    <w:link w:val="CommentText"/>
    <w:rsid w:val="00F507E9"/>
  </w:style>
  <w:style w:type="paragraph" w:styleId="CommentSubject">
    <w:name w:val="annotation subject"/>
    <w:basedOn w:val="CommentText"/>
    <w:next w:val="CommentText"/>
    <w:link w:val="CommentSubjectChar"/>
    <w:rsid w:val="00F507E9"/>
    <w:rPr>
      <w:b/>
      <w:bCs/>
    </w:rPr>
  </w:style>
  <w:style w:type="character" w:customStyle="1" w:styleId="CommentSubjectChar">
    <w:name w:val="Comment Subject Char"/>
    <w:basedOn w:val="CommentTextChar"/>
    <w:link w:val="CommentSubject"/>
    <w:rsid w:val="00F507E9"/>
    <w:rPr>
      <w:b/>
      <w:bCs/>
    </w:rPr>
  </w:style>
  <w:style w:type="paragraph" w:styleId="Revision">
    <w:name w:val="Revision"/>
    <w:hidden/>
    <w:uiPriority w:val="99"/>
    <w:semiHidden/>
    <w:rsid w:val="00380436"/>
    <w:rPr>
      <w:sz w:val="22"/>
      <w:szCs w:val="24"/>
    </w:rPr>
  </w:style>
  <w:style w:type="paragraph" w:styleId="ListParagraph">
    <w:name w:val="List Paragraph"/>
    <w:basedOn w:val="Normal"/>
    <w:link w:val="ListParagraphChar"/>
    <w:uiPriority w:val="34"/>
    <w:qFormat/>
    <w:rsid w:val="00F507E9"/>
    <w:pPr>
      <w:ind w:left="720"/>
      <w:contextualSpacing/>
    </w:pPr>
    <w:rPr>
      <w:sz w:val="24"/>
    </w:rPr>
  </w:style>
  <w:style w:type="paragraph" w:styleId="FootnoteText">
    <w:name w:val="footnote text"/>
    <w:basedOn w:val="Normal"/>
    <w:link w:val="FootnoteTextChar"/>
    <w:unhideWhenUsed/>
    <w:rsid w:val="00F507E9"/>
    <w:rPr>
      <w:sz w:val="20"/>
      <w:szCs w:val="20"/>
    </w:rPr>
  </w:style>
  <w:style w:type="character" w:customStyle="1" w:styleId="FootnoteTextChar">
    <w:name w:val="Footnote Text Char"/>
    <w:basedOn w:val="DefaultParagraphFont"/>
    <w:link w:val="FootnoteText"/>
    <w:rsid w:val="00F507E9"/>
  </w:style>
  <w:style w:type="character" w:styleId="FootnoteReference">
    <w:name w:val="footnote reference"/>
    <w:basedOn w:val="DefaultParagraphFont"/>
    <w:semiHidden/>
    <w:unhideWhenUsed/>
    <w:rsid w:val="00F507E9"/>
    <w:rPr>
      <w:vertAlign w:val="superscript"/>
    </w:rPr>
  </w:style>
  <w:style w:type="paragraph" w:styleId="NoSpacing">
    <w:name w:val="No Spacing"/>
    <w:uiPriority w:val="1"/>
    <w:qFormat/>
    <w:rsid w:val="00F507E9"/>
    <w:rPr>
      <w:rFonts w:asciiTheme="minorHAnsi" w:eastAsiaTheme="minorHAnsi" w:hAnsiTheme="minorHAnsi" w:cstheme="minorBidi"/>
      <w:sz w:val="22"/>
      <w:szCs w:val="22"/>
    </w:rPr>
  </w:style>
  <w:style w:type="paragraph" w:styleId="BodyText2">
    <w:name w:val="Body Text 2"/>
    <w:basedOn w:val="Normal"/>
    <w:link w:val="BodyText2Char"/>
    <w:rsid w:val="00F507E9"/>
    <w:pPr>
      <w:spacing w:after="120" w:line="480" w:lineRule="auto"/>
    </w:pPr>
  </w:style>
  <w:style w:type="character" w:customStyle="1" w:styleId="BodyText2Char">
    <w:name w:val="Body Text 2 Char"/>
    <w:basedOn w:val="DefaultParagraphFont"/>
    <w:link w:val="BodyText2"/>
    <w:rsid w:val="00F507E9"/>
    <w:rPr>
      <w:sz w:val="22"/>
      <w:szCs w:val="24"/>
    </w:rPr>
  </w:style>
  <w:style w:type="paragraph" w:customStyle="1" w:styleId="TableTextBullet">
    <w:name w:val="Table Text Bullet"/>
    <w:basedOn w:val="TableText"/>
    <w:qFormat/>
    <w:rsid w:val="00F507E9"/>
    <w:pPr>
      <w:numPr>
        <w:numId w:val="15"/>
      </w:numPr>
      <w:tabs>
        <w:tab w:val="num" w:pos="360"/>
      </w:tabs>
    </w:pPr>
    <w:rPr>
      <w:rFonts w:eastAsiaTheme="minorHAnsi"/>
      <w:szCs w:val="22"/>
    </w:rPr>
  </w:style>
  <w:style w:type="paragraph" w:customStyle="1" w:styleId="Default">
    <w:name w:val="Default"/>
    <w:rsid w:val="00F507E9"/>
    <w:pPr>
      <w:autoSpaceDE w:val="0"/>
      <w:autoSpaceDN w:val="0"/>
      <w:adjustRightInd w:val="0"/>
    </w:pPr>
    <w:rPr>
      <w:rFonts w:ascii="Calibri" w:hAnsi="Calibri" w:cs="Calibri"/>
      <w:color w:val="000000"/>
      <w:sz w:val="24"/>
      <w:szCs w:val="24"/>
    </w:rPr>
  </w:style>
  <w:style w:type="paragraph" w:customStyle="1" w:styleId="TOC">
    <w:name w:val="TOC"/>
    <w:basedOn w:val="Title2"/>
    <w:link w:val="TOCChar"/>
    <w:qFormat/>
    <w:rsid w:val="00F507E9"/>
  </w:style>
  <w:style w:type="paragraph" w:styleId="TableofFigures">
    <w:name w:val="table of figures"/>
    <w:basedOn w:val="Normal"/>
    <w:next w:val="Normal"/>
    <w:uiPriority w:val="99"/>
    <w:unhideWhenUsed/>
    <w:rsid w:val="00F507E9"/>
  </w:style>
  <w:style w:type="character" w:customStyle="1" w:styleId="Title2Char">
    <w:name w:val="Title 2 Char"/>
    <w:basedOn w:val="DefaultParagraphFont"/>
    <w:link w:val="Title2"/>
    <w:rsid w:val="00F507E9"/>
    <w:rPr>
      <w:rFonts w:ascii="Arial" w:hAnsi="Arial" w:cs="Arial"/>
      <w:b/>
      <w:bCs/>
      <w:sz w:val="28"/>
      <w:szCs w:val="32"/>
    </w:rPr>
  </w:style>
  <w:style w:type="character" w:customStyle="1" w:styleId="TOCChar">
    <w:name w:val="TOC Char"/>
    <w:basedOn w:val="Title2Char"/>
    <w:link w:val="TOC"/>
    <w:rsid w:val="00F507E9"/>
    <w:rPr>
      <w:rFonts w:ascii="Arial" w:hAnsi="Arial" w:cs="Arial"/>
      <w:b/>
      <w:bCs/>
      <w:sz w:val="28"/>
      <w:szCs w:val="32"/>
    </w:rPr>
  </w:style>
  <w:style w:type="paragraph" w:customStyle="1" w:styleId="Appendix">
    <w:name w:val="Appendix"/>
    <w:basedOn w:val="Appendix2"/>
    <w:link w:val="AppendixChar"/>
    <w:rsid w:val="00F507E9"/>
  </w:style>
  <w:style w:type="character" w:customStyle="1" w:styleId="Heading3Char">
    <w:name w:val="Heading 3 Char"/>
    <w:basedOn w:val="DefaultParagraphFont"/>
    <w:link w:val="Heading3"/>
    <w:rsid w:val="00CC2A92"/>
    <w:rPr>
      <w:rFonts w:ascii="Arial" w:hAnsi="Arial" w:cs="Arial"/>
      <w:b/>
      <w:kern w:val="32"/>
      <w:sz w:val="28"/>
      <w:szCs w:val="26"/>
    </w:rPr>
  </w:style>
  <w:style w:type="character" w:customStyle="1" w:styleId="Appendix1Char">
    <w:name w:val="Appendix 1 Char"/>
    <w:basedOn w:val="DefaultParagraphFont"/>
    <w:link w:val="Appendix1"/>
    <w:rsid w:val="0026668C"/>
    <w:rPr>
      <w:rFonts w:ascii="Arial" w:hAnsi="Arial"/>
      <w:b/>
      <w:sz w:val="36"/>
      <w:szCs w:val="36"/>
    </w:rPr>
  </w:style>
  <w:style w:type="character" w:customStyle="1" w:styleId="Appendix2Char">
    <w:name w:val="Appendix 2 Char"/>
    <w:basedOn w:val="Appendix1Char"/>
    <w:link w:val="Appendix2"/>
    <w:rsid w:val="00F507E9"/>
    <w:rPr>
      <w:rFonts w:ascii="Arial" w:hAnsi="Arial"/>
      <w:b/>
      <w:sz w:val="36"/>
      <w:szCs w:val="36"/>
    </w:rPr>
  </w:style>
  <w:style w:type="character" w:customStyle="1" w:styleId="AppendixChar">
    <w:name w:val="Appendix Char"/>
    <w:basedOn w:val="Appendix2Char"/>
    <w:link w:val="Appendix"/>
    <w:rsid w:val="00F507E9"/>
    <w:rPr>
      <w:rFonts w:ascii="Arial" w:hAnsi="Arial"/>
      <w:b/>
      <w:sz w:val="36"/>
      <w:szCs w:val="36"/>
    </w:rPr>
  </w:style>
  <w:style w:type="paragraph" w:customStyle="1" w:styleId="Style10ptBefore2ptAfter2pt">
    <w:name w:val="Style 10 pt Before:  2 pt After:  2 pt"/>
    <w:basedOn w:val="Normal"/>
    <w:rsid w:val="00F507E9"/>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F507E9"/>
    <w:pPr>
      <w:spacing w:before="120" w:after="120" w:line="300" w:lineRule="atLeast"/>
    </w:pPr>
    <w:rPr>
      <w:rFonts w:ascii="TimesNewRoman" w:hAnsi="TimesNewRoman"/>
      <w:szCs w:val="20"/>
    </w:rPr>
  </w:style>
  <w:style w:type="paragraph" w:styleId="TOCHeading">
    <w:name w:val="TOC Heading"/>
    <w:basedOn w:val="Heading1"/>
    <w:next w:val="Normal"/>
    <w:uiPriority w:val="39"/>
    <w:unhideWhenUsed/>
    <w:qFormat/>
    <w:rsid w:val="00F507E9"/>
    <w:pPr>
      <w:keepLines/>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character" w:customStyle="1" w:styleId="HeaderChar">
    <w:name w:val="Header Char"/>
    <w:basedOn w:val="DefaultParagraphFont"/>
    <w:link w:val="Header"/>
    <w:rsid w:val="00F507E9"/>
  </w:style>
  <w:style w:type="paragraph" w:customStyle="1" w:styleId="Appendix11">
    <w:name w:val="Appendix 1.1"/>
    <w:basedOn w:val="Heading2"/>
    <w:next w:val="BodyText"/>
    <w:rsid w:val="00F507E9"/>
    <w:pPr>
      <w:keepLines/>
      <w:numPr>
        <w:numId w:val="2"/>
      </w:numPr>
      <w:tabs>
        <w:tab w:val="left" w:pos="720"/>
      </w:tabs>
    </w:pPr>
  </w:style>
  <w:style w:type="paragraph" w:customStyle="1" w:styleId="BodyArial10">
    <w:name w:val="Body Arial 10"/>
    <w:basedOn w:val="Normal"/>
    <w:rsid w:val="00F507E9"/>
    <w:pPr>
      <w:tabs>
        <w:tab w:val="left" w:pos="216"/>
      </w:tabs>
      <w:spacing w:before="120" w:after="120" w:line="300" w:lineRule="atLeast"/>
    </w:pPr>
    <w:rPr>
      <w:rFonts w:ascii="Arial" w:hAnsi="Arial"/>
      <w:iCs/>
      <w:color w:val="000000"/>
      <w:kern w:val="22"/>
      <w:szCs w:val="22"/>
    </w:rPr>
  </w:style>
  <w:style w:type="numbering" w:customStyle="1" w:styleId="Headings">
    <w:name w:val="Headings"/>
    <w:uiPriority w:val="99"/>
    <w:rsid w:val="00CC2A92"/>
    <w:pPr>
      <w:numPr>
        <w:numId w:val="16"/>
      </w:numPr>
    </w:pPr>
  </w:style>
  <w:style w:type="paragraph" w:customStyle="1" w:styleId="InstructionalBullets">
    <w:name w:val="Instructional Bullets"/>
    <w:basedOn w:val="Normal"/>
    <w:qFormat/>
    <w:rsid w:val="00F507E9"/>
    <w:pPr>
      <w:keepLines/>
      <w:numPr>
        <w:numId w:val="13"/>
      </w:numPr>
      <w:autoSpaceDE w:val="0"/>
      <w:autoSpaceDN w:val="0"/>
      <w:adjustRightInd w:val="0"/>
      <w:spacing w:line="240" w:lineRule="atLeast"/>
    </w:pPr>
    <w:rPr>
      <w:rFonts w:ascii="Garamond" w:hAnsi="Garamond"/>
      <w:i/>
      <w:iCs/>
      <w:color w:val="0000FF"/>
      <w:sz w:val="24"/>
      <w:szCs w:val="20"/>
    </w:rPr>
  </w:style>
  <w:style w:type="character" w:customStyle="1" w:styleId="ListParagraphChar">
    <w:name w:val="List Paragraph Char"/>
    <w:basedOn w:val="DefaultParagraphFont"/>
    <w:link w:val="ListParagraph"/>
    <w:uiPriority w:val="34"/>
    <w:locked/>
    <w:rsid w:val="007B5BDC"/>
    <w:rPr>
      <w:sz w:val="24"/>
      <w:szCs w:val="24"/>
    </w:rPr>
  </w:style>
  <w:style w:type="paragraph" w:customStyle="1" w:styleId="Lista">
    <w:name w:val="List a"/>
    <w:aliases w:val="b,c"/>
    <w:basedOn w:val="Normal"/>
    <w:qFormat/>
    <w:rsid w:val="005470B5"/>
    <w:pPr>
      <w:numPr>
        <w:numId w:val="1"/>
      </w:numPr>
    </w:pPr>
    <w:rPr>
      <w:rFonts w:ascii="Arial" w:hAnsi="Arial"/>
      <w:sz w:val="24"/>
    </w:rPr>
  </w:style>
  <w:style w:type="character" w:customStyle="1" w:styleId="TableHeadingChar">
    <w:name w:val="Table Heading Char"/>
    <w:link w:val="TableHeading"/>
    <w:locked/>
    <w:rsid w:val="00342D4B"/>
    <w:rPr>
      <w:rFonts w:ascii="Arial" w:hAnsi="Arial" w:cs="Arial"/>
      <w:b/>
      <w:sz w:val="22"/>
      <w:szCs w:val="22"/>
      <w:shd w:val="clear" w:color="auto" w:fill="F2F2F2" w:themeFill="background1" w:themeFillShade="F2"/>
    </w:rPr>
  </w:style>
  <w:style w:type="character" w:customStyle="1" w:styleId="TitleChar">
    <w:name w:val="Title Char"/>
    <w:basedOn w:val="DefaultParagraphFont"/>
    <w:link w:val="Title"/>
    <w:rsid w:val="00CB3116"/>
    <w:rPr>
      <w:rFonts w:ascii="Arial" w:hAnsi="Arial" w:cs="Arial"/>
      <w:b/>
      <w:bCs/>
      <w:sz w:val="36"/>
      <w:szCs w:val="32"/>
    </w:rPr>
  </w:style>
  <w:style w:type="paragraph" w:styleId="EndnoteText">
    <w:name w:val="endnote text"/>
    <w:basedOn w:val="Normal"/>
    <w:link w:val="EndnoteTextChar"/>
    <w:semiHidden/>
    <w:unhideWhenUsed/>
    <w:rsid w:val="0017127E"/>
    <w:rPr>
      <w:sz w:val="20"/>
      <w:szCs w:val="20"/>
    </w:rPr>
  </w:style>
  <w:style w:type="character" w:customStyle="1" w:styleId="EndnoteTextChar">
    <w:name w:val="Endnote Text Char"/>
    <w:basedOn w:val="DefaultParagraphFont"/>
    <w:link w:val="EndnoteText"/>
    <w:semiHidden/>
    <w:rsid w:val="0017127E"/>
  </w:style>
  <w:style w:type="character" w:styleId="EndnoteReference">
    <w:name w:val="endnote reference"/>
    <w:basedOn w:val="DefaultParagraphFont"/>
    <w:semiHidden/>
    <w:unhideWhenUsed/>
    <w:rsid w:val="0017127E"/>
    <w:rPr>
      <w:vertAlign w:val="superscript"/>
    </w:rPr>
  </w:style>
  <w:style w:type="paragraph" w:styleId="PlainText">
    <w:name w:val="Plain Text"/>
    <w:basedOn w:val="Normal"/>
    <w:link w:val="PlainTextChar"/>
    <w:uiPriority w:val="99"/>
    <w:rsid w:val="001C4D9D"/>
    <w:rPr>
      <w:rFonts w:ascii="Courier New" w:hAnsi="Courier New" w:cs="Courier New"/>
      <w:sz w:val="20"/>
      <w:szCs w:val="20"/>
    </w:rPr>
  </w:style>
  <w:style w:type="character" w:customStyle="1" w:styleId="PlainTextChar">
    <w:name w:val="Plain Text Char"/>
    <w:basedOn w:val="DefaultParagraphFont"/>
    <w:link w:val="PlainText"/>
    <w:uiPriority w:val="99"/>
    <w:rsid w:val="001C4D9D"/>
    <w:rPr>
      <w:rFonts w:ascii="Courier New" w:hAnsi="Courier New" w:cs="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07E9"/>
    <w:rPr>
      <w:sz w:val="22"/>
      <w:szCs w:val="24"/>
    </w:rPr>
  </w:style>
  <w:style w:type="paragraph" w:styleId="Heading1">
    <w:name w:val="heading 1"/>
    <w:next w:val="BodyText"/>
    <w:qFormat/>
    <w:rsid w:val="00CF2EB6"/>
    <w:pPr>
      <w:keepNext/>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qFormat/>
    <w:rsid w:val="002A3FCF"/>
    <w:pPr>
      <w:numPr>
        <w:ilvl w:val="1"/>
        <w:numId w:val="27"/>
      </w:numPr>
      <w:tabs>
        <w:tab w:val="clear" w:pos="720"/>
        <w:tab w:val="left" w:pos="810"/>
      </w:tabs>
      <w:spacing w:before="240" w:after="60"/>
      <w:outlineLvl w:val="1"/>
    </w:pPr>
    <w:rPr>
      <w:iCs/>
      <w:sz w:val="32"/>
      <w:szCs w:val="28"/>
    </w:rPr>
  </w:style>
  <w:style w:type="paragraph" w:styleId="Heading3">
    <w:name w:val="heading 3"/>
    <w:basedOn w:val="Heading2"/>
    <w:next w:val="BodyText"/>
    <w:link w:val="Heading3Char"/>
    <w:qFormat/>
    <w:rsid w:val="00CC2A92"/>
    <w:pPr>
      <w:numPr>
        <w:ilvl w:val="2"/>
      </w:numPr>
      <w:outlineLvl w:val="2"/>
    </w:pPr>
    <w:rPr>
      <w:bCs w:val="0"/>
      <w:iCs w:val="0"/>
      <w:sz w:val="28"/>
      <w:szCs w:val="26"/>
    </w:rPr>
  </w:style>
  <w:style w:type="paragraph" w:styleId="Heading4">
    <w:name w:val="heading 4"/>
    <w:basedOn w:val="Heading3"/>
    <w:next w:val="BodyText"/>
    <w:qFormat/>
    <w:rsid w:val="002A3FCF"/>
    <w:pPr>
      <w:numPr>
        <w:ilvl w:val="3"/>
      </w:numPr>
      <w:outlineLvl w:val="3"/>
    </w:pPr>
    <w:rPr>
      <w:sz w:val="24"/>
      <w:szCs w:val="28"/>
    </w:rPr>
  </w:style>
  <w:style w:type="paragraph" w:styleId="Heading5">
    <w:name w:val="heading 5"/>
    <w:basedOn w:val="Heading4"/>
    <w:next w:val="BodyText"/>
    <w:qFormat/>
    <w:rsid w:val="0043251D"/>
    <w:pPr>
      <w:numPr>
        <w:ilvl w:val="4"/>
      </w:numPr>
      <w:spacing w:before="360" w:after="0"/>
      <w:ind w:left="720" w:hanging="720"/>
      <w:outlineLvl w:val="4"/>
    </w:pPr>
    <w:rPr>
      <w:bCs/>
      <w:iCs/>
      <w:szCs w:val="26"/>
    </w:rPr>
  </w:style>
  <w:style w:type="paragraph" w:styleId="Heading6">
    <w:name w:val="heading 6"/>
    <w:basedOn w:val="Heading5"/>
    <w:next w:val="BodyText"/>
    <w:qFormat/>
    <w:rsid w:val="00F507E9"/>
    <w:pPr>
      <w:numPr>
        <w:ilvl w:val="5"/>
      </w:numPr>
      <w:outlineLvl w:val="5"/>
    </w:pPr>
    <w:rPr>
      <w:bCs w:val="0"/>
      <w:sz w:val="22"/>
      <w:szCs w:val="22"/>
    </w:rPr>
  </w:style>
  <w:style w:type="paragraph" w:styleId="Heading7">
    <w:name w:val="heading 7"/>
    <w:basedOn w:val="Heading6"/>
    <w:next w:val="BodyText"/>
    <w:qFormat/>
    <w:rsid w:val="00F507E9"/>
    <w:pPr>
      <w:numPr>
        <w:ilvl w:val="6"/>
      </w:numPr>
      <w:outlineLvl w:val="6"/>
    </w:pPr>
    <w:rPr>
      <w:szCs w:val="24"/>
    </w:rPr>
  </w:style>
  <w:style w:type="paragraph" w:styleId="Heading8">
    <w:name w:val="heading 8"/>
    <w:basedOn w:val="Heading7"/>
    <w:next w:val="BodyText"/>
    <w:qFormat/>
    <w:rsid w:val="00F507E9"/>
    <w:pPr>
      <w:numPr>
        <w:ilvl w:val="7"/>
      </w:numPr>
      <w:outlineLvl w:val="7"/>
    </w:pPr>
    <w:rPr>
      <w:i/>
      <w:iCs w:val="0"/>
    </w:rPr>
  </w:style>
  <w:style w:type="paragraph" w:styleId="Heading9">
    <w:name w:val="heading 9"/>
    <w:basedOn w:val="Heading8"/>
    <w:next w:val="BodyText"/>
    <w:qFormat/>
    <w:rsid w:val="00F507E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F507E9"/>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F507E9"/>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507E9"/>
    <w:rPr>
      <w:color w:val="606420"/>
      <w:u w:val="single"/>
    </w:rPr>
  </w:style>
  <w:style w:type="paragraph" w:styleId="Header">
    <w:name w:val="header"/>
    <w:link w:val="HeaderChar"/>
    <w:rsid w:val="00F507E9"/>
    <w:pPr>
      <w:tabs>
        <w:tab w:val="center" w:pos="4680"/>
        <w:tab w:val="right" w:pos="9360"/>
      </w:tabs>
    </w:pPr>
  </w:style>
  <w:style w:type="character" w:styleId="Hyperlink">
    <w:name w:val="Hyperlink"/>
    <w:uiPriority w:val="99"/>
    <w:rsid w:val="00F507E9"/>
    <w:rPr>
      <w:color w:val="0000FF"/>
      <w:u w:val="single"/>
    </w:rPr>
  </w:style>
  <w:style w:type="character" w:styleId="LineNumber">
    <w:name w:val="line number"/>
    <w:basedOn w:val="DefaultParagraphFont"/>
    <w:semiHidden/>
    <w:rsid w:val="00F507E9"/>
  </w:style>
  <w:style w:type="paragraph" w:styleId="Subtitle">
    <w:name w:val="Subtitle"/>
    <w:basedOn w:val="Normal"/>
    <w:qFormat/>
    <w:rsid w:val="00F507E9"/>
    <w:pPr>
      <w:spacing w:after="60"/>
      <w:jc w:val="center"/>
      <w:outlineLvl w:val="1"/>
    </w:pPr>
    <w:rPr>
      <w:rFonts w:ascii="Arial" w:hAnsi="Arial" w:cs="Arial"/>
      <w:sz w:val="24"/>
    </w:rPr>
  </w:style>
  <w:style w:type="paragraph" w:styleId="Title">
    <w:name w:val="Title"/>
    <w:link w:val="TitleChar"/>
    <w:qFormat/>
    <w:rsid w:val="00F507E9"/>
    <w:pPr>
      <w:autoSpaceDE w:val="0"/>
      <w:autoSpaceDN w:val="0"/>
      <w:adjustRightInd w:val="0"/>
      <w:spacing w:after="360"/>
      <w:jc w:val="center"/>
    </w:pPr>
    <w:rPr>
      <w:rFonts w:ascii="Arial" w:hAnsi="Arial" w:cs="Arial"/>
      <w:b/>
      <w:bCs/>
      <w:sz w:val="36"/>
      <w:szCs w:val="32"/>
    </w:rPr>
  </w:style>
  <w:style w:type="paragraph" w:customStyle="1" w:styleId="Title2">
    <w:name w:val="Title 2"/>
    <w:link w:val="Title2Char"/>
    <w:rsid w:val="00F507E9"/>
    <w:pPr>
      <w:spacing w:before="120" w:after="120"/>
      <w:jc w:val="center"/>
    </w:pPr>
    <w:rPr>
      <w:rFonts w:ascii="Arial" w:hAnsi="Arial" w:cs="Arial"/>
      <w:b/>
      <w:bCs/>
      <w:sz w:val="28"/>
      <w:szCs w:val="32"/>
    </w:rPr>
  </w:style>
  <w:style w:type="paragraph" w:customStyle="1" w:styleId="TableHeading">
    <w:name w:val="Table Heading"/>
    <w:link w:val="TableHeadingChar"/>
    <w:rsid w:val="00F507E9"/>
    <w:pPr>
      <w:shd w:val="clear" w:color="auto" w:fill="F2F2F2" w:themeFill="background1" w:themeFillShade="F2"/>
      <w:spacing w:before="60" w:after="60"/>
    </w:pPr>
    <w:rPr>
      <w:rFonts w:ascii="Arial" w:hAnsi="Arial" w:cs="Arial"/>
      <w:b/>
      <w:sz w:val="22"/>
      <w:szCs w:val="22"/>
    </w:rPr>
  </w:style>
  <w:style w:type="paragraph" w:customStyle="1" w:styleId="TableText">
    <w:name w:val="Table Text"/>
    <w:link w:val="TableTextChar"/>
    <w:rsid w:val="00F507E9"/>
    <w:pPr>
      <w:spacing w:before="60" w:after="60"/>
    </w:pPr>
    <w:rPr>
      <w:rFonts w:ascii="Arial" w:hAnsi="Arial" w:cs="Arial"/>
      <w:sz w:val="22"/>
    </w:rPr>
  </w:style>
  <w:style w:type="paragraph" w:customStyle="1" w:styleId="DividerPage">
    <w:name w:val="Divider Page"/>
    <w:next w:val="Normal"/>
    <w:rsid w:val="00F507E9"/>
    <w:pPr>
      <w:keepNext/>
      <w:keepLines/>
      <w:pageBreakBefore/>
    </w:pPr>
    <w:rPr>
      <w:rFonts w:ascii="Arial" w:hAnsi="Arial"/>
      <w:b/>
      <w:sz w:val="48"/>
    </w:rPr>
  </w:style>
  <w:style w:type="paragraph" w:customStyle="1" w:styleId="BodyTextBullet1">
    <w:name w:val="Body Text Bullet 1"/>
    <w:rsid w:val="00F507E9"/>
    <w:pPr>
      <w:numPr>
        <w:numId w:val="5"/>
      </w:numPr>
      <w:spacing w:before="60" w:after="60"/>
    </w:pPr>
    <w:rPr>
      <w:sz w:val="24"/>
    </w:rPr>
  </w:style>
  <w:style w:type="paragraph" w:styleId="TOC1">
    <w:name w:val="toc 1"/>
    <w:basedOn w:val="Normal"/>
    <w:next w:val="Normal"/>
    <w:autoRedefine/>
    <w:uiPriority w:val="39"/>
    <w:rsid w:val="003C16C0"/>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F507E9"/>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C913C2"/>
    <w:pPr>
      <w:tabs>
        <w:tab w:val="left" w:pos="1440"/>
        <w:tab w:val="right" w:leader="dot" w:pos="9350"/>
      </w:tabs>
      <w:spacing w:before="60"/>
      <w:ind w:left="540"/>
    </w:pPr>
    <w:rPr>
      <w:rFonts w:ascii="Arial" w:hAnsi="Arial"/>
      <w:b/>
      <w:sz w:val="24"/>
    </w:rPr>
  </w:style>
  <w:style w:type="paragraph" w:customStyle="1" w:styleId="BodyTextBullet2">
    <w:name w:val="Body Text Bullet 2"/>
    <w:rsid w:val="00F507E9"/>
    <w:pPr>
      <w:numPr>
        <w:numId w:val="6"/>
      </w:numPr>
      <w:spacing w:before="60" w:after="60"/>
    </w:pPr>
    <w:rPr>
      <w:sz w:val="22"/>
    </w:rPr>
  </w:style>
  <w:style w:type="paragraph" w:customStyle="1" w:styleId="BodyTextNumbered1">
    <w:name w:val="Body Text Numbered 1"/>
    <w:rsid w:val="00F507E9"/>
    <w:pPr>
      <w:numPr>
        <w:numId w:val="9"/>
      </w:numPr>
      <w:spacing w:before="60" w:after="60"/>
    </w:pPr>
    <w:rPr>
      <w:sz w:val="24"/>
    </w:rPr>
  </w:style>
  <w:style w:type="paragraph" w:customStyle="1" w:styleId="BodyTextNumbered2">
    <w:name w:val="Body Text Numbered 2"/>
    <w:rsid w:val="00F507E9"/>
    <w:pPr>
      <w:numPr>
        <w:numId w:val="10"/>
      </w:numPr>
      <w:tabs>
        <w:tab w:val="clear" w:pos="1440"/>
        <w:tab w:val="num" w:pos="1080"/>
      </w:tabs>
      <w:spacing w:before="120" w:after="120"/>
    </w:pPr>
    <w:rPr>
      <w:sz w:val="22"/>
    </w:rPr>
  </w:style>
  <w:style w:type="paragraph" w:customStyle="1" w:styleId="BodyTextLettered1">
    <w:name w:val="Body Text Lettered 1"/>
    <w:rsid w:val="00F507E9"/>
    <w:pPr>
      <w:numPr>
        <w:numId w:val="7"/>
      </w:numPr>
      <w:tabs>
        <w:tab w:val="clear" w:pos="1080"/>
        <w:tab w:val="num" w:pos="720"/>
      </w:tabs>
    </w:pPr>
    <w:rPr>
      <w:sz w:val="22"/>
    </w:rPr>
  </w:style>
  <w:style w:type="paragraph" w:customStyle="1" w:styleId="BodyTextLettered2">
    <w:name w:val="Body Text Lettered 2"/>
    <w:rsid w:val="00F507E9"/>
    <w:pPr>
      <w:numPr>
        <w:numId w:val="8"/>
      </w:numPr>
      <w:tabs>
        <w:tab w:val="clear" w:pos="1440"/>
        <w:tab w:val="num" w:pos="1080"/>
      </w:tabs>
      <w:spacing w:before="120" w:after="120"/>
    </w:pPr>
    <w:rPr>
      <w:sz w:val="22"/>
    </w:rPr>
  </w:style>
  <w:style w:type="paragraph" w:styleId="Footer">
    <w:name w:val="footer"/>
    <w:link w:val="FooterChar"/>
    <w:rsid w:val="00F507E9"/>
    <w:pPr>
      <w:tabs>
        <w:tab w:val="center" w:pos="4680"/>
        <w:tab w:val="right" w:pos="9360"/>
      </w:tabs>
    </w:pPr>
    <w:rPr>
      <w:rFonts w:cs="Tahoma"/>
      <w:szCs w:val="16"/>
    </w:rPr>
  </w:style>
  <w:style w:type="character" w:styleId="PageNumber">
    <w:name w:val="page number"/>
    <w:basedOn w:val="DefaultParagraphFont"/>
    <w:rsid w:val="00F507E9"/>
  </w:style>
  <w:style w:type="character" w:customStyle="1" w:styleId="TextItalics">
    <w:name w:val="Text Italics"/>
    <w:rsid w:val="00F507E9"/>
    <w:rPr>
      <w:i/>
    </w:rPr>
  </w:style>
  <w:style w:type="table" w:styleId="TableGrid">
    <w:name w:val="Table Grid"/>
    <w:basedOn w:val="TableNormal"/>
    <w:uiPriority w:val="59"/>
    <w:rsid w:val="00F50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F507E9"/>
    <w:rPr>
      <w:b/>
    </w:rPr>
  </w:style>
  <w:style w:type="character" w:customStyle="1" w:styleId="TextBoldItalics">
    <w:name w:val="Text Bold Italics"/>
    <w:rsid w:val="00F507E9"/>
    <w:rPr>
      <w:b/>
      <w:i/>
    </w:rPr>
  </w:style>
  <w:style w:type="paragraph" w:styleId="TOC4">
    <w:name w:val="toc 4"/>
    <w:basedOn w:val="Normal"/>
    <w:next w:val="Normal"/>
    <w:autoRedefine/>
    <w:uiPriority w:val="39"/>
    <w:rsid w:val="00F507E9"/>
    <w:pPr>
      <w:ind w:left="720"/>
    </w:pPr>
    <w:rPr>
      <w:rFonts w:ascii="Arial" w:hAnsi="Arial"/>
    </w:rPr>
  </w:style>
  <w:style w:type="paragraph" w:customStyle="1" w:styleId="CoverTitleInstructions">
    <w:name w:val="Cover Title Instructions"/>
    <w:basedOn w:val="InstructionalText1"/>
    <w:rsid w:val="00F507E9"/>
    <w:pPr>
      <w:jc w:val="center"/>
    </w:pPr>
    <w:rPr>
      <w:szCs w:val="28"/>
    </w:rPr>
  </w:style>
  <w:style w:type="paragraph" w:customStyle="1" w:styleId="InstructionalText1">
    <w:name w:val="Instructional Text 1"/>
    <w:basedOn w:val="Normal"/>
    <w:next w:val="BodyText"/>
    <w:link w:val="InstructionalText1Char"/>
    <w:rsid w:val="00F507E9"/>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F507E9"/>
    <w:rPr>
      <w:i/>
      <w:iCs/>
      <w:color w:val="0000FF"/>
      <w:sz w:val="24"/>
    </w:rPr>
  </w:style>
  <w:style w:type="paragraph" w:customStyle="1" w:styleId="InstructionalNote">
    <w:name w:val="Instructional Note"/>
    <w:basedOn w:val="Normal"/>
    <w:rsid w:val="00F507E9"/>
    <w:pPr>
      <w:numPr>
        <w:numId w:val="14"/>
      </w:numPr>
      <w:tabs>
        <w:tab w:val="clear" w:pos="1512"/>
      </w:tabs>
      <w:autoSpaceDE w:val="0"/>
      <w:autoSpaceDN w:val="0"/>
      <w:adjustRightInd w:val="0"/>
      <w:spacing w:before="60" w:after="60"/>
    </w:pPr>
    <w:rPr>
      <w:i/>
      <w:iCs/>
      <w:color w:val="0000FF"/>
      <w:szCs w:val="22"/>
    </w:rPr>
  </w:style>
  <w:style w:type="paragraph" w:customStyle="1" w:styleId="InstructionalBullet1">
    <w:name w:val="Instructional Bullet 1"/>
    <w:rsid w:val="00F507E9"/>
    <w:pPr>
      <w:numPr>
        <w:numId w:val="12"/>
      </w:numPr>
      <w:spacing w:before="60" w:after="60"/>
    </w:pPr>
    <w:rPr>
      <w:i/>
      <w:color w:val="0000FF"/>
      <w:sz w:val="24"/>
      <w:szCs w:val="24"/>
    </w:rPr>
  </w:style>
  <w:style w:type="paragraph" w:customStyle="1" w:styleId="InstructionalBullet2">
    <w:name w:val="Instructional Bullet 2"/>
    <w:basedOn w:val="InstructionalBullet1"/>
    <w:rsid w:val="00F507E9"/>
    <w:pPr>
      <w:tabs>
        <w:tab w:val="clear" w:pos="720"/>
        <w:tab w:val="num" w:pos="1260"/>
      </w:tabs>
      <w:ind w:left="1260"/>
    </w:pPr>
  </w:style>
  <w:style w:type="paragraph" w:customStyle="1" w:styleId="BodyBullet2">
    <w:name w:val="Body Bullet 2"/>
    <w:basedOn w:val="Normal"/>
    <w:link w:val="BodyBullet2Char"/>
    <w:rsid w:val="00F507E9"/>
    <w:pPr>
      <w:numPr>
        <w:numId w:val="4"/>
      </w:numPr>
      <w:tabs>
        <w:tab w:val="clear" w:pos="1800"/>
        <w:tab w:val="num" w:pos="1260"/>
      </w:tabs>
      <w:autoSpaceDE w:val="0"/>
      <w:autoSpaceDN w:val="0"/>
      <w:adjustRightInd w:val="0"/>
      <w:spacing w:before="60" w:after="60"/>
    </w:pPr>
    <w:rPr>
      <w:iCs/>
      <w:szCs w:val="22"/>
    </w:rPr>
  </w:style>
  <w:style w:type="character" w:customStyle="1" w:styleId="BodyBullet2Char">
    <w:name w:val="Body Bullet 2 Char"/>
    <w:link w:val="BodyBullet2"/>
    <w:rsid w:val="00F507E9"/>
    <w:rPr>
      <w:iCs/>
      <w:sz w:val="22"/>
      <w:szCs w:val="22"/>
    </w:rPr>
  </w:style>
  <w:style w:type="character" w:customStyle="1" w:styleId="InstructionalTextBold">
    <w:name w:val="Instructional Text Bold"/>
    <w:rsid w:val="00F507E9"/>
    <w:rPr>
      <w:b/>
      <w:bCs/>
      <w:color w:val="0000FF"/>
    </w:rPr>
  </w:style>
  <w:style w:type="paragraph" w:customStyle="1" w:styleId="InstructionalText2">
    <w:name w:val="Instructional Text 2"/>
    <w:basedOn w:val="InstructionalText1"/>
    <w:next w:val="BodyText"/>
    <w:link w:val="InstructionalText2Char"/>
    <w:rsid w:val="00F507E9"/>
    <w:pPr>
      <w:ind w:left="720"/>
    </w:pPr>
  </w:style>
  <w:style w:type="character" w:customStyle="1" w:styleId="InstructionalText2Char">
    <w:name w:val="Instructional Text 2 Char"/>
    <w:basedOn w:val="InstructionalText1Char"/>
    <w:link w:val="InstructionalText2"/>
    <w:rsid w:val="00F507E9"/>
    <w:rPr>
      <w:i/>
      <w:iCs/>
      <w:color w:val="0000FF"/>
      <w:sz w:val="24"/>
    </w:rPr>
  </w:style>
  <w:style w:type="paragraph" w:styleId="ListBullet4">
    <w:name w:val="List Bullet 4"/>
    <w:basedOn w:val="Normal"/>
    <w:autoRedefine/>
    <w:semiHidden/>
    <w:rsid w:val="00F507E9"/>
    <w:pPr>
      <w:tabs>
        <w:tab w:val="num" w:pos="1440"/>
      </w:tabs>
      <w:ind w:left="1440" w:hanging="360"/>
    </w:pPr>
  </w:style>
  <w:style w:type="paragraph" w:customStyle="1" w:styleId="InstructionalTable">
    <w:name w:val="Instructional Table"/>
    <w:next w:val="TableText"/>
    <w:rsid w:val="00F507E9"/>
    <w:rPr>
      <w:i/>
      <w:color w:val="0000FF"/>
      <w:sz w:val="22"/>
      <w:szCs w:val="24"/>
    </w:rPr>
  </w:style>
  <w:style w:type="paragraph" w:customStyle="1" w:styleId="Appendix1">
    <w:name w:val="Appendix 1"/>
    <w:next w:val="BodyText"/>
    <w:link w:val="Appendix1Char"/>
    <w:rsid w:val="0026668C"/>
    <w:pPr>
      <w:numPr>
        <w:numId w:val="3"/>
      </w:numPr>
    </w:pPr>
    <w:rPr>
      <w:rFonts w:ascii="Arial" w:hAnsi="Arial"/>
      <w:b/>
      <w:sz w:val="36"/>
      <w:szCs w:val="36"/>
    </w:rPr>
  </w:style>
  <w:style w:type="paragraph" w:customStyle="1" w:styleId="Appendix2">
    <w:name w:val="Appendix 2"/>
    <w:basedOn w:val="Appendix1"/>
    <w:link w:val="Appendix2Char"/>
    <w:rsid w:val="00F507E9"/>
    <w:pPr>
      <w:numPr>
        <w:ilvl w:val="1"/>
      </w:numPr>
    </w:pPr>
  </w:style>
  <w:style w:type="paragraph" w:customStyle="1" w:styleId="In-lineInstruction">
    <w:name w:val="In-line Instruction"/>
    <w:basedOn w:val="Normal"/>
    <w:link w:val="In-lineInstructionChar"/>
    <w:rsid w:val="00F507E9"/>
    <w:pPr>
      <w:spacing w:before="120" w:after="120"/>
    </w:pPr>
    <w:rPr>
      <w:i/>
      <w:color w:val="0000FF"/>
      <w:szCs w:val="20"/>
    </w:rPr>
  </w:style>
  <w:style w:type="character" w:customStyle="1" w:styleId="In-lineInstructionChar">
    <w:name w:val="In-line Instruction Char"/>
    <w:link w:val="In-lineInstruction"/>
    <w:rsid w:val="00F507E9"/>
    <w:rPr>
      <w:i/>
      <w:color w:val="0000FF"/>
      <w:sz w:val="22"/>
    </w:rPr>
  </w:style>
  <w:style w:type="paragraph" w:customStyle="1" w:styleId="TemplateInstructions">
    <w:name w:val="Template Instructions"/>
    <w:basedOn w:val="Normal"/>
    <w:next w:val="Normal"/>
    <w:link w:val="TemplateInstructionsChar"/>
    <w:rsid w:val="00F507E9"/>
    <w:pPr>
      <w:keepNext/>
      <w:keepLines/>
      <w:spacing w:before="40"/>
    </w:pPr>
    <w:rPr>
      <w:i/>
      <w:iCs/>
      <w:color w:val="0000FF"/>
      <w:szCs w:val="22"/>
    </w:rPr>
  </w:style>
  <w:style w:type="character" w:customStyle="1" w:styleId="TemplateInstructionsChar">
    <w:name w:val="Template Instructions Char"/>
    <w:link w:val="TemplateInstructions"/>
    <w:rsid w:val="00F507E9"/>
    <w:rPr>
      <w:i/>
      <w:iCs/>
      <w:color w:val="0000FF"/>
      <w:sz w:val="22"/>
      <w:szCs w:val="22"/>
    </w:rPr>
  </w:style>
  <w:style w:type="paragraph" w:customStyle="1" w:styleId="BulletInstructions">
    <w:name w:val="Bullet Instructions"/>
    <w:basedOn w:val="Normal"/>
    <w:rsid w:val="00F507E9"/>
    <w:pPr>
      <w:numPr>
        <w:numId w:val="11"/>
      </w:numPr>
      <w:tabs>
        <w:tab w:val="num" w:pos="720"/>
      </w:tabs>
    </w:pPr>
    <w:rPr>
      <w:i/>
      <w:color w:val="0000FF"/>
    </w:rPr>
  </w:style>
  <w:style w:type="paragraph" w:styleId="Caption">
    <w:name w:val="caption"/>
    <w:next w:val="BodyText"/>
    <w:qFormat/>
    <w:rsid w:val="009C174F"/>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F507E9"/>
    <w:pPr>
      <w:spacing w:before="100" w:beforeAutospacing="1" w:after="100" w:afterAutospacing="1"/>
    </w:pPr>
    <w:rPr>
      <w:sz w:val="24"/>
    </w:rPr>
  </w:style>
  <w:style w:type="paragraph" w:customStyle="1" w:styleId="CrossReference">
    <w:name w:val="CrossReference"/>
    <w:basedOn w:val="Normal"/>
    <w:rsid w:val="00F507E9"/>
    <w:pPr>
      <w:keepNext/>
      <w:keepLines/>
      <w:autoSpaceDE w:val="0"/>
      <w:autoSpaceDN w:val="0"/>
      <w:adjustRightInd w:val="0"/>
      <w:spacing w:before="60" w:after="60"/>
    </w:pPr>
    <w:rPr>
      <w:iCs/>
      <w:color w:val="0000FF"/>
      <w:sz w:val="20"/>
      <w:szCs w:val="22"/>
      <w:u w:val="single"/>
    </w:rPr>
  </w:style>
  <w:style w:type="character" w:customStyle="1" w:styleId="BodyItalic">
    <w:name w:val="Body Italic"/>
    <w:rsid w:val="00F507E9"/>
    <w:rPr>
      <w:i/>
    </w:rPr>
  </w:style>
  <w:style w:type="paragraph" w:customStyle="1" w:styleId="TableHeadingCentered">
    <w:name w:val="Table Heading Centered"/>
    <w:basedOn w:val="TableHeading"/>
    <w:rsid w:val="00F507E9"/>
    <w:rPr>
      <w:rFonts w:cs="Times New Roman"/>
      <w:sz w:val="16"/>
      <w:szCs w:val="16"/>
    </w:rPr>
  </w:style>
  <w:style w:type="character" w:customStyle="1" w:styleId="TableTextChar">
    <w:name w:val="Table Text Char"/>
    <w:link w:val="TableText"/>
    <w:rsid w:val="00F507E9"/>
    <w:rPr>
      <w:rFonts w:ascii="Arial" w:hAnsi="Arial" w:cs="Arial"/>
      <w:sz w:val="22"/>
    </w:rPr>
  </w:style>
  <w:style w:type="paragraph" w:styleId="TOC5">
    <w:name w:val="toc 5"/>
    <w:basedOn w:val="Normal"/>
    <w:next w:val="Normal"/>
    <w:autoRedefine/>
    <w:uiPriority w:val="39"/>
    <w:rsid w:val="00F507E9"/>
    <w:pPr>
      <w:ind w:left="880"/>
    </w:pPr>
  </w:style>
  <w:style w:type="paragraph" w:styleId="TOC6">
    <w:name w:val="toc 6"/>
    <w:basedOn w:val="Normal"/>
    <w:next w:val="Normal"/>
    <w:autoRedefine/>
    <w:uiPriority w:val="39"/>
    <w:rsid w:val="00F507E9"/>
    <w:pPr>
      <w:ind w:left="1100"/>
    </w:pPr>
  </w:style>
  <w:style w:type="paragraph" w:styleId="TOC7">
    <w:name w:val="toc 7"/>
    <w:basedOn w:val="Normal"/>
    <w:next w:val="Normal"/>
    <w:autoRedefine/>
    <w:uiPriority w:val="39"/>
    <w:rsid w:val="00F507E9"/>
    <w:pPr>
      <w:ind w:left="1320"/>
    </w:pPr>
  </w:style>
  <w:style w:type="paragraph" w:styleId="TOC8">
    <w:name w:val="toc 8"/>
    <w:basedOn w:val="Normal"/>
    <w:next w:val="Normal"/>
    <w:autoRedefine/>
    <w:uiPriority w:val="39"/>
    <w:rsid w:val="00F507E9"/>
    <w:pPr>
      <w:ind w:left="1540"/>
    </w:pPr>
  </w:style>
  <w:style w:type="paragraph" w:styleId="TOC9">
    <w:name w:val="toc 9"/>
    <w:basedOn w:val="Normal"/>
    <w:next w:val="Normal"/>
    <w:autoRedefine/>
    <w:uiPriority w:val="39"/>
    <w:rsid w:val="00F507E9"/>
    <w:pPr>
      <w:ind w:left="1760"/>
    </w:pPr>
  </w:style>
  <w:style w:type="paragraph" w:styleId="BodyText">
    <w:name w:val="Body Text"/>
    <w:link w:val="BodyTextChar"/>
    <w:rsid w:val="00F507E9"/>
    <w:pPr>
      <w:spacing w:before="120" w:after="120"/>
    </w:pPr>
    <w:rPr>
      <w:sz w:val="24"/>
    </w:rPr>
  </w:style>
  <w:style w:type="character" w:customStyle="1" w:styleId="BodyTextChar">
    <w:name w:val="Body Text Char"/>
    <w:link w:val="BodyText"/>
    <w:rsid w:val="00F507E9"/>
    <w:rPr>
      <w:sz w:val="24"/>
    </w:rPr>
  </w:style>
  <w:style w:type="character" w:customStyle="1" w:styleId="FooterChar">
    <w:name w:val="Footer Char"/>
    <w:link w:val="Footer"/>
    <w:rsid w:val="00F507E9"/>
    <w:rPr>
      <w:rFonts w:cs="Tahoma"/>
      <w:szCs w:val="16"/>
    </w:rPr>
  </w:style>
  <w:style w:type="paragraph" w:styleId="BlockText">
    <w:name w:val="Block Text"/>
    <w:basedOn w:val="Normal"/>
    <w:rsid w:val="00F507E9"/>
    <w:pPr>
      <w:spacing w:after="120"/>
      <w:ind w:left="1440" w:right="1440"/>
    </w:pPr>
  </w:style>
  <w:style w:type="paragraph" w:styleId="BalloonText">
    <w:name w:val="Balloon Text"/>
    <w:basedOn w:val="Normal"/>
    <w:link w:val="BalloonTextChar"/>
    <w:rsid w:val="00F507E9"/>
    <w:rPr>
      <w:rFonts w:ascii="Tahoma" w:hAnsi="Tahoma" w:cs="Tahoma"/>
      <w:sz w:val="16"/>
      <w:szCs w:val="16"/>
    </w:rPr>
  </w:style>
  <w:style w:type="character" w:customStyle="1" w:styleId="BalloonTextChar">
    <w:name w:val="Balloon Text Char"/>
    <w:basedOn w:val="DefaultParagraphFont"/>
    <w:link w:val="BalloonText"/>
    <w:rsid w:val="00F507E9"/>
    <w:rPr>
      <w:rFonts w:ascii="Tahoma" w:hAnsi="Tahoma" w:cs="Tahoma"/>
      <w:sz w:val="16"/>
      <w:szCs w:val="16"/>
    </w:rPr>
  </w:style>
  <w:style w:type="paragraph" w:customStyle="1" w:styleId="InstructionalTextMainTitle">
    <w:name w:val="Instructional Text Main Title"/>
    <w:basedOn w:val="InstructionalText1"/>
    <w:next w:val="Title"/>
    <w:qFormat/>
    <w:rsid w:val="00F507E9"/>
    <w:pPr>
      <w:jc w:val="center"/>
    </w:pPr>
    <w:rPr>
      <w:szCs w:val="22"/>
    </w:rPr>
  </w:style>
  <w:style w:type="paragraph" w:customStyle="1" w:styleId="InstructionalTextTitle2">
    <w:name w:val="Instructional Text Title 2"/>
    <w:basedOn w:val="Title2"/>
    <w:next w:val="Title2"/>
    <w:qFormat/>
    <w:rsid w:val="00F507E9"/>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07E9"/>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07E9"/>
    <w:rPr>
      <w:rFonts w:ascii="Garamond" w:hAnsi="Garamond"/>
      <w:sz w:val="24"/>
      <w:szCs w:val="24"/>
    </w:rPr>
  </w:style>
  <w:style w:type="paragraph" w:customStyle="1" w:styleId="InstructionalText">
    <w:name w:val="Instructional Text"/>
    <w:basedOn w:val="Normal"/>
    <w:link w:val="InstructionalTextChar"/>
    <w:qFormat/>
    <w:rsid w:val="00F507E9"/>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F507E9"/>
    <w:rPr>
      <w:rFonts w:ascii="Garamond" w:hAnsi="Garamond"/>
      <w:i/>
      <w:iCs/>
      <w:color w:val="0000FF"/>
      <w:sz w:val="24"/>
    </w:rPr>
  </w:style>
  <w:style w:type="paragraph" w:customStyle="1" w:styleId="Appendix3">
    <w:name w:val="Appendix 3"/>
    <w:basedOn w:val="Appendix2"/>
    <w:qFormat/>
    <w:rsid w:val="00F507E9"/>
    <w:pPr>
      <w:tabs>
        <w:tab w:val="left" w:pos="1080"/>
      </w:tabs>
      <w:spacing w:before="60" w:after="60"/>
      <w:ind w:left="1080" w:hanging="1080"/>
    </w:pPr>
    <w:rPr>
      <w:sz w:val="24"/>
    </w:rPr>
  </w:style>
  <w:style w:type="character" w:styleId="CommentReference">
    <w:name w:val="annotation reference"/>
    <w:basedOn w:val="DefaultParagraphFont"/>
    <w:rsid w:val="00F507E9"/>
    <w:rPr>
      <w:sz w:val="16"/>
      <w:szCs w:val="16"/>
    </w:rPr>
  </w:style>
  <w:style w:type="paragraph" w:styleId="CommentText">
    <w:name w:val="annotation text"/>
    <w:basedOn w:val="Normal"/>
    <w:link w:val="CommentTextChar"/>
    <w:rsid w:val="00F507E9"/>
    <w:rPr>
      <w:sz w:val="20"/>
      <w:szCs w:val="20"/>
    </w:rPr>
  </w:style>
  <w:style w:type="character" w:customStyle="1" w:styleId="CommentTextChar">
    <w:name w:val="Comment Text Char"/>
    <w:basedOn w:val="DefaultParagraphFont"/>
    <w:link w:val="CommentText"/>
    <w:rsid w:val="00F507E9"/>
  </w:style>
  <w:style w:type="paragraph" w:styleId="CommentSubject">
    <w:name w:val="annotation subject"/>
    <w:basedOn w:val="CommentText"/>
    <w:next w:val="CommentText"/>
    <w:link w:val="CommentSubjectChar"/>
    <w:rsid w:val="00F507E9"/>
    <w:rPr>
      <w:b/>
      <w:bCs/>
    </w:rPr>
  </w:style>
  <w:style w:type="character" w:customStyle="1" w:styleId="CommentSubjectChar">
    <w:name w:val="Comment Subject Char"/>
    <w:basedOn w:val="CommentTextChar"/>
    <w:link w:val="CommentSubject"/>
    <w:rsid w:val="00F507E9"/>
    <w:rPr>
      <w:b/>
      <w:bCs/>
    </w:rPr>
  </w:style>
  <w:style w:type="paragraph" w:styleId="Revision">
    <w:name w:val="Revision"/>
    <w:hidden/>
    <w:uiPriority w:val="99"/>
    <w:semiHidden/>
    <w:rsid w:val="00380436"/>
    <w:rPr>
      <w:sz w:val="22"/>
      <w:szCs w:val="24"/>
    </w:rPr>
  </w:style>
  <w:style w:type="paragraph" w:styleId="ListParagraph">
    <w:name w:val="List Paragraph"/>
    <w:basedOn w:val="Normal"/>
    <w:link w:val="ListParagraphChar"/>
    <w:uiPriority w:val="34"/>
    <w:qFormat/>
    <w:rsid w:val="00F507E9"/>
    <w:pPr>
      <w:ind w:left="720"/>
      <w:contextualSpacing/>
    </w:pPr>
    <w:rPr>
      <w:sz w:val="24"/>
    </w:rPr>
  </w:style>
  <w:style w:type="paragraph" w:styleId="FootnoteText">
    <w:name w:val="footnote text"/>
    <w:basedOn w:val="Normal"/>
    <w:link w:val="FootnoteTextChar"/>
    <w:unhideWhenUsed/>
    <w:rsid w:val="00F507E9"/>
    <w:rPr>
      <w:sz w:val="20"/>
      <w:szCs w:val="20"/>
    </w:rPr>
  </w:style>
  <w:style w:type="character" w:customStyle="1" w:styleId="FootnoteTextChar">
    <w:name w:val="Footnote Text Char"/>
    <w:basedOn w:val="DefaultParagraphFont"/>
    <w:link w:val="FootnoteText"/>
    <w:rsid w:val="00F507E9"/>
  </w:style>
  <w:style w:type="character" w:styleId="FootnoteReference">
    <w:name w:val="footnote reference"/>
    <w:basedOn w:val="DefaultParagraphFont"/>
    <w:semiHidden/>
    <w:unhideWhenUsed/>
    <w:rsid w:val="00F507E9"/>
    <w:rPr>
      <w:vertAlign w:val="superscript"/>
    </w:rPr>
  </w:style>
  <w:style w:type="paragraph" w:styleId="NoSpacing">
    <w:name w:val="No Spacing"/>
    <w:uiPriority w:val="1"/>
    <w:qFormat/>
    <w:rsid w:val="00F507E9"/>
    <w:rPr>
      <w:rFonts w:asciiTheme="minorHAnsi" w:eastAsiaTheme="minorHAnsi" w:hAnsiTheme="minorHAnsi" w:cstheme="minorBidi"/>
      <w:sz w:val="22"/>
      <w:szCs w:val="22"/>
    </w:rPr>
  </w:style>
  <w:style w:type="paragraph" w:styleId="BodyText2">
    <w:name w:val="Body Text 2"/>
    <w:basedOn w:val="Normal"/>
    <w:link w:val="BodyText2Char"/>
    <w:rsid w:val="00F507E9"/>
    <w:pPr>
      <w:spacing w:after="120" w:line="480" w:lineRule="auto"/>
    </w:pPr>
  </w:style>
  <w:style w:type="character" w:customStyle="1" w:styleId="BodyText2Char">
    <w:name w:val="Body Text 2 Char"/>
    <w:basedOn w:val="DefaultParagraphFont"/>
    <w:link w:val="BodyText2"/>
    <w:rsid w:val="00F507E9"/>
    <w:rPr>
      <w:sz w:val="22"/>
      <w:szCs w:val="24"/>
    </w:rPr>
  </w:style>
  <w:style w:type="paragraph" w:customStyle="1" w:styleId="TableTextBullet">
    <w:name w:val="Table Text Bullet"/>
    <w:basedOn w:val="TableText"/>
    <w:qFormat/>
    <w:rsid w:val="00F507E9"/>
    <w:pPr>
      <w:numPr>
        <w:numId w:val="15"/>
      </w:numPr>
      <w:tabs>
        <w:tab w:val="num" w:pos="360"/>
      </w:tabs>
    </w:pPr>
    <w:rPr>
      <w:rFonts w:eastAsiaTheme="minorHAnsi"/>
      <w:szCs w:val="22"/>
    </w:rPr>
  </w:style>
  <w:style w:type="paragraph" w:customStyle="1" w:styleId="Default">
    <w:name w:val="Default"/>
    <w:rsid w:val="00F507E9"/>
    <w:pPr>
      <w:autoSpaceDE w:val="0"/>
      <w:autoSpaceDN w:val="0"/>
      <w:adjustRightInd w:val="0"/>
    </w:pPr>
    <w:rPr>
      <w:rFonts w:ascii="Calibri" w:hAnsi="Calibri" w:cs="Calibri"/>
      <w:color w:val="000000"/>
      <w:sz w:val="24"/>
      <w:szCs w:val="24"/>
    </w:rPr>
  </w:style>
  <w:style w:type="paragraph" w:customStyle="1" w:styleId="TOC">
    <w:name w:val="TOC"/>
    <w:basedOn w:val="Title2"/>
    <w:link w:val="TOCChar"/>
    <w:qFormat/>
    <w:rsid w:val="00F507E9"/>
  </w:style>
  <w:style w:type="paragraph" w:styleId="TableofFigures">
    <w:name w:val="table of figures"/>
    <w:basedOn w:val="Normal"/>
    <w:next w:val="Normal"/>
    <w:uiPriority w:val="99"/>
    <w:unhideWhenUsed/>
    <w:rsid w:val="00F507E9"/>
  </w:style>
  <w:style w:type="character" w:customStyle="1" w:styleId="Title2Char">
    <w:name w:val="Title 2 Char"/>
    <w:basedOn w:val="DefaultParagraphFont"/>
    <w:link w:val="Title2"/>
    <w:rsid w:val="00F507E9"/>
    <w:rPr>
      <w:rFonts w:ascii="Arial" w:hAnsi="Arial" w:cs="Arial"/>
      <w:b/>
      <w:bCs/>
      <w:sz w:val="28"/>
      <w:szCs w:val="32"/>
    </w:rPr>
  </w:style>
  <w:style w:type="character" w:customStyle="1" w:styleId="TOCChar">
    <w:name w:val="TOC Char"/>
    <w:basedOn w:val="Title2Char"/>
    <w:link w:val="TOC"/>
    <w:rsid w:val="00F507E9"/>
    <w:rPr>
      <w:rFonts w:ascii="Arial" w:hAnsi="Arial" w:cs="Arial"/>
      <w:b/>
      <w:bCs/>
      <w:sz w:val="28"/>
      <w:szCs w:val="32"/>
    </w:rPr>
  </w:style>
  <w:style w:type="paragraph" w:customStyle="1" w:styleId="Appendix">
    <w:name w:val="Appendix"/>
    <w:basedOn w:val="Appendix2"/>
    <w:link w:val="AppendixChar"/>
    <w:rsid w:val="00F507E9"/>
  </w:style>
  <w:style w:type="character" w:customStyle="1" w:styleId="Heading3Char">
    <w:name w:val="Heading 3 Char"/>
    <w:basedOn w:val="DefaultParagraphFont"/>
    <w:link w:val="Heading3"/>
    <w:rsid w:val="00CC2A92"/>
    <w:rPr>
      <w:rFonts w:ascii="Arial" w:hAnsi="Arial" w:cs="Arial"/>
      <w:b/>
      <w:kern w:val="32"/>
      <w:sz w:val="28"/>
      <w:szCs w:val="26"/>
    </w:rPr>
  </w:style>
  <w:style w:type="character" w:customStyle="1" w:styleId="Appendix1Char">
    <w:name w:val="Appendix 1 Char"/>
    <w:basedOn w:val="DefaultParagraphFont"/>
    <w:link w:val="Appendix1"/>
    <w:rsid w:val="0026668C"/>
    <w:rPr>
      <w:rFonts w:ascii="Arial" w:hAnsi="Arial"/>
      <w:b/>
      <w:sz w:val="36"/>
      <w:szCs w:val="36"/>
    </w:rPr>
  </w:style>
  <w:style w:type="character" w:customStyle="1" w:styleId="Appendix2Char">
    <w:name w:val="Appendix 2 Char"/>
    <w:basedOn w:val="Appendix1Char"/>
    <w:link w:val="Appendix2"/>
    <w:rsid w:val="00F507E9"/>
    <w:rPr>
      <w:rFonts w:ascii="Arial" w:hAnsi="Arial"/>
      <w:b/>
      <w:sz w:val="36"/>
      <w:szCs w:val="36"/>
    </w:rPr>
  </w:style>
  <w:style w:type="character" w:customStyle="1" w:styleId="AppendixChar">
    <w:name w:val="Appendix Char"/>
    <w:basedOn w:val="Appendix2Char"/>
    <w:link w:val="Appendix"/>
    <w:rsid w:val="00F507E9"/>
    <w:rPr>
      <w:rFonts w:ascii="Arial" w:hAnsi="Arial"/>
      <w:b/>
      <w:sz w:val="36"/>
      <w:szCs w:val="36"/>
    </w:rPr>
  </w:style>
  <w:style w:type="paragraph" w:customStyle="1" w:styleId="Style10ptBefore2ptAfter2pt">
    <w:name w:val="Style 10 pt Before:  2 pt After:  2 pt"/>
    <w:basedOn w:val="Normal"/>
    <w:rsid w:val="00F507E9"/>
    <w:pPr>
      <w:spacing w:before="120" w:after="120" w:line="300" w:lineRule="atLeast"/>
    </w:pPr>
    <w:rPr>
      <w:rFonts w:ascii="Arial" w:hAnsi="Arial"/>
      <w:szCs w:val="20"/>
    </w:rPr>
  </w:style>
  <w:style w:type="paragraph" w:customStyle="1" w:styleId="StyleTimesNewRoman12ptBefore0ptAfter0pt">
    <w:name w:val="Style TimesNewRoman 12 pt Before:  0 pt After:  0 pt"/>
    <w:basedOn w:val="Normal"/>
    <w:rsid w:val="00F507E9"/>
    <w:pPr>
      <w:spacing w:before="120" w:after="120" w:line="300" w:lineRule="atLeast"/>
    </w:pPr>
    <w:rPr>
      <w:rFonts w:ascii="TimesNewRoman" w:hAnsi="TimesNewRoman"/>
      <w:szCs w:val="20"/>
    </w:rPr>
  </w:style>
  <w:style w:type="paragraph" w:styleId="TOCHeading">
    <w:name w:val="TOC Heading"/>
    <w:basedOn w:val="Heading1"/>
    <w:next w:val="Normal"/>
    <w:uiPriority w:val="39"/>
    <w:unhideWhenUsed/>
    <w:qFormat/>
    <w:rsid w:val="00F507E9"/>
    <w:pPr>
      <w:keepLines/>
      <w:autoSpaceDE/>
      <w:autoSpaceDN/>
      <w:adjustRightInd/>
      <w:spacing w:before="240" w:after="0" w:line="259" w:lineRule="auto"/>
      <w:outlineLvl w:val="9"/>
    </w:pPr>
    <w:rPr>
      <w:rFonts w:asciiTheme="majorHAnsi" w:eastAsiaTheme="majorEastAsia" w:hAnsiTheme="majorHAnsi" w:cstheme="majorBidi"/>
      <w:b w:val="0"/>
      <w:bCs w:val="0"/>
      <w:color w:val="365F91" w:themeColor="accent1" w:themeShade="BF"/>
      <w:kern w:val="0"/>
      <w:sz w:val="32"/>
    </w:rPr>
  </w:style>
  <w:style w:type="character" w:customStyle="1" w:styleId="HeaderChar">
    <w:name w:val="Header Char"/>
    <w:basedOn w:val="DefaultParagraphFont"/>
    <w:link w:val="Header"/>
    <w:rsid w:val="00F507E9"/>
  </w:style>
  <w:style w:type="paragraph" w:customStyle="1" w:styleId="Appendix11">
    <w:name w:val="Appendix 1.1"/>
    <w:basedOn w:val="Heading2"/>
    <w:next w:val="BodyText"/>
    <w:rsid w:val="00F507E9"/>
    <w:pPr>
      <w:keepLines/>
      <w:numPr>
        <w:numId w:val="2"/>
      </w:numPr>
      <w:tabs>
        <w:tab w:val="left" w:pos="720"/>
      </w:tabs>
    </w:pPr>
  </w:style>
  <w:style w:type="paragraph" w:customStyle="1" w:styleId="BodyArial10">
    <w:name w:val="Body Arial 10"/>
    <w:basedOn w:val="Normal"/>
    <w:rsid w:val="00F507E9"/>
    <w:pPr>
      <w:tabs>
        <w:tab w:val="left" w:pos="216"/>
      </w:tabs>
      <w:spacing w:before="120" w:after="120" w:line="300" w:lineRule="atLeast"/>
    </w:pPr>
    <w:rPr>
      <w:rFonts w:ascii="Arial" w:hAnsi="Arial"/>
      <w:iCs/>
      <w:color w:val="000000"/>
      <w:kern w:val="22"/>
      <w:szCs w:val="22"/>
    </w:rPr>
  </w:style>
  <w:style w:type="numbering" w:customStyle="1" w:styleId="Headings">
    <w:name w:val="Headings"/>
    <w:uiPriority w:val="99"/>
    <w:rsid w:val="00CC2A92"/>
    <w:pPr>
      <w:numPr>
        <w:numId w:val="16"/>
      </w:numPr>
    </w:pPr>
  </w:style>
  <w:style w:type="paragraph" w:customStyle="1" w:styleId="InstructionalBullets">
    <w:name w:val="Instructional Bullets"/>
    <w:basedOn w:val="Normal"/>
    <w:qFormat/>
    <w:rsid w:val="00F507E9"/>
    <w:pPr>
      <w:keepLines/>
      <w:numPr>
        <w:numId w:val="13"/>
      </w:numPr>
      <w:autoSpaceDE w:val="0"/>
      <w:autoSpaceDN w:val="0"/>
      <w:adjustRightInd w:val="0"/>
      <w:spacing w:line="240" w:lineRule="atLeast"/>
    </w:pPr>
    <w:rPr>
      <w:rFonts w:ascii="Garamond" w:hAnsi="Garamond"/>
      <w:i/>
      <w:iCs/>
      <w:color w:val="0000FF"/>
      <w:sz w:val="24"/>
      <w:szCs w:val="20"/>
    </w:rPr>
  </w:style>
  <w:style w:type="character" w:customStyle="1" w:styleId="ListParagraphChar">
    <w:name w:val="List Paragraph Char"/>
    <w:basedOn w:val="DefaultParagraphFont"/>
    <w:link w:val="ListParagraph"/>
    <w:uiPriority w:val="34"/>
    <w:locked/>
    <w:rsid w:val="007B5BDC"/>
    <w:rPr>
      <w:sz w:val="24"/>
      <w:szCs w:val="24"/>
    </w:rPr>
  </w:style>
  <w:style w:type="paragraph" w:customStyle="1" w:styleId="Lista">
    <w:name w:val="List a"/>
    <w:aliases w:val="b,c"/>
    <w:basedOn w:val="Normal"/>
    <w:qFormat/>
    <w:rsid w:val="005470B5"/>
    <w:pPr>
      <w:numPr>
        <w:numId w:val="1"/>
      </w:numPr>
    </w:pPr>
    <w:rPr>
      <w:rFonts w:ascii="Arial" w:hAnsi="Arial"/>
      <w:sz w:val="24"/>
    </w:rPr>
  </w:style>
  <w:style w:type="character" w:customStyle="1" w:styleId="TableHeadingChar">
    <w:name w:val="Table Heading Char"/>
    <w:link w:val="TableHeading"/>
    <w:locked/>
    <w:rsid w:val="00342D4B"/>
    <w:rPr>
      <w:rFonts w:ascii="Arial" w:hAnsi="Arial" w:cs="Arial"/>
      <w:b/>
      <w:sz w:val="22"/>
      <w:szCs w:val="22"/>
      <w:shd w:val="clear" w:color="auto" w:fill="F2F2F2" w:themeFill="background1" w:themeFillShade="F2"/>
    </w:rPr>
  </w:style>
  <w:style w:type="character" w:customStyle="1" w:styleId="TitleChar">
    <w:name w:val="Title Char"/>
    <w:basedOn w:val="DefaultParagraphFont"/>
    <w:link w:val="Title"/>
    <w:rsid w:val="00CB3116"/>
    <w:rPr>
      <w:rFonts w:ascii="Arial" w:hAnsi="Arial" w:cs="Arial"/>
      <w:b/>
      <w:bCs/>
      <w:sz w:val="36"/>
      <w:szCs w:val="32"/>
    </w:rPr>
  </w:style>
  <w:style w:type="paragraph" w:styleId="EndnoteText">
    <w:name w:val="endnote text"/>
    <w:basedOn w:val="Normal"/>
    <w:link w:val="EndnoteTextChar"/>
    <w:semiHidden/>
    <w:unhideWhenUsed/>
    <w:rsid w:val="0017127E"/>
    <w:rPr>
      <w:sz w:val="20"/>
      <w:szCs w:val="20"/>
    </w:rPr>
  </w:style>
  <w:style w:type="character" w:customStyle="1" w:styleId="EndnoteTextChar">
    <w:name w:val="Endnote Text Char"/>
    <w:basedOn w:val="DefaultParagraphFont"/>
    <w:link w:val="EndnoteText"/>
    <w:semiHidden/>
    <w:rsid w:val="0017127E"/>
  </w:style>
  <w:style w:type="character" w:styleId="EndnoteReference">
    <w:name w:val="endnote reference"/>
    <w:basedOn w:val="DefaultParagraphFont"/>
    <w:semiHidden/>
    <w:unhideWhenUsed/>
    <w:rsid w:val="0017127E"/>
    <w:rPr>
      <w:vertAlign w:val="superscript"/>
    </w:rPr>
  </w:style>
  <w:style w:type="paragraph" w:styleId="PlainText">
    <w:name w:val="Plain Text"/>
    <w:basedOn w:val="Normal"/>
    <w:link w:val="PlainTextChar"/>
    <w:uiPriority w:val="99"/>
    <w:rsid w:val="001C4D9D"/>
    <w:rPr>
      <w:rFonts w:ascii="Courier New" w:hAnsi="Courier New" w:cs="Courier New"/>
      <w:sz w:val="20"/>
      <w:szCs w:val="20"/>
    </w:rPr>
  </w:style>
  <w:style w:type="character" w:customStyle="1" w:styleId="PlainTextChar">
    <w:name w:val="Plain Text Char"/>
    <w:basedOn w:val="DefaultParagraphFont"/>
    <w:link w:val="PlainText"/>
    <w:uiPriority w:val="99"/>
    <w:rsid w:val="001C4D9D"/>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44202">
      <w:bodyDiv w:val="1"/>
      <w:marLeft w:val="0"/>
      <w:marRight w:val="0"/>
      <w:marTop w:val="0"/>
      <w:marBottom w:val="0"/>
      <w:divBdr>
        <w:top w:val="none" w:sz="0" w:space="0" w:color="auto"/>
        <w:left w:val="none" w:sz="0" w:space="0" w:color="auto"/>
        <w:bottom w:val="none" w:sz="0" w:space="0" w:color="auto"/>
        <w:right w:val="none" w:sz="0" w:space="0" w:color="auto"/>
      </w:divBdr>
    </w:div>
    <w:div w:id="102698813">
      <w:bodyDiv w:val="1"/>
      <w:marLeft w:val="0"/>
      <w:marRight w:val="0"/>
      <w:marTop w:val="0"/>
      <w:marBottom w:val="0"/>
      <w:divBdr>
        <w:top w:val="none" w:sz="0" w:space="0" w:color="auto"/>
        <w:left w:val="none" w:sz="0" w:space="0" w:color="auto"/>
        <w:bottom w:val="none" w:sz="0" w:space="0" w:color="auto"/>
        <w:right w:val="none" w:sz="0" w:space="0" w:color="auto"/>
      </w:divBdr>
    </w:div>
    <w:div w:id="145325414">
      <w:bodyDiv w:val="1"/>
      <w:marLeft w:val="0"/>
      <w:marRight w:val="0"/>
      <w:marTop w:val="0"/>
      <w:marBottom w:val="0"/>
      <w:divBdr>
        <w:top w:val="none" w:sz="0" w:space="0" w:color="auto"/>
        <w:left w:val="none" w:sz="0" w:space="0" w:color="auto"/>
        <w:bottom w:val="none" w:sz="0" w:space="0" w:color="auto"/>
        <w:right w:val="none" w:sz="0" w:space="0" w:color="auto"/>
      </w:divBdr>
    </w:div>
    <w:div w:id="218978336">
      <w:bodyDiv w:val="1"/>
      <w:marLeft w:val="0"/>
      <w:marRight w:val="0"/>
      <w:marTop w:val="0"/>
      <w:marBottom w:val="0"/>
      <w:divBdr>
        <w:top w:val="none" w:sz="0" w:space="0" w:color="auto"/>
        <w:left w:val="none" w:sz="0" w:space="0" w:color="auto"/>
        <w:bottom w:val="none" w:sz="0" w:space="0" w:color="auto"/>
        <w:right w:val="none" w:sz="0" w:space="0" w:color="auto"/>
      </w:divBdr>
    </w:div>
    <w:div w:id="387001399">
      <w:bodyDiv w:val="1"/>
      <w:marLeft w:val="0"/>
      <w:marRight w:val="0"/>
      <w:marTop w:val="0"/>
      <w:marBottom w:val="0"/>
      <w:divBdr>
        <w:top w:val="none" w:sz="0" w:space="0" w:color="auto"/>
        <w:left w:val="none" w:sz="0" w:space="0" w:color="auto"/>
        <w:bottom w:val="none" w:sz="0" w:space="0" w:color="auto"/>
        <w:right w:val="none" w:sz="0" w:space="0" w:color="auto"/>
      </w:divBdr>
    </w:div>
    <w:div w:id="408695032">
      <w:bodyDiv w:val="1"/>
      <w:marLeft w:val="0"/>
      <w:marRight w:val="0"/>
      <w:marTop w:val="0"/>
      <w:marBottom w:val="0"/>
      <w:divBdr>
        <w:top w:val="none" w:sz="0" w:space="0" w:color="auto"/>
        <w:left w:val="none" w:sz="0" w:space="0" w:color="auto"/>
        <w:bottom w:val="none" w:sz="0" w:space="0" w:color="auto"/>
        <w:right w:val="none" w:sz="0" w:space="0" w:color="auto"/>
      </w:divBdr>
    </w:div>
    <w:div w:id="810633966">
      <w:bodyDiv w:val="1"/>
      <w:marLeft w:val="0"/>
      <w:marRight w:val="0"/>
      <w:marTop w:val="0"/>
      <w:marBottom w:val="0"/>
      <w:divBdr>
        <w:top w:val="none" w:sz="0" w:space="0" w:color="auto"/>
        <w:left w:val="none" w:sz="0" w:space="0" w:color="auto"/>
        <w:bottom w:val="none" w:sz="0" w:space="0" w:color="auto"/>
        <w:right w:val="none" w:sz="0" w:space="0" w:color="auto"/>
      </w:divBdr>
    </w:div>
    <w:div w:id="885332316">
      <w:bodyDiv w:val="1"/>
      <w:marLeft w:val="0"/>
      <w:marRight w:val="0"/>
      <w:marTop w:val="0"/>
      <w:marBottom w:val="0"/>
      <w:divBdr>
        <w:top w:val="none" w:sz="0" w:space="0" w:color="auto"/>
        <w:left w:val="none" w:sz="0" w:space="0" w:color="auto"/>
        <w:bottom w:val="none" w:sz="0" w:space="0" w:color="auto"/>
        <w:right w:val="none" w:sz="0" w:space="0" w:color="auto"/>
      </w:divBdr>
    </w:div>
    <w:div w:id="983126519">
      <w:bodyDiv w:val="1"/>
      <w:marLeft w:val="0"/>
      <w:marRight w:val="0"/>
      <w:marTop w:val="0"/>
      <w:marBottom w:val="0"/>
      <w:divBdr>
        <w:top w:val="none" w:sz="0" w:space="0" w:color="auto"/>
        <w:left w:val="none" w:sz="0" w:space="0" w:color="auto"/>
        <w:bottom w:val="none" w:sz="0" w:space="0" w:color="auto"/>
        <w:right w:val="none" w:sz="0" w:space="0" w:color="auto"/>
      </w:divBdr>
    </w:div>
    <w:div w:id="1019893710">
      <w:bodyDiv w:val="1"/>
      <w:marLeft w:val="0"/>
      <w:marRight w:val="0"/>
      <w:marTop w:val="0"/>
      <w:marBottom w:val="0"/>
      <w:divBdr>
        <w:top w:val="none" w:sz="0" w:space="0" w:color="auto"/>
        <w:left w:val="none" w:sz="0" w:space="0" w:color="auto"/>
        <w:bottom w:val="none" w:sz="0" w:space="0" w:color="auto"/>
        <w:right w:val="none" w:sz="0" w:space="0" w:color="auto"/>
      </w:divBdr>
    </w:div>
    <w:div w:id="1077746377">
      <w:bodyDiv w:val="1"/>
      <w:marLeft w:val="0"/>
      <w:marRight w:val="0"/>
      <w:marTop w:val="0"/>
      <w:marBottom w:val="0"/>
      <w:divBdr>
        <w:top w:val="none" w:sz="0" w:space="0" w:color="auto"/>
        <w:left w:val="none" w:sz="0" w:space="0" w:color="auto"/>
        <w:bottom w:val="none" w:sz="0" w:space="0" w:color="auto"/>
        <w:right w:val="none" w:sz="0" w:space="0" w:color="auto"/>
      </w:divBdr>
    </w:div>
    <w:div w:id="1142384358">
      <w:bodyDiv w:val="1"/>
      <w:marLeft w:val="0"/>
      <w:marRight w:val="0"/>
      <w:marTop w:val="0"/>
      <w:marBottom w:val="0"/>
      <w:divBdr>
        <w:top w:val="none" w:sz="0" w:space="0" w:color="auto"/>
        <w:left w:val="none" w:sz="0" w:space="0" w:color="auto"/>
        <w:bottom w:val="none" w:sz="0" w:space="0" w:color="auto"/>
        <w:right w:val="none" w:sz="0" w:space="0" w:color="auto"/>
      </w:divBdr>
    </w:div>
    <w:div w:id="1262911053">
      <w:bodyDiv w:val="1"/>
      <w:marLeft w:val="0"/>
      <w:marRight w:val="0"/>
      <w:marTop w:val="0"/>
      <w:marBottom w:val="0"/>
      <w:divBdr>
        <w:top w:val="none" w:sz="0" w:space="0" w:color="auto"/>
        <w:left w:val="none" w:sz="0" w:space="0" w:color="auto"/>
        <w:bottom w:val="none" w:sz="0" w:space="0" w:color="auto"/>
        <w:right w:val="none" w:sz="0" w:space="0" w:color="auto"/>
      </w:divBdr>
    </w:div>
    <w:div w:id="1321887218">
      <w:bodyDiv w:val="1"/>
      <w:marLeft w:val="0"/>
      <w:marRight w:val="0"/>
      <w:marTop w:val="0"/>
      <w:marBottom w:val="0"/>
      <w:divBdr>
        <w:top w:val="none" w:sz="0" w:space="0" w:color="auto"/>
        <w:left w:val="none" w:sz="0" w:space="0" w:color="auto"/>
        <w:bottom w:val="none" w:sz="0" w:space="0" w:color="auto"/>
        <w:right w:val="none" w:sz="0" w:space="0" w:color="auto"/>
      </w:divBdr>
    </w:div>
    <w:div w:id="1362437009">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57530708">
      <w:bodyDiv w:val="1"/>
      <w:marLeft w:val="0"/>
      <w:marRight w:val="0"/>
      <w:marTop w:val="0"/>
      <w:marBottom w:val="0"/>
      <w:divBdr>
        <w:top w:val="none" w:sz="0" w:space="0" w:color="auto"/>
        <w:left w:val="none" w:sz="0" w:space="0" w:color="auto"/>
        <w:bottom w:val="none" w:sz="0" w:space="0" w:color="auto"/>
        <w:right w:val="none" w:sz="0" w:space="0" w:color="auto"/>
      </w:divBdr>
    </w:div>
    <w:div w:id="1516454862">
      <w:bodyDiv w:val="1"/>
      <w:marLeft w:val="0"/>
      <w:marRight w:val="0"/>
      <w:marTop w:val="0"/>
      <w:marBottom w:val="0"/>
      <w:divBdr>
        <w:top w:val="none" w:sz="0" w:space="0" w:color="auto"/>
        <w:left w:val="none" w:sz="0" w:space="0" w:color="auto"/>
        <w:bottom w:val="none" w:sz="0" w:space="0" w:color="auto"/>
        <w:right w:val="none" w:sz="0" w:space="0" w:color="auto"/>
      </w:divBdr>
    </w:div>
    <w:div w:id="1634287611">
      <w:bodyDiv w:val="1"/>
      <w:marLeft w:val="0"/>
      <w:marRight w:val="0"/>
      <w:marTop w:val="0"/>
      <w:marBottom w:val="0"/>
      <w:divBdr>
        <w:top w:val="none" w:sz="0" w:space="0" w:color="auto"/>
        <w:left w:val="none" w:sz="0" w:space="0" w:color="auto"/>
        <w:bottom w:val="none" w:sz="0" w:space="0" w:color="auto"/>
        <w:right w:val="none" w:sz="0" w:space="0" w:color="auto"/>
      </w:divBdr>
    </w:div>
    <w:div w:id="1674261810">
      <w:bodyDiv w:val="1"/>
      <w:marLeft w:val="0"/>
      <w:marRight w:val="0"/>
      <w:marTop w:val="0"/>
      <w:marBottom w:val="0"/>
      <w:divBdr>
        <w:top w:val="none" w:sz="0" w:space="0" w:color="auto"/>
        <w:left w:val="none" w:sz="0" w:space="0" w:color="auto"/>
        <w:bottom w:val="none" w:sz="0" w:space="0" w:color="auto"/>
        <w:right w:val="none" w:sz="0" w:space="0" w:color="auto"/>
      </w:divBdr>
    </w:div>
    <w:div w:id="1719621551">
      <w:bodyDiv w:val="1"/>
      <w:marLeft w:val="0"/>
      <w:marRight w:val="0"/>
      <w:marTop w:val="0"/>
      <w:marBottom w:val="0"/>
      <w:divBdr>
        <w:top w:val="none" w:sz="0" w:space="0" w:color="auto"/>
        <w:left w:val="none" w:sz="0" w:space="0" w:color="auto"/>
        <w:bottom w:val="none" w:sz="0" w:space="0" w:color="auto"/>
        <w:right w:val="none" w:sz="0" w:space="0" w:color="auto"/>
      </w:divBdr>
    </w:div>
    <w:div w:id="1720661620">
      <w:bodyDiv w:val="1"/>
      <w:marLeft w:val="0"/>
      <w:marRight w:val="0"/>
      <w:marTop w:val="0"/>
      <w:marBottom w:val="0"/>
      <w:divBdr>
        <w:top w:val="none" w:sz="0" w:space="0" w:color="auto"/>
        <w:left w:val="none" w:sz="0" w:space="0" w:color="auto"/>
        <w:bottom w:val="none" w:sz="0" w:space="0" w:color="auto"/>
        <w:right w:val="none" w:sz="0" w:space="0" w:color="auto"/>
      </w:divBdr>
    </w:div>
    <w:div w:id="1727725884">
      <w:bodyDiv w:val="1"/>
      <w:marLeft w:val="0"/>
      <w:marRight w:val="0"/>
      <w:marTop w:val="0"/>
      <w:marBottom w:val="0"/>
      <w:divBdr>
        <w:top w:val="none" w:sz="0" w:space="0" w:color="auto"/>
        <w:left w:val="none" w:sz="0" w:space="0" w:color="auto"/>
        <w:bottom w:val="none" w:sz="0" w:space="0" w:color="auto"/>
        <w:right w:val="none" w:sz="0" w:space="0" w:color="auto"/>
      </w:divBdr>
    </w:div>
    <w:div w:id="1811171838">
      <w:bodyDiv w:val="1"/>
      <w:marLeft w:val="0"/>
      <w:marRight w:val="0"/>
      <w:marTop w:val="0"/>
      <w:marBottom w:val="0"/>
      <w:divBdr>
        <w:top w:val="none" w:sz="0" w:space="0" w:color="auto"/>
        <w:left w:val="none" w:sz="0" w:space="0" w:color="auto"/>
        <w:bottom w:val="none" w:sz="0" w:space="0" w:color="auto"/>
        <w:right w:val="none" w:sz="0" w:space="0" w:color="auto"/>
      </w:divBdr>
    </w:div>
    <w:div w:id="1916670673">
      <w:bodyDiv w:val="1"/>
      <w:marLeft w:val="0"/>
      <w:marRight w:val="0"/>
      <w:marTop w:val="0"/>
      <w:marBottom w:val="0"/>
      <w:divBdr>
        <w:top w:val="none" w:sz="0" w:space="0" w:color="auto"/>
        <w:left w:val="none" w:sz="0" w:space="0" w:color="auto"/>
        <w:bottom w:val="none" w:sz="0" w:space="0" w:color="auto"/>
        <w:right w:val="none" w:sz="0" w:space="0" w:color="auto"/>
      </w:divBdr>
    </w:div>
    <w:div w:id="2055956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jpg"/><Relationship Id="rId39" Type="http://schemas.openxmlformats.org/officeDocument/2006/relationships/image" Target="media/image24.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package" Target="embeddings/Microsoft_Visio_Drawing12121212121212121212121212121212777777777888888888888884.vsdx"/><Relationship Id="rId63" Type="http://schemas.openxmlformats.org/officeDocument/2006/relationships/image" Target="media/image46.png"/><Relationship Id="rId68" Type="http://schemas.openxmlformats.org/officeDocument/2006/relationships/header" Target="header4.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3.emf"/><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7.png"/><Relationship Id="rId58" Type="http://schemas.openxmlformats.org/officeDocument/2006/relationships/image" Target="media/image41.png"/><Relationship Id="rId66" Type="http://schemas.openxmlformats.org/officeDocument/2006/relationships/image" Target="media/image49.emf"/><Relationship Id="rId5" Type="http://schemas.openxmlformats.org/officeDocument/2006/relationships/webSettings" Target="webSettings.xml"/><Relationship Id="rId15" Type="http://schemas.openxmlformats.org/officeDocument/2006/relationships/image" Target="media/image2.jp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package" Target="embeddings/Microsoft_Visio_Drawing6666666666666666111111111111111111111111.vsdx"/><Relationship Id="rId49" Type="http://schemas.openxmlformats.org/officeDocument/2006/relationships/package" Target="embeddings/Microsoft_Visio_Drawing7777777777777777222222222333333333333333.vsdx"/><Relationship Id="rId57" Type="http://schemas.openxmlformats.org/officeDocument/2006/relationships/image" Target="media/image40.png"/><Relationship Id="rId61" Type="http://schemas.openxmlformats.org/officeDocument/2006/relationships/image" Target="media/image44.png"/><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9.png"/><Relationship Id="rId52" Type="http://schemas.openxmlformats.org/officeDocument/2006/relationships/image" Target="media/image36.png"/><Relationship Id="rId60" Type="http://schemas.openxmlformats.org/officeDocument/2006/relationships/image" Target="media/image43.png"/><Relationship Id="rId65" Type="http://schemas.openxmlformats.org/officeDocument/2006/relationships/image" Target="media/image4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emf"/><Relationship Id="rId43" Type="http://schemas.openxmlformats.org/officeDocument/2006/relationships/image" Target="media/image28.png"/><Relationship Id="rId48" Type="http://schemas.openxmlformats.org/officeDocument/2006/relationships/image" Target="media/image33.emf"/><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header" Target="header5.xml"/><Relationship Id="rId8" Type="http://schemas.openxmlformats.org/officeDocument/2006/relationships/image" Target="media/image1.gif"/><Relationship Id="rId51" Type="http://schemas.openxmlformats.org/officeDocument/2006/relationships/image" Target="media/image35.png"/><Relationship Id="rId72"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4.jpg"/><Relationship Id="rId25" Type="http://schemas.openxmlformats.org/officeDocument/2006/relationships/image" Target="media/image12.jpg"/><Relationship Id="rId33" Type="http://schemas.openxmlformats.org/officeDocument/2006/relationships/image" Target="media/image20.png"/><Relationship Id="rId38" Type="http://schemas.openxmlformats.org/officeDocument/2006/relationships/package" Target="embeddings/Microsoft_Excel_Worksheet2.xlsx"/><Relationship Id="rId46" Type="http://schemas.openxmlformats.org/officeDocument/2006/relationships/image" Target="media/image31.png"/><Relationship Id="rId59" Type="http://schemas.openxmlformats.org/officeDocument/2006/relationships/image" Target="media/image42.png"/><Relationship Id="rId67" Type="http://schemas.openxmlformats.org/officeDocument/2006/relationships/package" Target="embeddings/Microsoft_Visio_Drawing333333333333111111888888888999999999999995.vsdx"/><Relationship Id="rId20" Type="http://schemas.openxmlformats.org/officeDocument/2006/relationships/image" Target="media/image7.png"/><Relationship Id="rId41" Type="http://schemas.openxmlformats.org/officeDocument/2006/relationships/image" Target="media/image26.png"/><Relationship Id="rId54" Type="http://schemas.openxmlformats.org/officeDocument/2006/relationships/image" Target="media/image38.emf"/><Relationship Id="rId62" Type="http://schemas.openxmlformats.org/officeDocument/2006/relationships/image" Target="media/image45.png"/><Relationship Id="rId70" Type="http://schemas.openxmlformats.org/officeDocument/2006/relationships/header" Target="head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97</Pages>
  <Words>21745</Words>
  <Characters>123947</Characters>
  <Application>Microsoft Office Word</Application>
  <DocSecurity>0</DocSecurity>
  <Lines>1032</Lines>
  <Paragraphs>290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145402</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2017-04-20T01:17:00Z</dcterms:created>
  <dcterms:modified xsi:type="dcterms:W3CDTF">2017-04-25T01:37:00Z</dcterms:modified>
</cp:coreProperties>
</file>